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B" w:rsidRPr="00E5344B" w:rsidRDefault="00E5344B" w:rsidP="00E5344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E5344B">
        <w:rPr>
          <w:rFonts w:ascii="Arial" w:eastAsia="Times New Roman" w:hAnsi="Arial" w:cs="Arial"/>
          <w:color w:val="333333"/>
          <w:sz w:val="36"/>
          <w:szCs w:val="36"/>
          <w:lang w:eastAsia="hr-HR"/>
        </w:rPr>
        <w:t>STRUČNI/A RADNIK/ICA I VRSTE - ODGAJATELJ/ODGAJATELJICA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E5344B" w:rsidRPr="00E5344B" w:rsidRDefault="00E5344B" w:rsidP="00E5344B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PULA-POLA, ISTARSKA ŽUPANIJA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određeno; novootvoreni poslovi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Puno radno vrijeme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</w:p>
    <w:p w:rsidR="00E5344B" w:rsidRPr="00E5344B" w:rsidRDefault="00E5344B" w:rsidP="00E53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3</w:t>
      </w:r>
      <w:bookmarkStart w:id="0" w:name="_GoBack"/>
      <w:bookmarkEnd w:id="0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 smjene</w:t>
      </w:r>
    </w:p>
    <w:p w:rsidR="00E5344B" w:rsidRPr="00E5344B" w:rsidRDefault="00E5344B" w:rsidP="00E53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Noćni rad</w:t>
      </w:r>
    </w:p>
    <w:p w:rsidR="00E5344B" w:rsidRPr="00E5344B" w:rsidRDefault="00E5344B" w:rsidP="00E53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Rad vikendom i praznikom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9.9.2021.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16.9.2021.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E5344B" w:rsidRPr="00E5344B" w:rsidRDefault="00E5344B" w:rsidP="00E5344B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 jezici: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Engleski jezik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 ispiti: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Potreban položen stručni ispit; STRUČNI ISPIT IZ PODRUČJA SOCIJALNE SKRBI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Vozački ispit: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Kategorija B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 godinu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8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Ostale informacije: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Potrebna zvanja: završen diplomski sveučilišni studij iz područja odgojnih znanosti, obrazovnih znanosti, edukacijsko-rehabilitacijskih znanosti, socijalnog rada, psihologije, pedagogije, logopedije; radno iskustvo; položen stručni ispit; odobrenje za samostalni rad, poznavanje rada na računalu, položen vozački ispit B- kategorije; da ne postoji zapreka iz čl. 213.st.1. Zakona o socijalnoj skrbi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Razina formalnog obrazovanja VSS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Rad noću i u smjenama i  rad u dežurstvima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Opis poslova: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radu Komisije za prijem i otpust korisnika,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radu Stručnog tima, Stručnog vijeća i ostalih tijela Doma,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izradi planova i programa stručnog rada s korisnicima,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kontinuirano prati učinkovitost pojedinih programa,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  prijemu korisnika, upoznaje ga s kućnim redom, grupom i načinom života i rada u ustanovi,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pruža usluge odgoja za korisnike usluge smještaja, boravka i organiziranog stanovanja,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organizira odgojni rad u grupi korisnika; radi na jačanju grupne kohezije,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korisnicima pruža pomoć u savladavanju školskog gradiva i razvija samostalnost u savladavanju školskih obveza,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usmjerava i potiče interese korisnika vodeći  računa o stupnju zrelosti i individualnim karakteristikama svakog pojedinog korisnika,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pruža </w:t>
      </w: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socioemocionalnu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podršku korisnicima,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prevenira rizične oblike ponašanja među korisnicima,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organizator je odgojnog rada u grupi i neposredno odgovara za funkcioniranje grupe i za     svakog pojedinog korisnika u grupi,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o opremi i inventaru za koji je osobno zadužen,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odgovoran je za redovito održavanje i čišćenje grupnih prostorija i ostalog zajedničkog    prostora,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zadužen je i odgovoran za odjeću i obuću korisnika i pravilno raspolaganje s njom,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da su korisnici primjereno obučeni, čisti i uredni,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o osobnoj higijeni korisnika,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organizaciji ljetovanja, zimovanja i drugih izleta,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prema osobnim afinitetima organizira i vodi jednu slobodnu aktivnost za korisnike,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o džeparcu korisnika i ostalim financijskim primicima, te ih upućuje na pravilno    korištenje novaca i štednju,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redovito održava i inicira grupne sastanke i Vijeća korisnika,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surađuje sa svim radnicima ustanove,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redovito i aktivno sudjeluje u radu Stručnog vijeća i aktivno sudjeluje u izradi godišnjeg plana i   programa rada Ustanove,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piše izvještaje o korisnicima dva puta godišnje te vodi evidenciju kontakata korisnika i roditelja,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podržava i potiče međusobno druženje, povjerenje i pomoć među korisnicima,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pruža podršku i savjetovanje korisnicima,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potiče razvoj samopouzdanja i samokontrole kod korisnika,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prevenira rizične oblike ponašanja među korisnicima,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organizira i provodi učenje sa korisnicima, pruža im pomoć u savladavanju školskog gradiva i razvija kod korisnika samostalnost u  savladavanju školskih obveza,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organizira i vodi iskustveno-edukativne radionice,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razvija kod korisnika navike zdrave prehrane,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provodi brigu o zdravlju korisnika,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izradi jelovnika,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pripremi za obroke (postavljanje i pospremanje stolova i pribora za jelo),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pripremanju obroka odnosno samostalno priprema obroke,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osigurava i poslužuje topli i/ili hladni obrok korisnicima te vodi brigu o posuđu,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potiče usvajanje navika kulturnog ponašanja tijekom jela,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razvija radne navike korisnika uz sudjelovanje u održavanju čistoće stambenog prostora i okoliša doma,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poučava korisnike u planiranju obveza,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poučava djecu i mlade  prepoznavanju svojih i tuđih emocija te izražavanju istih na odgovarajući       način,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organizira razne aktivnosti u domu (sportskih, glazbenih, umjetničkih),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potiče djecu na uključivanje i pohađanje vanjskih slobodnih aktivnosti u skladu sa željama i       mogućnostima svakog pojedinog djeteta,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organizira odlaske na kulturno-umjetnička događanja izvan ustanove (kino, kazalište,        bazeni, sportski tereni) te izlete i aktivno im pomaže,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pruža individualnu i grupnu pomoć korisnicima u savladavanju nastavnog gradiva,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redovito odlazi u školu radi uvida u uspjeh korisnika, te prema potrebi poduzima mjere za njegovo poboljšanje,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usmjerava i potiče interese i potrebe korisnika vodeći  računa o stupnju zrelosti i individualnim karakteristikama svakog pojedinog korisnika,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planira i organizira sastanke u grupi prema potrebi u rješavanju zajedničkih problema,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sa Stručnim timom dogovora individualne programe za korisnike,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o svim potrebama korisnika, kao i njihovom pravovremenom i adekvatnom opremanju,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surađuje sa obrazovnim i zdravstvenim ustanovama, centrima za socijalnu skrb, kao i ostalim relevantnim ustanovama i organizacijama,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surađuje sa volonterima i lokalnom zajednicom,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surađuje s roditeljima/skrbnicima, rodbinom korisnika,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brine o zdravlju korisnika usluge smještaja, boravka i organiziranog stanovanja,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 korisnike smještaja i organiziranog stanovanja osigurava suradnju s liječnikom te podjelu i kontrolu propisane terapije,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o održavanju higijene, urednosti i estetike unutarnjeg i vanjskog prostora Doma,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prema potrebi vrši prijevoz korisnika službenim vozilom, vrši preprate korisnika,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vrši poslove pripreme za ostvarenje plana i programa rada Doma,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propisanu evidenciju i dokumentaciju,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radi tijekom tjedna, vikenda, noću, blagdanom i praznikom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prati i primjenjuje propise,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kontinuirano se stručno usavršava,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obavlja za Dom i ostale poslove iz domene svoje stručnosti sukladno Pravilniku o minimalnim uvjetima za pružanje socijalnih usluga te,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obavlja i druge poslove po nalogu ravnatelja sukladno stručnoj spremi i radnom iskustvu.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KONTAK KANDIDATA S POSLODAVCEM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Uz prijavu na natječaj potrebno je priložiti :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diplome o stečenoj stručnoj spremi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dokaza o hrvatskom državljanstvu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dokaza o položenom stručnom ispitu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elektroničkog zapisa ili potvrde HZMO-a o radnom stažu, ne starije od dana objave natječaja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uvjerenja  o nekažnjavanju i da protiv kandidata nije pokrenut istražni ili kazneni postupak ( ne starije od 6 mjeseci).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Prijave kandidata podnose se u roku od 8 dana od dana objave natječaja, preporučenom poštom, na adresu: Dječji dom Ruža Petrović, Pino </w:t>
      </w: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Budicin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17, 52100 Pula sa naznakom „Za zasnivanje radnog odnosa- ne otvarati“ ili osobno.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Pozivi kandidatima za razgovor i testiranje, bit će objavljeni na internetskoj stranici Doma: www.djecjidompula.hr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Nepravodobne i nepotpune prijave neće biti razmatrane.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Odluka o odabranom kandidatu bit će objavljena na internetskoj stranici Doma.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„Kandidat koji se u prijavi na natječaj poziva na pravo prednosti prilikom zapošljavanja u skladu sa člankom 102. Zakona o hrvatskim braniteljima iz Domovinskog rata i članova njihovih obitelji     ( NN 121/17), uz prijavu na javni natječaj dužan je osim dokaza o ispunjavanja traženih uvjeta, priložiti i dokaze propisane člankom 102.stavkom 1. Zakona  o hrvatskim braniteljima iz Domovinskog rata i članova njihovih obitelji a koji su objavljeni na web stranici Ministarstva hrvatskih branitelja: </w:t>
      </w:r>
      <w:hyperlink r:id="rId5" w:history="1">
        <w:r w:rsidRPr="00E5344B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FFFFF"/>
            <w:lang w:eastAsia="hr-HR"/>
          </w:rPr>
          <w:t>https://branitelji.gov.hr/zaposljavanje-843/843</w:t>
        </w:r>
      </w:hyperlink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9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E5344B" w:rsidRPr="00E5344B" w:rsidRDefault="00E5344B" w:rsidP="00E5344B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Dječji dom Ruža Petrović</w: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0" style="width:0;height:0" o:hralign="center" o:hrstd="t" o:hrnoshade="t" o:hr="t" fillcolor="#888" stroked="f"/>
        </w:pict>
      </w:r>
    </w:p>
    <w:p w:rsidR="00E91CAD" w:rsidRDefault="00E5344B" w:rsidP="00E5344B"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pisana zamolba: P. </w:t>
      </w: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Budićin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17, 52100 Pula</w:t>
      </w:r>
    </w:p>
    <w:sectPr w:rsidR="00E9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500D"/>
    <w:multiLevelType w:val="multilevel"/>
    <w:tmpl w:val="A918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C4707"/>
    <w:multiLevelType w:val="multilevel"/>
    <w:tmpl w:val="22AA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B"/>
    <w:rsid w:val="00E5344B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42577-4E8F-4B2A-9E23-C677AB5C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Belosevic</dc:creator>
  <cp:keywords/>
  <dc:description/>
  <cp:lastModifiedBy>Davorka Belosevic</cp:lastModifiedBy>
  <cp:revision>1</cp:revision>
  <dcterms:created xsi:type="dcterms:W3CDTF">2021-09-15T12:20:00Z</dcterms:created>
  <dcterms:modified xsi:type="dcterms:W3CDTF">2021-09-15T12:21:00Z</dcterms:modified>
</cp:coreProperties>
</file>