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8D" w:rsidRDefault="00634E8D" w:rsidP="00765C76">
      <w:pPr>
        <w:tabs>
          <w:tab w:val="center" w:pos="4535"/>
        </w:tabs>
        <w:rPr>
          <w:rFonts w:asciiTheme="minorHAnsi" w:hAnsiTheme="minorHAnsi" w:cstheme="minorHAnsi"/>
          <w:b/>
          <w:bCs/>
          <w:i/>
          <w:kern w:val="32"/>
          <w:sz w:val="28"/>
          <w:szCs w:val="32"/>
        </w:rPr>
      </w:pPr>
    </w:p>
    <w:p w:rsidR="00634E8D" w:rsidRDefault="00634E8D" w:rsidP="00765C76">
      <w:pPr>
        <w:tabs>
          <w:tab w:val="center" w:pos="4535"/>
        </w:tabs>
        <w:rPr>
          <w:rFonts w:asciiTheme="minorHAnsi" w:hAnsiTheme="minorHAnsi" w:cstheme="minorHAnsi"/>
          <w:b/>
          <w:bCs/>
          <w:i/>
          <w:kern w:val="32"/>
          <w:sz w:val="28"/>
          <w:szCs w:val="32"/>
        </w:rPr>
      </w:pPr>
    </w:p>
    <w:p w:rsidR="00634E8D" w:rsidRDefault="00634E8D" w:rsidP="00765C76">
      <w:pPr>
        <w:tabs>
          <w:tab w:val="center" w:pos="4535"/>
        </w:tabs>
        <w:rPr>
          <w:rFonts w:asciiTheme="minorHAnsi" w:hAnsiTheme="minorHAnsi" w:cstheme="minorHAnsi"/>
          <w:b/>
          <w:bCs/>
          <w:i/>
          <w:kern w:val="32"/>
          <w:sz w:val="28"/>
          <w:szCs w:val="32"/>
        </w:rPr>
      </w:pPr>
    </w:p>
    <w:p w:rsidR="00634E8D" w:rsidRDefault="00634E8D" w:rsidP="00765C76">
      <w:pPr>
        <w:tabs>
          <w:tab w:val="center" w:pos="4535"/>
        </w:tabs>
        <w:rPr>
          <w:rFonts w:asciiTheme="minorHAnsi" w:hAnsiTheme="minorHAnsi" w:cstheme="minorHAnsi"/>
          <w:b/>
          <w:bCs/>
          <w:i/>
          <w:kern w:val="32"/>
          <w:sz w:val="28"/>
          <w:szCs w:val="32"/>
        </w:rPr>
      </w:pPr>
    </w:p>
    <w:p w:rsidR="00634E8D" w:rsidRDefault="00634E8D" w:rsidP="00765C76">
      <w:pPr>
        <w:tabs>
          <w:tab w:val="center" w:pos="4535"/>
        </w:tabs>
        <w:rPr>
          <w:rFonts w:asciiTheme="minorHAnsi" w:hAnsiTheme="minorHAnsi" w:cstheme="minorHAnsi"/>
          <w:b/>
          <w:bCs/>
          <w:i/>
          <w:kern w:val="32"/>
          <w:sz w:val="28"/>
          <w:szCs w:val="32"/>
        </w:rPr>
      </w:pPr>
    </w:p>
    <w:p w:rsidR="0027726E" w:rsidRDefault="0027726E">
      <w:pPr>
        <w:rPr>
          <w:rFonts w:asciiTheme="minorHAnsi" w:hAnsiTheme="minorHAnsi" w:cstheme="minorHAnsi"/>
          <w:b/>
          <w:i/>
          <w:sz w:val="72"/>
          <w:szCs w:val="72"/>
        </w:rPr>
      </w:pPr>
      <w:r>
        <w:rPr>
          <w:noProof/>
        </w:rPr>
        <mc:AlternateContent>
          <mc:Choice Requires="wps">
            <w:drawing>
              <wp:anchor distT="0" distB="0" distL="114300" distR="114300" simplePos="0" relativeHeight="251660800" behindDoc="0" locked="0" layoutInCell="1" allowOverlap="1" wp14:anchorId="4C4CF1D7" wp14:editId="3EE6941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13698" cy="1069848"/>
                <wp:effectExtent l="0" t="0" r="1270" b="0"/>
                <wp:wrapNone/>
                <wp:docPr id="31" name="Tekstni okvir 31"/>
                <wp:cNvGraphicFramePr/>
                <a:graphic xmlns:a="http://schemas.openxmlformats.org/drawingml/2006/main">
                  <a:graphicData uri="http://schemas.microsoft.com/office/word/2010/wordprocessingShape">
                    <wps:wsp>
                      <wps:cNvSpPr txBox="1"/>
                      <wps:spPr>
                        <a:xfrm>
                          <a:off x="0" y="0"/>
                          <a:ext cx="3713698"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9D7" w:rsidRPr="0027726E" w:rsidRDefault="00FE13DB" w:rsidP="0027726E">
                            <w:pPr>
                              <w:pStyle w:val="Bezproreda"/>
                              <w:rPr>
                                <w:rFonts w:asciiTheme="majorHAnsi" w:eastAsiaTheme="majorEastAsia" w:hAnsiTheme="majorHAnsi" w:cstheme="majorBidi"/>
                                <w:color w:val="262626" w:themeColor="text1" w:themeTint="D9"/>
                                <w:sz w:val="56"/>
                              </w:rPr>
                            </w:pPr>
                            <w:sdt>
                              <w:sdtPr>
                                <w:rPr>
                                  <w:rFonts w:asciiTheme="majorHAnsi" w:eastAsiaTheme="majorEastAsia" w:hAnsiTheme="majorHAnsi" w:cstheme="majorBidi"/>
                                  <w:color w:val="262626" w:themeColor="text1" w:themeTint="D9"/>
                                  <w:sz w:val="56"/>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869D7" w:rsidRPr="0027726E">
                                  <w:rPr>
                                    <w:rFonts w:asciiTheme="majorHAnsi" w:eastAsiaTheme="majorEastAsia" w:hAnsiTheme="majorHAnsi" w:cstheme="majorBidi"/>
                                    <w:color w:val="262626" w:themeColor="text1" w:themeTint="D9"/>
                                    <w:sz w:val="56"/>
                                    <w:szCs w:val="72"/>
                                  </w:rPr>
                                  <w:t>Dječji dom Ruža Petrović</w:t>
                                </w:r>
                              </w:sdtContent>
                            </w:sdt>
                          </w:p>
                          <w:p w:rsidR="001869D7" w:rsidRDefault="00FE13DB">
                            <w:pPr>
                              <w:spacing w:before="120"/>
                              <w:rPr>
                                <w:color w:val="404040" w:themeColor="text1" w:themeTint="BF"/>
                                <w:sz w:val="36"/>
                                <w:szCs w:val="36"/>
                              </w:rPr>
                            </w:pPr>
                            <w:sdt>
                              <w:sdtPr>
                                <w:rPr>
                                  <w:color w:val="404040" w:themeColor="text1" w:themeTint="BF"/>
                                  <w:sz w:val="36"/>
                                  <w:szCs w:val="36"/>
                                </w:rPr>
                                <w:alias w:val="Podnaslov"/>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869D7">
                                  <w:rPr>
                                    <w:color w:val="404040" w:themeColor="text1" w:themeTint="BF"/>
                                    <w:sz w:val="36"/>
                                    <w:szCs w:val="36"/>
                                  </w:rPr>
                                  <w:t>Program rada Doma za 2021.g.</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4CF1D7" id="_x0000_t202" coordsize="21600,21600" o:spt="202" path="m,l,21600r21600,l21600,xe">
                <v:stroke joinstyle="miter"/>
                <v:path gradientshapeok="t" o:connecttype="rect"/>
              </v:shapetype>
              <v:shape id="Tekstni okvir 31" o:spid="_x0000_s1026" type="#_x0000_t202" style="position:absolute;margin-left:0;margin-top:0;width:292.4pt;height:84.25pt;z-index:251660800;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" filled="f" stroked="f" strokeweight=".5pt">
                <v:textbox inset="0,0,0,0">
                  <w:txbxContent>
                    <w:p w:rsidR="001869D7" w:rsidRPr="0027726E" w:rsidRDefault="001869D7" w:rsidP="0027726E">
                      <w:pPr>
                        <w:pStyle w:val="Bezproreda"/>
                        <w:rPr>
                          <w:rFonts w:asciiTheme="majorHAnsi" w:eastAsiaTheme="majorEastAsia" w:hAnsiTheme="majorHAnsi" w:cstheme="majorBidi"/>
                          <w:color w:val="262626" w:themeColor="text1" w:themeTint="D9"/>
                          <w:sz w:val="56"/>
                        </w:rPr>
                      </w:pPr>
                      <w:sdt>
                        <w:sdtPr>
                          <w:rPr>
                            <w:rFonts w:asciiTheme="majorHAnsi" w:eastAsiaTheme="majorEastAsia" w:hAnsiTheme="majorHAnsi" w:cstheme="majorBidi"/>
                            <w:color w:val="262626" w:themeColor="text1" w:themeTint="D9"/>
                            <w:sz w:val="56"/>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Content>
                          <w:r w:rsidRPr="0027726E">
                            <w:rPr>
                              <w:rFonts w:asciiTheme="majorHAnsi" w:eastAsiaTheme="majorEastAsia" w:hAnsiTheme="majorHAnsi" w:cstheme="majorBidi"/>
                              <w:color w:val="262626" w:themeColor="text1" w:themeTint="D9"/>
                              <w:sz w:val="56"/>
                              <w:szCs w:val="72"/>
                            </w:rPr>
                            <w:t>Dječji dom Ruža Petrović</w:t>
                          </w:r>
                        </w:sdtContent>
                      </w:sdt>
                    </w:p>
                    <w:p w:rsidR="001869D7" w:rsidRDefault="001869D7">
                      <w:pPr>
                        <w:spacing w:before="120"/>
                        <w:rPr>
                          <w:color w:val="404040" w:themeColor="text1" w:themeTint="BF"/>
                          <w:sz w:val="36"/>
                          <w:szCs w:val="36"/>
                        </w:rPr>
                      </w:pPr>
                      <w:sdt>
                        <w:sdtPr>
                          <w:rPr>
                            <w:color w:val="404040" w:themeColor="text1" w:themeTint="BF"/>
                            <w:sz w:val="36"/>
                            <w:szCs w:val="36"/>
                          </w:rPr>
                          <w:alias w:val="Podnaslov"/>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Program rada Doma za 2021.g.</w:t>
                          </w:r>
                        </w:sdtContent>
                      </w:sdt>
                    </w:p>
                  </w:txbxContent>
                </v:textbox>
                <w10:wrap anchorx="page" anchory="page"/>
              </v:shape>
            </w:pict>
          </mc:Fallback>
        </mc:AlternateContent>
      </w:r>
    </w:p>
    <w:sdt>
      <w:sdtPr>
        <w:rPr>
          <w:rFonts w:ascii="Times New Roman" w:eastAsia="Times New Roman" w:hAnsi="Times New Roman" w:cs="Times New Roman"/>
          <w:sz w:val="24"/>
          <w:szCs w:val="24"/>
        </w:rPr>
        <w:id w:val="-299077482"/>
        <w:docPartObj>
          <w:docPartGallery w:val="Cover Pages"/>
          <w:docPartUnique/>
        </w:docPartObj>
      </w:sdtPr>
      <w:sdtEndPr>
        <w:rPr>
          <w:rFonts w:cstheme="minorHAnsi"/>
          <w:b/>
          <w:i/>
          <w:sz w:val="72"/>
          <w:szCs w:val="72"/>
        </w:rPr>
      </w:sdtEndPr>
      <w:sdtContent>
        <w:p w:rsidR="0027726E" w:rsidRDefault="0027726E">
          <w:pPr>
            <w:pStyle w:val="Bezproreda"/>
          </w:pPr>
          <w:r>
            <w:rPr>
              <w:noProof/>
            </w:rPr>
            <mc:AlternateContent>
              <mc:Choice Requires="wpg">
                <w:drawing>
                  <wp:anchor distT="0" distB="0" distL="114300" distR="114300" simplePos="0" relativeHeight="251659776" behindDoc="1" locked="0" layoutInCell="1" allowOverlap="1" wp14:anchorId="1508A268" wp14:editId="074B3C3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upa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Pravokutnik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u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1-02-23T00:00:00Z">
                                      <w:dateFormat w:val="d.M.yyyy."/>
                                      <w:lid w:val="hr-HR"/>
                                      <w:storeMappedDataAs w:val="dateTime"/>
                                      <w:calendar w:val="gregorian"/>
                                    </w:date>
                                  </w:sdtPr>
                                  <w:sdtEndPr/>
                                  <w:sdtContent>
                                    <w:p w:rsidR="001869D7" w:rsidRDefault="001869D7">
                                      <w:pPr>
                                        <w:pStyle w:val="Bezproreda"/>
                                        <w:jc w:val="right"/>
                                        <w:rPr>
                                          <w:color w:val="FFFFFF" w:themeColor="background1"/>
                                          <w:sz w:val="28"/>
                                          <w:szCs w:val="28"/>
                                        </w:rPr>
                                      </w:pPr>
                                      <w:r>
                                        <w:rPr>
                                          <w:color w:val="FFFFFF" w:themeColor="background1"/>
                                          <w:sz w:val="28"/>
                                          <w:szCs w:val="28"/>
                                        </w:rPr>
                                        <w:t>23.2.2021.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a 5"/>
                            <wpg:cNvGrpSpPr/>
                            <wpg:grpSpPr>
                              <a:xfrm>
                                <a:off x="76200" y="4210050"/>
                                <a:ext cx="2057400" cy="4910328"/>
                                <a:chOff x="80645" y="4211812"/>
                                <a:chExt cx="1306273" cy="3121026"/>
                              </a:xfrm>
                            </wpg:grpSpPr>
                            <wpg:grpSp>
                              <wpg:cNvPr id="6" name="Grupa 6"/>
                              <wpg:cNvGrpSpPr>
                                <a:grpSpLocks noChangeAspect="1"/>
                              </wpg:cNvGrpSpPr>
                              <wpg:grpSpPr>
                                <a:xfrm>
                                  <a:off x="141062" y="4211812"/>
                                  <a:ext cx="1047750" cy="3121026"/>
                                  <a:chOff x="141062" y="4211812"/>
                                  <a:chExt cx="1047750" cy="3121026"/>
                                </a:xfrm>
                              </wpg:grpSpPr>
                              <wps:wsp>
                                <wps:cNvPr id="7" name="Prostoručno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Prostoručno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Prostoručno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Prostoručno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Prostoručno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Prostoručno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Prostoručno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Prostoručno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Prostoručno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Prostoručno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Prostoručno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Prostoručno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upa 19"/>
                              <wpg:cNvGrpSpPr>
                                <a:grpSpLocks noChangeAspect="1"/>
                              </wpg:cNvGrpSpPr>
                              <wpg:grpSpPr>
                                <a:xfrm>
                                  <a:off x="80645" y="4826972"/>
                                  <a:ext cx="1306273" cy="2505863"/>
                                  <a:chOff x="80645" y="4649964"/>
                                  <a:chExt cx="874712" cy="1677988"/>
                                </a:xfrm>
                              </wpg:grpSpPr>
                              <wps:wsp>
                                <wps:cNvPr id="20" name="Prostoručno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Prostoručno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Prostoručno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Prostoručno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Prostoručno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Prostoručno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Prostoručno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Prostoručno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Prostoručno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Prostoručno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Prostoručno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508A268" id="Grupa 1" o:spid="_x0000_s1027" style="position:absolute;margin-left:0;margin-top:0;width:172.8pt;height:718.55pt;z-index:-25165670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">
                    <v:rect id="Pravokutnik 2"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ut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1-02-23T00:00:00Z">
                                <w:dateFormat w:val="d.M.yyyy."/>
                                <w:lid w:val="hr-HR"/>
                                <w:storeMappedDataAs w:val="dateTime"/>
                                <w:calendar w:val="gregorian"/>
                              </w:date>
                            </w:sdtPr>
                            <w:sdtContent>
                              <w:p w:rsidR="001869D7" w:rsidRDefault="001869D7">
                                <w:pPr>
                                  <w:pStyle w:val="Bezproreda"/>
                                  <w:jc w:val="right"/>
                                  <w:rPr>
                                    <w:color w:val="FFFFFF" w:themeColor="background1"/>
                                    <w:sz w:val="28"/>
                                    <w:szCs w:val="28"/>
                                  </w:rPr>
                                </w:pPr>
                                <w:r>
                                  <w:rPr>
                                    <w:color w:val="FFFFFF" w:themeColor="background1"/>
                                    <w:sz w:val="28"/>
                                    <w:szCs w:val="28"/>
                                  </w:rPr>
                                  <w:t>23.2.2021.</w:t>
                                </w:r>
                              </w:p>
                            </w:sdtContent>
                          </w:sdt>
                        </w:txbxContent>
                      </v:textbox>
                    </v:shape>
                    <v:group id="Grupa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Prostoručno 7"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Prostoručno 8"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Prostoručno 9"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učno 10"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učno 11"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učno 12"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Prostoručno 13"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Prostoručno 14"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učno 15"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Prostoručno 16"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Prostoručno 17"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Prostoručno 18"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a 19"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Prostoručno 20"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Prostoručno 21"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Prostoručno 22"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Prostoručno 23"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učno 24"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Prostoručno 25"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Prostoručno 26"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učno 27"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Prostoručno 28"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Prostoručno 29"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Prostoručno 30"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824" behindDoc="0" locked="0" layoutInCell="1" allowOverlap="1" wp14:anchorId="6C51A195" wp14:editId="12B0B34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ni okvir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9D7" w:rsidRDefault="001869D7">
                                <w:pPr>
                                  <w:pStyle w:val="Bezproreda"/>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C51A195" id="Tekstni okvir 32" o:spid="_x0000_s1056" type="#_x0000_t202" style="position:absolute;margin-left:0;margin-top:0;width:4in;height:28.8pt;z-index:25166182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tHFiHnkCAABgBQAADgAAAAAA&#10;AAAAAAAAAAAuAgAAZHJzL2Uyb0RvYy54bWxQSwECLQAUAAYACAAAACEA0UvQbtkAAAAEAQAADwAA&#10;AAAAAAAAAAAAAADTBAAAZHJzL2Rvd25yZXYueG1sUEsFBgAAAAAEAAQA8wAAANkFAAAAAA==&#10;" filled="f" stroked="f" strokeweight=".5pt">
                    <v:textbox style="mso-fit-shape-to-text:t" inset="0,0,0,0">
                      <w:txbxContent>
                        <w:p w:rsidR="001869D7" w:rsidRDefault="001869D7">
                          <w:pPr>
                            <w:pStyle w:val="Bezproreda"/>
                            <w:rPr>
                              <w:color w:val="595959" w:themeColor="text1" w:themeTint="A6"/>
                              <w:sz w:val="20"/>
                              <w:szCs w:val="20"/>
                            </w:rPr>
                          </w:pPr>
                        </w:p>
                      </w:txbxContent>
                    </v:textbox>
                    <w10:wrap anchorx="page" anchory="page"/>
                  </v:shape>
                </w:pict>
              </mc:Fallback>
            </mc:AlternateContent>
          </w:r>
        </w:p>
        <w:p w:rsidR="0027726E" w:rsidRDefault="0027726E">
          <w:pPr>
            <w:rPr>
              <w:rFonts w:asciiTheme="minorHAnsi" w:hAnsiTheme="minorHAnsi" w:cstheme="minorHAnsi"/>
              <w:b/>
              <w:i/>
              <w:sz w:val="72"/>
              <w:szCs w:val="72"/>
            </w:rPr>
          </w:pPr>
          <w:r>
            <w:rPr>
              <w:rFonts w:asciiTheme="minorHAnsi" w:hAnsiTheme="minorHAnsi" w:cstheme="minorHAnsi"/>
              <w:b/>
              <w:i/>
              <w:sz w:val="72"/>
              <w:szCs w:val="72"/>
            </w:rPr>
            <w:br w:type="page"/>
          </w:r>
        </w:p>
      </w:sdtContent>
    </w:sdt>
    <w:p w:rsidR="00881F90" w:rsidRDefault="00765C76" w:rsidP="00765C76">
      <w:pPr>
        <w:tabs>
          <w:tab w:val="center" w:pos="4535"/>
        </w:tabs>
        <w:rPr>
          <w:rFonts w:asciiTheme="minorHAnsi" w:hAnsiTheme="minorHAnsi" w:cstheme="minorHAnsi"/>
          <w:b/>
          <w:bCs/>
          <w:i/>
          <w:kern w:val="32"/>
          <w:sz w:val="28"/>
          <w:szCs w:val="32"/>
        </w:rPr>
      </w:pPr>
      <w:r>
        <w:rPr>
          <w:rFonts w:asciiTheme="minorHAnsi" w:hAnsiTheme="minorHAnsi" w:cstheme="minorHAnsi"/>
          <w:b/>
          <w:bCs/>
          <w:i/>
          <w:kern w:val="32"/>
          <w:sz w:val="28"/>
          <w:szCs w:val="32"/>
        </w:rPr>
        <w:lastRenderedPageBreak/>
        <w:tab/>
      </w:r>
    </w:p>
    <w:p w:rsidR="0074215E" w:rsidRPr="001869D7" w:rsidRDefault="007D785C" w:rsidP="00A12DD7">
      <w:pPr>
        <w:jc w:val="center"/>
        <w:rPr>
          <w:b/>
          <w:sz w:val="22"/>
          <w:szCs w:val="22"/>
        </w:rPr>
      </w:pPr>
      <w:r w:rsidRPr="001869D7">
        <w:rPr>
          <w:noProof/>
          <w:sz w:val="22"/>
          <w:szCs w:val="22"/>
        </w:rPr>
        <w:drawing>
          <wp:anchor distT="0" distB="0" distL="114300" distR="114300" simplePos="0" relativeHeight="251657728" behindDoc="0" locked="0" layoutInCell="1" allowOverlap="1">
            <wp:simplePos x="0" y="0"/>
            <wp:positionH relativeFrom="column">
              <wp:posOffset>-536575</wp:posOffset>
            </wp:positionH>
            <wp:positionV relativeFrom="paragraph">
              <wp:posOffset>31115</wp:posOffset>
            </wp:positionV>
            <wp:extent cx="588645" cy="880745"/>
            <wp:effectExtent l="0" t="0" r="1905" b="0"/>
            <wp:wrapSquare wrapText="bothSides"/>
            <wp:docPr id="3"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anchor>
        </w:drawing>
      </w:r>
      <w:r w:rsidR="0074215E" w:rsidRPr="001869D7">
        <w:rPr>
          <w:b/>
          <w:sz w:val="22"/>
          <w:szCs w:val="22"/>
        </w:rPr>
        <w:t>D</w:t>
      </w:r>
      <w:r w:rsidR="0059665D" w:rsidRPr="001869D7">
        <w:rPr>
          <w:b/>
          <w:sz w:val="22"/>
          <w:szCs w:val="22"/>
        </w:rPr>
        <w:t>ječ</w:t>
      </w:r>
      <w:r w:rsidR="00F86C7D" w:rsidRPr="001869D7">
        <w:rPr>
          <w:b/>
          <w:sz w:val="22"/>
          <w:szCs w:val="22"/>
        </w:rPr>
        <w:t>ji dom Ruža Petrović</w:t>
      </w:r>
    </w:p>
    <w:p w:rsidR="0074215E" w:rsidRPr="001869D7" w:rsidRDefault="00091698" w:rsidP="002759B2">
      <w:pPr>
        <w:jc w:val="center"/>
        <w:rPr>
          <w:sz w:val="22"/>
          <w:szCs w:val="22"/>
        </w:rPr>
      </w:pPr>
      <w:r w:rsidRPr="001869D7">
        <w:rPr>
          <w:sz w:val="22"/>
          <w:szCs w:val="22"/>
        </w:rPr>
        <w:t>u</w:t>
      </w:r>
      <w:r w:rsidR="00F86C7D" w:rsidRPr="001869D7">
        <w:rPr>
          <w:sz w:val="22"/>
          <w:szCs w:val="22"/>
        </w:rPr>
        <w:t>l. Pina</w:t>
      </w:r>
      <w:r w:rsidR="0074215E" w:rsidRPr="001869D7">
        <w:rPr>
          <w:sz w:val="22"/>
          <w:szCs w:val="22"/>
        </w:rPr>
        <w:t xml:space="preserve"> Budi</w:t>
      </w:r>
      <w:r w:rsidR="00F86C7D" w:rsidRPr="001869D7">
        <w:rPr>
          <w:sz w:val="22"/>
          <w:szCs w:val="22"/>
        </w:rPr>
        <w:t>cina</w:t>
      </w:r>
      <w:r w:rsidR="0074215E" w:rsidRPr="001869D7">
        <w:rPr>
          <w:sz w:val="22"/>
          <w:szCs w:val="22"/>
        </w:rPr>
        <w:t xml:space="preserve"> 17</w:t>
      </w:r>
      <w:r w:rsidR="002759B2" w:rsidRPr="001869D7">
        <w:rPr>
          <w:sz w:val="22"/>
          <w:szCs w:val="22"/>
        </w:rPr>
        <w:t xml:space="preserve">, </w:t>
      </w:r>
      <w:r w:rsidR="0074215E" w:rsidRPr="001869D7">
        <w:rPr>
          <w:sz w:val="22"/>
          <w:szCs w:val="22"/>
        </w:rPr>
        <w:t>52100 Pula, HR</w:t>
      </w:r>
      <w:r w:rsidR="001C5C86" w:rsidRPr="001869D7">
        <w:rPr>
          <w:sz w:val="22"/>
          <w:szCs w:val="22"/>
        </w:rPr>
        <w:t xml:space="preserve">, </w:t>
      </w:r>
      <w:r w:rsidR="001C5C86" w:rsidRPr="001869D7">
        <w:rPr>
          <w:b/>
          <w:sz w:val="22"/>
          <w:szCs w:val="22"/>
        </w:rPr>
        <w:t xml:space="preserve"> </w:t>
      </w:r>
      <w:r w:rsidR="00F86C7D" w:rsidRPr="001869D7">
        <w:rPr>
          <w:b/>
          <w:sz w:val="22"/>
          <w:szCs w:val="22"/>
        </w:rPr>
        <w:t>OIB</w:t>
      </w:r>
      <w:r w:rsidR="001C5C86" w:rsidRPr="001869D7">
        <w:rPr>
          <w:sz w:val="22"/>
          <w:szCs w:val="22"/>
        </w:rPr>
        <w:t xml:space="preserve">: </w:t>
      </w:r>
      <w:r w:rsidR="00F86C7D" w:rsidRPr="001869D7">
        <w:rPr>
          <w:sz w:val="22"/>
          <w:szCs w:val="22"/>
        </w:rPr>
        <w:t>27209159252</w:t>
      </w:r>
    </w:p>
    <w:p w:rsidR="00C553C0" w:rsidRPr="001869D7" w:rsidRDefault="002759B2" w:rsidP="002759B2">
      <w:pPr>
        <w:jc w:val="center"/>
        <w:rPr>
          <w:sz w:val="22"/>
          <w:szCs w:val="22"/>
        </w:rPr>
      </w:pPr>
      <w:r w:rsidRPr="001869D7">
        <w:rPr>
          <w:i/>
          <w:sz w:val="22"/>
          <w:szCs w:val="22"/>
        </w:rPr>
        <w:t>t</w:t>
      </w:r>
      <w:r w:rsidR="0074215E" w:rsidRPr="001869D7">
        <w:rPr>
          <w:i/>
          <w:sz w:val="22"/>
          <w:szCs w:val="22"/>
        </w:rPr>
        <w:t>el</w:t>
      </w:r>
      <w:r w:rsidR="00AF0F33" w:rsidRPr="001869D7">
        <w:rPr>
          <w:i/>
          <w:sz w:val="22"/>
          <w:szCs w:val="22"/>
        </w:rPr>
        <w:t>efoni</w:t>
      </w:r>
      <w:r w:rsidR="0074215E" w:rsidRPr="001869D7">
        <w:rPr>
          <w:sz w:val="22"/>
          <w:szCs w:val="22"/>
        </w:rPr>
        <w:t xml:space="preserve"> (052) </w:t>
      </w:r>
      <w:r w:rsidR="00C553C0" w:rsidRPr="001869D7">
        <w:rPr>
          <w:b/>
          <w:sz w:val="22"/>
          <w:szCs w:val="22"/>
        </w:rPr>
        <w:t>R</w:t>
      </w:r>
      <w:r w:rsidR="00AF0F33" w:rsidRPr="001869D7">
        <w:rPr>
          <w:b/>
          <w:sz w:val="22"/>
          <w:szCs w:val="22"/>
        </w:rPr>
        <w:t>avnatelj</w:t>
      </w:r>
      <w:r w:rsidR="00C13BB2" w:rsidRPr="001869D7">
        <w:rPr>
          <w:b/>
          <w:sz w:val="22"/>
          <w:szCs w:val="22"/>
        </w:rPr>
        <w:t>ica</w:t>
      </w:r>
      <w:r w:rsidR="00C553C0" w:rsidRPr="001869D7">
        <w:rPr>
          <w:b/>
          <w:sz w:val="22"/>
          <w:szCs w:val="22"/>
        </w:rPr>
        <w:t>:</w:t>
      </w:r>
      <w:r w:rsidR="00AF0F33" w:rsidRPr="001869D7">
        <w:rPr>
          <w:sz w:val="22"/>
          <w:szCs w:val="22"/>
        </w:rPr>
        <w:t xml:space="preserve"> 222-106, </w:t>
      </w:r>
      <w:r w:rsidR="00C553C0" w:rsidRPr="001869D7">
        <w:rPr>
          <w:b/>
          <w:sz w:val="22"/>
          <w:szCs w:val="22"/>
        </w:rPr>
        <w:t>K</w:t>
      </w:r>
      <w:r w:rsidR="00AF0F33" w:rsidRPr="001869D7">
        <w:rPr>
          <w:b/>
          <w:sz w:val="22"/>
          <w:szCs w:val="22"/>
        </w:rPr>
        <w:t>ancelarija odgajatelja</w:t>
      </w:r>
      <w:r w:rsidR="00C553C0" w:rsidRPr="001869D7">
        <w:rPr>
          <w:b/>
          <w:sz w:val="22"/>
          <w:szCs w:val="22"/>
        </w:rPr>
        <w:t>:</w:t>
      </w:r>
      <w:r w:rsidR="00AF0F33" w:rsidRPr="001869D7">
        <w:rPr>
          <w:sz w:val="22"/>
          <w:szCs w:val="22"/>
        </w:rPr>
        <w:t xml:space="preserve"> </w:t>
      </w:r>
      <w:r w:rsidR="0074215E" w:rsidRPr="001869D7">
        <w:rPr>
          <w:sz w:val="22"/>
          <w:szCs w:val="22"/>
        </w:rPr>
        <w:t xml:space="preserve">211-192, </w:t>
      </w:r>
    </w:p>
    <w:p w:rsidR="001C5C86" w:rsidRPr="001869D7" w:rsidRDefault="00C553C0" w:rsidP="002759B2">
      <w:pPr>
        <w:jc w:val="center"/>
        <w:rPr>
          <w:sz w:val="22"/>
          <w:szCs w:val="22"/>
        </w:rPr>
      </w:pPr>
      <w:r w:rsidRPr="001869D7">
        <w:rPr>
          <w:b/>
          <w:sz w:val="22"/>
          <w:szCs w:val="22"/>
        </w:rPr>
        <w:t>Stručni tim:</w:t>
      </w:r>
      <w:r w:rsidRPr="001869D7">
        <w:rPr>
          <w:sz w:val="22"/>
          <w:szCs w:val="22"/>
        </w:rPr>
        <w:t xml:space="preserve"> tel/fax 382-928, </w:t>
      </w:r>
      <w:r w:rsidRPr="001869D7">
        <w:rPr>
          <w:b/>
          <w:sz w:val="22"/>
          <w:szCs w:val="22"/>
        </w:rPr>
        <w:t>Računovodstvo:</w:t>
      </w:r>
      <w:r w:rsidRPr="001869D7">
        <w:rPr>
          <w:sz w:val="22"/>
          <w:szCs w:val="22"/>
        </w:rPr>
        <w:t xml:space="preserve"> tel/</w:t>
      </w:r>
      <w:r w:rsidR="0074215E" w:rsidRPr="001869D7">
        <w:rPr>
          <w:sz w:val="22"/>
          <w:szCs w:val="22"/>
        </w:rPr>
        <w:t>fax 382-92</w:t>
      </w:r>
      <w:r w:rsidRPr="001869D7">
        <w:rPr>
          <w:sz w:val="22"/>
          <w:szCs w:val="22"/>
        </w:rPr>
        <w:t xml:space="preserve">9. </w:t>
      </w:r>
    </w:p>
    <w:p w:rsidR="0074215E" w:rsidRPr="00C85734" w:rsidRDefault="0074215E" w:rsidP="001C5C86">
      <w:pPr>
        <w:pBdr>
          <w:bottom w:val="single" w:sz="12" w:space="1" w:color="auto"/>
        </w:pBdr>
        <w:jc w:val="center"/>
        <w:rPr>
          <w:rFonts w:asciiTheme="minorHAnsi" w:hAnsiTheme="minorHAnsi" w:cstheme="minorHAnsi"/>
          <w:sz w:val="22"/>
        </w:rPr>
      </w:pPr>
      <w:r w:rsidRPr="001869D7">
        <w:rPr>
          <w:sz w:val="22"/>
          <w:szCs w:val="22"/>
        </w:rPr>
        <w:t xml:space="preserve">e-mail: </w:t>
      </w:r>
      <w:hyperlink r:id="rId10" w:history="1">
        <w:r w:rsidR="003D0E94" w:rsidRPr="001869D7">
          <w:rPr>
            <w:rStyle w:val="Hiperveza"/>
            <w:sz w:val="22"/>
            <w:szCs w:val="22"/>
          </w:rPr>
          <w:t>djecjid5@gmail.com</w:t>
        </w:r>
      </w:hyperlink>
      <w:r w:rsidR="003D0E94" w:rsidRPr="001869D7">
        <w:rPr>
          <w:sz w:val="22"/>
          <w:szCs w:val="22"/>
        </w:rPr>
        <w:t xml:space="preserve">  ili  </w:t>
      </w:r>
      <w:hyperlink r:id="rId11" w:history="1">
        <w:r w:rsidR="0030512D" w:rsidRPr="001869D7">
          <w:rPr>
            <w:rStyle w:val="Hiperveza"/>
            <w:sz w:val="22"/>
            <w:szCs w:val="22"/>
          </w:rPr>
          <w:t>domzadjecupula@gmail.com</w:t>
        </w:r>
      </w:hyperlink>
    </w:p>
    <w:p w:rsidR="004E7606" w:rsidRPr="00C85734" w:rsidRDefault="004E7606" w:rsidP="00881F90">
      <w:pPr>
        <w:rPr>
          <w:rFonts w:asciiTheme="minorHAnsi" w:hAnsiTheme="minorHAnsi" w:cstheme="minorHAnsi"/>
        </w:rPr>
      </w:pPr>
    </w:p>
    <w:p w:rsidR="00C85734" w:rsidRPr="005322FC" w:rsidRDefault="0030512D" w:rsidP="009238A0">
      <w:pPr>
        <w:pStyle w:val="Naslov1"/>
        <w:rPr>
          <w:rFonts w:ascii="Times New Roman" w:hAnsi="Times New Roman" w:cs="Times New Roman"/>
          <w:i/>
          <w:color w:val="000000" w:themeColor="text1"/>
          <w:sz w:val="28"/>
        </w:rPr>
      </w:pPr>
      <w:r w:rsidRPr="005322FC">
        <w:rPr>
          <w:rFonts w:ascii="Times New Roman" w:hAnsi="Times New Roman" w:cs="Times New Roman"/>
          <w:i/>
          <w:color w:val="000000" w:themeColor="text1"/>
          <w:sz w:val="28"/>
        </w:rPr>
        <w:t>UVOD</w:t>
      </w:r>
      <w:r w:rsidR="00647591" w:rsidRPr="005322FC">
        <w:rPr>
          <w:rFonts w:ascii="Times New Roman" w:hAnsi="Times New Roman" w:cs="Times New Roman"/>
          <w:i/>
          <w:color w:val="000000" w:themeColor="text1"/>
          <w:sz w:val="28"/>
        </w:rPr>
        <w:t xml:space="preserve">   </w:t>
      </w:r>
    </w:p>
    <w:p w:rsidR="009238A0" w:rsidRPr="005322FC" w:rsidRDefault="009238A0" w:rsidP="009238A0">
      <w:pPr>
        <w:rPr>
          <w:color w:val="000000" w:themeColor="text1"/>
        </w:rPr>
      </w:pPr>
    </w:p>
    <w:p w:rsidR="006F159D" w:rsidRPr="005322FC" w:rsidRDefault="0030512D" w:rsidP="00985D33">
      <w:pPr>
        <w:pStyle w:val="Naslov2"/>
        <w:numPr>
          <w:ilvl w:val="1"/>
          <w:numId w:val="76"/>
        </w:numPr>
        <w:rPr>
          <w:rFonts w:ascii="Times New Roman" w:hAnsi="Times New Roman" w:cs="Times New Roman"/>
          <w:color w:val="000000" w:themeColor="text1"/>
          <w:sz w:val="24"/>
          <w:lang w:eastAsia="en-US"/>
        </w:rPr>
      </w:pPr>
      <w:r w:rsidRPr="005322FC">
        <w:rPr>
          <w:rFonts w:ascii="Times New Roman" w:hAnsi="Times New Roman" w:cs="Times New Roman"/>
          <w:color w:val="000000" w:themeColor="text1"/>
          <w:sz w:val="24"/>
          <w:lang w:eastAsia="en-US"/>
        </w:rPr>
        <w:t>Osnovni podaci o Domu</w:t>
      </w:r>
      <w:r w:rsidR="00647591" w:rsidRPr="005322FC">
        <w:rPr>
          <w:rFonts w:ascii="Times New Roman" w:hAnsi="Times New Roman" w:cs="Times New Roman"/>
          <w:color w:val="000000" w:themeColor="text1"/>
          <w:sz w:val="24"/>
          <w:lang w:eastAsia="en-US"/>
        </w:rPr>
        <w:t xml:space="preserve">  </w:t>
      </w:r>
    </w:p>
    <w:p w:rsidR="0030512D" w:rsidRPr="005322FC" w:rsidRDefault="0030512D" w:rsidP="0030512D">
      <w:pPr>
        <w:tabs>
          <w:tab w:val="left" w:pos="720"/>
        </w:tabs>
        <w:jc w:val="both"/>
        <w:rPr>
          <w:color w:val="000000" w:themeColor="text1"/>
        </w:rPr>
      </w:pPr>
    </w:p>
    <w:p w:rsidR="00193DDD" w:rsidRPr="005322FC" w:rsidRDefault="00193DDD" w:rsidP="00193DDD">
      <w:pPr>
        <w:rPr>
          <w:color w:val="000000" w:themeColor="text1"/>
          <w:sz w:val="22"/>
        </w:rPr>
      </w:pPr>
      <w:r w:rsidRPr="005322FC">
        <w:rPr>
          <w:color w:val="000000" w:themeColor="text1"/>
          <w:sz w:val="22"/>
        </w:rPr>
        <w:t>Naziv Doma: Dječji dom Ruža Petrović</w:t>
      </w:r>
    </w:p>
    <w:p w:rsidR="00193DDD" w:rsidRPr="005322FC" w:rsidRDefault="00193DDD" w:rsidP="00193DDD">
      <w:pPr>
        <w:rPr>
          <w:color w:val="000000" w:themeColor="text1"/>
          <w:sz w:val="22"/>
        </w:rPr>
      </w:pPr>
      <w:r w:rsidRPr="005322FC">
        <w:rPr>
          <w:color w:val="000000" w:themeColor="text1"/>
          <w:sz w:val="22"/>
        </w:rPr>
        <w:t>Sjedište: Pula, Pina Budicina 17</w:t>
      </w:r>
    </w:p>
    <w:p w:rsidR="00193DDD" w:rsidRPr="005322FC" w:rsidRDefault="00193DDD" w:rsidP="00193DDD">
      <w:pPr>
        <w:rPr>
          <w:color w:val="000000" w:themeColor="text1"/>
          <w:sz w:val="22"/>
        </w:rPr>
      </w:pPr>
      <w:r w:rsidRPr="005322FC">
        <w:rPr>
          <w:color w:val="000000" w:themeColor="text1"/>
          <w:sz w:val="22"/>
        </w:rPr>
        <w:t xml:space="preserve">Tel: Ravnatelj:052/ 222-106, Kancelarija odgajatelja: tel/fax 211-192, Stručni tim: tel/fax 382-928, Računovodstvo: tel/fax 382-929. </w:t>
      </w:r>
    </w:p>
    <w:p w:rsidR="00193DDD" w:rsidRPr="005322FC" w:rsidRDefault="00193DDD" w:rsidP="00193DDD">
      <w:pPr>
        <w:rPr>
          <w:color w:val="000000" w:themeColor="text1"/>
          <w:sz w:val="22"/>
        </w:rPr>
      </w:pPr>
      <w:r w:rsidRPr="005322FC">
        <w:rPr>
          <w:color w:val="000000" w:themeColor="text1"/>
          <w:sz w:val="22"/>
        </w:rPr>
        <w:t xml:space="preserve">e-mail: djecjid5@gmail.com    </w:t>
      </w:r>
      <w:r w:rsidRPr="005322FC">
        <w:rPr>
          <w:color w:val="000000" w:themeColor="text1"/>
          <w:sz w:val="22"/>
        </w:rPr>
        <w:tab/>
        <w:t xml:space="preserve">www.djecjidompula.hr   </w:t>
      </w:r>
    </w:p>
    <w:p w:rsidR="00193DDD" w:rsidRPr="005322FC" w:rsidRDefault="00193DDD" w:rsidP="00193DDD">
      <w:pPr>
        <w:rPr>
          <w:color w:val="000000" w:themeColor="text1"/>
          <w:sz w:val="22"/>
        </w:rPr>
      </w:pPr>
      <w:r w:rsidRPr="005322FC">
        <w:rPr>
          <w:color w:val="000000" w:themeColor="text1"/>
          <w:sz w:val="22"/>
        </w:rPr>
        <w:t>Ravnateljica: Davorka Belošević, dipl. socijalna radnica</w:t>
      </w:r>
    </w:p>
    <w:p w:rsidR="00193DDD" w:rsidRPr="005322FC" w:rsidRDefault="00193DDD" w:rsidP="00193DDD">
      <w:pPr>
        <w:rPr>
          <w:color w:val="000000" w:themeColor="text1"/>
          <w:sz w:val="22"/>
        </w:rPr>
      </w:pPr>
      <w:r w:rsidRPr="005322FC">
        <w:rPr>
          <w:color w:val="000000" w:themeColor="text1"/>
          <w:sz w:val="22"/>
        </w:rPr>
        <w:t>e-mail: domzadjecupula@gmail.com</w:t>
      </w:r>
    </w:p>
    <w:p w:rsidR="00193DDD" w:rsidRPr="005322FC" w:rsidRDefault="00193DDD" w:rsidP="00193DDD">
      <w:pPr>
        <w:rPr>
          <w:color w:val="000000" w:themeColor="text1"/>
          <w:sz w:val="22"/>
        </w:rPr>
      </w:pPr>
    </w:p>
    <w:p w:rsidR="0030512D" w:rsidRPr="005322FC" w:rsidRDefault="00193DDD" w:rsidP="000A1D7B">
      <w:pPr>
        <w:jc w:val="both"/>
        <w:rPr>
          <w:color w:val="000000" w:themeColor="text1"/>
          <w:sz w:val="22"/>
        </w:rPr>
      </w:pPr>
      <w:r w:rsidRPr="005322FC">
        <w:rPr>
          <w:color w:val="000000" w:themeColor="text1"/>
          <w:sz w:val="22"/>
        </w:rPr>
        <w:tab/>
        <w:t>Dječji dom Ruža Petrović  u Pul</w:t>
      </w:r>
      <w:r w:rsidR="00B20DB0" w:rsidRPr="005322FC">
        <w:rPr>
          <w:color w:val="000000" w:themeColor="text1"/>
          <w:sz w:val="22"/>
        </w:rPr>
        <w:t>i osnovan je 23.07.1954. R</w:t>
      </w:r>
      <w:r w:rsidRPr="005322FC">
        <w:rPr>
          <w:color w:val="000000" w:themeColor="text1"/>
          <w:sz w:val="22"/>
        </w:rPr>
        <w:t>ješenjem Narodnog odbora grada Pule, broj: 12684-III-5-K. O</w:t>
      </w:r>
      <w:r w:rsidR="00B20DB0" w:rsidRPr="005322FC">
        <w:rPr>
          <w:color w:val="000000" w:themeColor="text1"/>
          <w:sz w:val="22"/>
        </w:rPr>
        <w:t xml:space="preserve">d osnutka do 22.02.1996. </w:t>
      </w:r>
      <w:r w:rsidRPr="005322FC">
        <w:rPr>
          <w:color w:val="000000" w:themeColor="text1"/>
          <w:sz w:val="22"/>
        </w:rPr>
        <w:t xml:space="preserve">nosio je naziv “Ruža Petrović”. Ime Doma </w:t>
      </w:r>
      <w:r w:rsidR="00B20DB0" w:rsidRPr="005322FC">
        <w:rPr>
          <w:color w:val="000000" w:themeColor="text1"/>
          <w:sz w:val="22"/>
        </w:rPr>
        <w:t xml:space="preserve">ponovno je vraćeno 25.09.2015. </w:t>
      </w:r>
      <w:r w:rsidRPr="005322FC">
        <w:rPr>
          <w:color w:val="000000" w:themeColor="text1"/>
          <w:sz w:val="22"/>
        </w:rPr>
        <w:t>Temeljem čl. 78. st. 1. Zakona o ustanovama koji je st</w:t>
      </w:r>
      <w:r w:rsidR="00C046FA" w:rsidRPr="005322FC">
        <w:rPr>
          <w:color w:val="000000" w:themeColor="text1"/>
          <w:sz w:val="22"/>
        </w:rPr>
        <w:t xml:space="preserve">upio na snagu 24.08.1993. </w:t>
      </w:r>
      <w:r w:rsidRPr="005322FC">
        <w:rPr>
          <w:color w:val="000000" w:themeColor="text1"/>
          <w:sz w:val="22"/>
        </w:rPr>
        <w:t>Dom je postao javnom ustano</w:t>
      </w:r>
      <w:r w:rsidR="00B20DB0" w:rsidRPr="005322FC">
        <w:rPr>
          <w:color w:val="000000" w:themeColor="text1"/>
          <w:sz w:val="22"/>
        </w:rPr>
        <w:t xml:space="preserve">vom, a temeljem čl.78. st.2. </w:t>
      </w:r>
      <w:r w:rsidRPr="005322FC">
        <w:rPr>
          <w:color w:val="000000" w:themeColor="text1"/>
          <w:sz w:val="22"/>
        </w:rPr>
        <w:t>Zakona o ustanovama, osnivačka prava nad Domom pr</w:t>
      </w:r>
      <w:r w:rsidR="00B20DB0" w:rsidRPr="005322FC">
        <w:rPr>
          <w:color w:val="000000" w:themeColor="text1"/>
          <w:sz w:val="22"/>
        </w:rPr>
        <w:t xml:space="preserve">ešla su na Republiku Hrvatsku, </w:t>
      </w:r>
      <w:r w:rsidRPr="005322FC">
        <w:rPr>
          <w:color w:val="000000" w:themeColor="text1"/>
          <w:sz w:val="22"/>
        </w:rPr>
        <w:t>time da prava i dužnosti osnivača obavlja nadležno Ministarstvo za socijalnu skrb.</w:t>
      </w:r>
    </w:p>
    <w:p w:rsidR="00C85734" w:rsidRPr="005322FC" w:rsidRDefault="00C85734" w:rsidP="000A1D7B">
      <w:pPr>
        <w:jc w:val="both"/>
        <w:rPr>
          <w:color w:val="000000" w:themeColor="text1"/>
          <w:sz w:val="22"/>
        </w:rPr>
      </w:pPr>
    </w:p>
    <w:p w:rsidR="0030512D" w:rsidRPr="005322FC" w:rsidRDefault="0030512D" w:rsidP="00985D33">
      <w:pPr>
        <w:pStyle w:val="Naslov2"/>
        <w:numPr>
          <w:ilvl w:val="1"/>
          <w:numId w:val="76"/>
        </w:numPr>
        <w:rPr>
          <w:rFonts w:ascii="Times New Roman" w:hAnsi="Times New Roman" w:cs="Times New Roman"/>
          <w:color w:val="000000" w:themeColor="text1"/>
          <w:sz w:val="24"/>
          <w:szCs w:val="24"/>
        </w:rPr>
      </w:pPr>
      <w:r w:rsidRPr="005322FC">
        <w:rPr>
          <w:rFonts w:ascii="Times New Roman" w:hAnsi="Times New Roman" w:cs="Times New Roman"/>
          <w:color w:val="000000" w:themeColor="text1"/>
          <w:sz w:val="24"/>
          <w:szCs w:val="24"/>
        </w:rPr>
        <w:t>Djelatnost Doma</w:t>
      </w:r>
    </w:p>
    <w:p w:rsidR="00193DDD" w:rsidRPr="005322FC" w:rsidRDefault="00193DDD" w:rsidP="00193DDD">
      <w:pPr>
        <w:keepNext/>
        <w:tabs>
          <w:tab w:val="left" w:pos="720"/>
        </w:tabs>
        <w:overflowPunct w:val="0"/>
        <w:autoSpaceDE w:val="0"/>
        <w:autoSpaceDN w:val="0"/>
        <w:adjustRightInd w:val="0"/>
        <w:ind w:left="360"/>
        <w:outlineLvl w:val="5"/>
        <w:rPr>
          <w:b/>
          <w:bCs/>
          <w:i/>
          <w:color w:val="000000" w:themeColor="text1"/>
          <w:sz w:val="28"/>
          <w:szCs w:val="28"/>
        </w:rPr>
      </w:pPr>
    </w:p>
    <w:p w:rsidR="00193DDD" w:rsidRPr="005322FC" w:rsidRDefault="00174371" w:rsidP="00193DDD">
      <w:pPr>
        <w:numPr>
          <w:ilvl w:val="12"/>
          <w:numId w:val="0"/>
        </w:numPr>
        <w:overflowPunct w:val="0"/>
        <w:autoSpaceDE w:val="0"/>
        <w:autoSpaceDN w:val="0"/>
        <w:adjustRightInd w:val="0"/>
        <w:ind w:firstLine="360"/>
        <w:jc w:val="both"/>
        <w:textAlignment w:val="baseline"/>
        <w:rPr>
          <w:color w:val="000000" w:themeColor="text1"/>
          <w:sz w:val="22"/>
          <w:szCs w:val="22"/>
        </w:rPr>
      </w:pPr>
      <w:r w:rsidRPr="005322FC">
        <w:rPr>
          <w:color w:val="000000" w:themeColor="text1"/>
          <w:sz w:val="22"/>
          <w:szCs w:val="22"/>
        </w:rPr>
        <w:t xml:space="preserve">U Dom se smještavaju djeca bez roditelja, </w:t>
      </w:r>
      <w:r w:rsidR="00193DDD" w:rsidRPr="005322FC">
        <w:rPr>
          <w:color w:val="000000" w:themeColor="text1"/>
          <w:sz w:val="22"/>
          <w:szCs w:val="22"/>
        </w:rPr>
        <w:t>djeca koju roditelji zanemaruju ili zlorabe svoje roditeljske dužnosti, djeca i mlađe punoljetne osobe kad je to iz drugih razloga u njihovom interesu</w:t>
      </w:r>
      <w:r w:rsidR="00B20DB0" w:rsidRPr="005322FC">
        <w:rPr>
          <w:color w:val="000000" w:themeColor="text1"/>
          <w:sz w:val="22"/>
          <w:szCs w:val="22"/>
        </w:rPr>
        <w:t>,</w:t>
      </w:r>
      <w:r w:rsidR="00193DDD" w:rsidRPr="005322FC">
        <w:rPr>
          <w:color w:val="000000" w:themeColor="text1"/>
          <w:sz w:val="22"/>
          <w:szCs w:val="22"/>
        </w:rPr>
        <w:t xml:space="preserve"> te djeca čiji roditelji zbog bolesti, neriješenog stambenog pitanja ili drugih nedaća nisu u mogućnosti privremeno brinuti o djetetu.</w:t>
      </w:r>
    </w:p>
    <w:p w:rsidR="00193DDD" w:rsidRPr="005322FC" w:rsidRDefault="00193DDD" w:rsidP="00193DDD">
      <w:pPr>
        <w:numPr>
          <w:ilvl w:val="12"/>
          <w:numId w:val="0"/>
        </w:numPr>
        <w:overflowPunct w:val="0"/>
        <w:autoSpaceDE w:val="0"/>
        <w:autoSpaceDN w:val="0"/>
        <w:adjustRightInd w:val="0"/>
        <w:jc w:val="both"/>
        <w:textAlignment w:val="baseline"/>
        <w:rPr>
          <w:color w:val="000000" w:themeColor="text1"/>
          <w:sz w:val="22"/>
          <w:szCs w:val="22"/>
        </w:rPr>
      </w:pPr>
    </w:p>
    <w:p w:rsidR="00193DDD" w:rsidRPr="005322FC" w:rsidRDefault="00193DDD" w:rsidP="00193DDD">
      <w:pPr>
        <w:ind w:firstLine="708"/>
        <w:jc w:val="both"/>
        <w:rPr>
          <w:color w:val="000000" w:themeColor="text1"/>
          <w:sz w:val="22"/>
          <w:szCs w:val="22"/>
        </w:rPr>
      </w:pPr>
      <w:r w:rsidRPr="005322FC">
        <w:rPr>
          <w:color w:val="000000" w:themeColor="text1"/>
          <w:sz w:val="22"/>
          <w:szCs w:val="22"/>
        </w:rPr>
        <w:t>Djelatnost Doma je pružanje slijedećih socijalnih usluga:</w:t>
      </w:r>
    </w:p>
    <w:p w:rsidR="00193DDD" w:rsidRPr="005322FC" w:rsidRDefault="00193DDD" w:rsidP="00985D33">
      <w:pPr>
        <w:numPr>
          <w:ilvl w:val="0"/>
          <w:numId w:val="38"/>
        </w:numPr>
        <w:jc w:val="both"/>
        <w:rPr>
          <w:rFonts w:eastAsia="Calibri"/>
          <w:color w:val="000000" w:themeColor="text1"/>
          <w:sz w:val="22"/>
          <w:szCs w:val="22"/>
          <w:lang w:eastAsia="en-US"/>
        </w:rPr>
      </w:pPr>
      <w:r w:rsidRPr="005322FC">
        <w:rPr>
          <w:rFonts w:eastAsia="Calibri"/>
          <w:color w:val="000000" w:themeColor="text1"/>
          <w:sz w:val="22"/>
          <w:szCs w:val="22"/>
          <w:lang w:eastAsia="en-US"/>
        </w:rPr>
        <w:t>usluga smještaja (do 30 korisnika),</w:t>
      </w:r>
    </w:p>
    <w:p w:rsidR="00193DDD" w:rsidRPr="005322FC" w:rsidRDefault="00193DDD" w:rsidP="00985D33">
      <w:pPr>
        <w:numPr>
          <w:ilvl w:val="0"/>
          <w:numId w:val="38"/>
        </w:numPr>
        <w:overflowPunct w:val="0"/>
        <w:autoSpaceDE w:val="0"/>
        <w:autoSpaceDN w:val="0"/>
        <w:adjustRightInd w:val="0"/>
        <w:jc w:val="both"/>
        <w:textAlignment w:val="baseline"/>
        <w:rPr>
          <w:color w:val="000000" w:themeColor="text1"/>
          <w:sz w:val="22"/>
          <w:szCs w:val="22"/>
        </w:rPr>
      </w:pPr>
      <w:r w:rsidRPr="005322FC">
        <w:rPr>
          <w:color w:val="000000" w:themeColor="text1"/>
          <w:sz w:val="22"/>
          <w:szCs w:val="22"/>
        </w:rPr>
        <w:t xml:space="preserve">usluga poludnevnog boravka </w:t>
      </w:r>
    </w:p>
    <w:p w:rsidR="00193DDD" w:rsidRPr="005322FC" w:rsidRDefault="00193DDD" w:rsidP="00985D33">
      <w:pPr>
        <w:numPr>
          <w:ilvl w:val="0"/>
          <w:numId w:val="38"/>
        </w:numPr>
        <w:overflowPunct w:val="0"/>
        <w:autoSpaceDE w:val="0"/>
        <w:autoSpaceDN w:val="0"/>
        <w:adjustRightInd w:val="0"/>
        <w:jc w:val="both"/>
        <w:textAlignment w:val="baseline"/>
        <w:rPr>
          <w:color w:val="000000" w:themeColor="text1"/>
          <w:sz w:val="22"/>
          <w:szCs w:val="22"/>
        </w:rPr>
      </w:pPr>
      <w:r w:rsidRPr="005322FC">
        <w:rPr>
          <w:color w:val="000000" w:themeColor="text1"/>
          <w:sz w:val="22"/>
          <w:szCs w:val="22"/>
        </w:rPr>
        <w:t>usluga cjelodnevnog boravka</w:t>
      </w:r>
    </w:p>
    <w:p w:rsidR="00193DDD" w:rsidRPr="005322FC" w:rsidRDefault="00193DDD" w:rsidP="00985D33">
      <w:pPr>
        <w:numPr>
          <w:ilvl w:val="0"/>
          <w:numId w:val="38"/>
        </w:numPr>
        <w:overflowPunct w:val="0"/>
        <w:autoSpaceDE w:val="0"/>
        <w:autoSpaceDN w:val="0"/>
        <w:adjustRightInd w:val="0"/>
        <w:jc w:val="both"/>
        <w:textAlignment w:val="baseline"/>
        <w:rPr>
          <w:color w:val="000000" w:themeColor="text1"/>
          <w:sz w:val="22"/>
          <w:szCs w:val="22"/>
        </w:rPr>
      </w:pPr>
      <w:r w:rsidRPr="005322FC">
        <w:rPr>
          <w:color w:val="000000" w:themeColor="text1"/>
          <w:sz w:val="22"/>
          <w:szCs w:val="22"/>
        </w:rPr>
        <w:t>usluga organiziranog stanovanja uz sveobuhvatnu podršku</w:t>
      </w:r>
    </w:p>
    <w:p w:rsidR="00193DDD" w:rsidRPr="005322FC" w:rsidRDefault="00193DDD" w:rsidP="00985D33">
      <w:pPr>
        <w:numPr>
          <w:ilvl w:val="0"/>
          <w:numId w:val="38"/>
        </w:numPr>
        <w:overflowPunct w:val="0"/>
        <w:autoSpaceDE w:val="0"/>
        <w:autoSpaceDN w:val="0"/>
        <w:adjustRightInd w:val="0"/>
        <w:jc w:val="both"/>
        <w:textAlignment w:val="baseline"/>
        <w:rPr>
          <w:color w:val="000000" w:themeColor="text1"/>
          <w:sz w:val="22"/>
          <w:szCs w:val="22"/>
        </w:rPr>
      </w:pPr>
      <w:r w:rsidRPr="005322FC">
        <w:rPr>
          <w:color w:val="000000" w:themeColor="text1"/>
          <w:sz w:val="22"/>
          <w:szCs w:val="22"/>
        </w:rPr>
        <w:t>usluga organiziranog stanovanja uz povremenu podršku</w:t>
      </w:r>
    </w:p>
    <w:p w:rsidR="00193DDD" w:rsidRPr="005322FC" w:rsidRDefault="00193DDD" w:rsidP="00985D33">
      <w:pPr>
        <w:numPr>
          <w:ilvl w:val="0"/>
          <w:numId w:val="38"/>
        </w:numPr>
        <w:jc w:val="both"/>
        <w:rPr>
          <w:rFonts w:eastAsia="Calibri"/>
          <w:color w:val="000000" w:themeColor="text1"/>
          <w:sz w:val="22"/>
          <w:szCs w:val="22"/>
          <w:lang w:eastAsia="en-US"/>
        </w:rPr>
      </w:pPr>
      <w:r w:rsidRPr="005322FC">
        <w:rPr>
          <w:color w:val="000000" w:themeColor="text1"/>
          <w:sz w:val="22"/>
          <w:szCs w:val="22"/>
        </w:rPr>
        <w:t xml:space="preserve">usluga savjetovanja i pomaganja primarnih ili udomiteljskih obitelji </w:t>
      </w:r>
    </w:p>
    <w:p w:rsidR="00193DDD" w:rsidRPr="005322FC" w:rsidRDefault="00193DDD" w:rsidP="00985D33">
      <w:pPr>
        <w:numPr>
          <w:ilvl w:val="0"/>
          <w:numId w:val="38"/>
        </w:numPr>
        <w:jc w:val="both"/>
        <w:rPr>
          <w:rFonts w:eastAsia="Calibri"/>
          <w:color w:val="000000" w:themeColor="text1"/>
          <w:sz w:val="22"/>
          <w:szCs w:val="22"/>
          <w:lang w:eastAsia="en-US"/>
        </w:rPr>
      </w:pPr>
      <w:r w:rsidRPr="005322FC">
        <w:rPr>
          <w:color w:val="000000" w:themeColor="text1"/>
          <w:sz w:val="22"/>
          <w:szCs w:val="22"/>
        </w:rPr>
        <w:t xml:space="preserve">usluga savjetovanja i pomaganja posvojiteljskim obiteljima  </w:t>
      </w:r>
    </w:p>
    <w:p w:rsidR="00193DDD" w:rsidRPr="005322FC" w:rsidRDefault="00193DDD" w:rsidP="00985D33">
      <w:pPr>
        <w:numPr>
          <w:ilvl w:val="0"/>
          <w:numId w:val="38"/>
        </w:numPr>
        <w:overflowPunct w:val="0"/>
        <w:autoSpaceDE w:val="0"/>
        <w:autoSpaceDN w:val="0"/>
        <w:adjustRightInd w:val="0"/>
        <w:jc w:val="both"/>
        <w:textAlignment w:val="baseline"/>
        <w:rPr>
          <w:color w:val="000000" w:themeColor="text1"/>
          <w:sz w:val="22"/>
          <w:szCs w:val="22"/>
        </w:rPr>
      </w:pPr>
      <w:r w:rsidRPr="005322FC">
        <w:rPr>
          <w:color w:val="000000" w:themeColor="text1"/>
          <w:sz w:val="22"/>
          <w:szCs w:val="22"/>
        </w:rPr>
        <w:t>usluga savjetovanja i pomaganja pojedincu, djeci i mladima nakon izlask</w:t>
      </w:r>
      <w:r w:rsidR="007272F1" w:rsidRPr="005322FC">
        <w:rPr>
          <w:color w:val="000000" w:themeColor="text1"/>
          <w:sz w:val="22"/>
          <w:szCs w:val="22"/>
        </w:rPr>
        <w:t>a</w:t>
      </w:r>
      <w:r w:rsidRPr="005322FC">
        <w:rPr>
          <w:color w:val="000000" w:themeColor="text1"/>
          <w:sz w:val="22"/>
          <w:szCs w:val="22"/>
        </w:rPr>
        <w:t xml:space="preserve"> iz skrbi i djeci smještenoj u udomiteljskim obiteljima  </w:t>
      </w:r>
    </w:p>
    <w:p w:rsidR="0027726E" w:rsidRPr="005322FC" w:rsidRDefault="0027726E" w:rsidP="0027726E">
      <w:pPr>
        <w:pStyle w:val="Odlomakpopisa"/>
        <w:numPr>
          <w:ilvl w:val="12"/>
          <w:numId w:val="38"/>
        </w:numPr>
        <w:overflowPunct w:val="0"/>
        <w:autoSpaceDE w:val="0"/>
        <w:autoSpaceDN w:val="0"/>
        <w:adjustRightInd w:val="0"/>
        <w:jc w:val="both"/>
        <w:textAlignment w:val="baseline"/>
        <w:rPr>
          <w:color w:val="000000" w:themeColor="text1"/>
          <w:sz w:val="22"/>
          <w:szCs w:val="22"/>
        </w:rPr>
      </w:pPr>
      <w:r w:rsidRPr="005322FC">
        <w:rPr>
          <w:color w:val="000000" w:themeColor="text1"/>
          <w:sz w:val="22"/>
          <w:szCs w:val="22"/>
        </w:rPr>
        <w:t>Trudnici ili roditelju s djetetom do godine dana njegova života Dom pruža uslugu smještaja i/ili organiziranog stanovanja.</w:t>
      </w:r>
    </w:p>
    <w:p w:rsidR="004E7606" w:rsidRPr="005322FC" w:rsidRDefault="004E7606" w:rsidP="00193DDD">
      <w:pPr>
        <w:numPr>
          <w:ilvl w:val="12"/>
          <w:numId w:val="0"/>
        </w:numPr>
        <w:overflowPunct w:val="0"/>
        <w:autoSpaceDE w:val="0"/>
        <w:autoSpaceDN w:val="0"/>
        <w:adjustRightInd w:val="0"/>
        <w:jc w:val="both"/>
        <w:textAlignment w:val="baseline"/>
        <w:rPr>
          <w:color w:val="000000" w:themeColor="text1"/>
          <w:sz w:val="22"/>
          <w:szCs w:val="22"/>
        </w:rPr>
      </w:pPr>
    </w:p>
    <w:p w:rsidR="00193DDD" w:rsidRPr="005322FC" w:rsidRDefault="00193DDD" w:rsidP="00821FD9">
      <w:pPr>
        <w:ind w:firstLine="360"/>
        <w:jc w:val="both"/>
        <w:rPr>
          <w:color w:val="000000" w:themeColor="text1"/>
          <w:sz w:val="22"/>
          <w:szCs w:val="22"/>
          <w:lang w:eastAsia="en-US"/>
        </w:rPr>
      </w:pPr>
      <w:r w:rsidRPr="005322FC">
        <w:rPr>
          <w:color w:val="000000" w:themeColor="text1"/>
          <w:sz w:val="22"/>
          <w:szCs w:val="22"/>
          <w:lang w:eastAsia="en-US"/>
        </w:rPr>
        <w:t>Navedene socijalne usluge obuhvaćaju :</w:t>
      </w:r>
    </w:p>
    <w:p w:rsidR="00193DDD" w:rsidRPr="005322FC" w:rsidRDefault="00193DDD" w:rsidP="00985D33">
      <w:pPr>
        <w:numPr>
          <w:ilvl w:val="0"/>
          <w:numId w:val="39"/>
        </w:numPr>
        <w:jc w:val="both"/>
        <w:rPr>
          <w:color w:val="000000" w:themeColor="text1"/>
          <w:sz w:val="22"/>
          <w:szCs w:val="22"/>
          <w:lang w:eastAsia="en-US"/>
        </w:rPr>
      </w:pPr>
      <w:r w:rsidRPr="005322FC">
        <w:rPr>
          <w:color w:val="000000" w:themeColor="text1"/>
          <w:sz w:val="22"/>
          <w:szCs w:val="22"/>
          <w:lang w:eastAsia="en-US"/>
        </w:rPr>
        <w:t xml:space="preserve">Usluga smještaja je usluga skrbi izvan vlastite obitelji, koja se ostvaruje kao institucijska skrb, a može biti privremeni smještaj djece bez odgovarajuće roditeljske skrbi i privremeni smještaj u kriznim situacijama. </w:t>
      </w:r>
    </w:p>
    <w:p w:rsidR="00193DDD" w:rsidRPr="005322FC" w:rsidRDefault="00193DDD" w:rsidP="00193DDD">
      <w:pPr>
        <w:ind w:left="720"/>
        <w:jc w:val="both"/>
        <w:rPr>
          <w:color w:val="000000" w:themeColor="text1"/>
          <w:sz w:val="22"/>
          <w:szCs w:val="22"/>
          <w:lang w:eastAsia="en-US"/>
        </w:rPr>
      </w:pPr>
      <w:r w:rsidRPr="005322FC">
        <w:rPr>
          <w:color w:val="000000" w:themeColor="text1"/>
          <w:sz w:val="22"/>
          <w:szCs w:val="22"/>
          <w:lang w:eastAsia="en-US"/>
        </w:rPr>
        <w:lastRenderedPageBreak/>
        <w:t>Usluga smještaja obuhvaća sljedeće aktivnosti: brigu o zdravlju, njegu, odgoj, socijalni rad, psihološku podršku, skrb tijekom noći</w:t>
      </w:r>
      <w:r w:rsidR="00B20DB0" w:rsidRPr="005322FC">
        <w:rPr>
          <w:color w:val="000000" w:themeColor="text1"/>
          <w:sz w:val="22"/>
          <w:szCs w:val="22"/>
          <w:lang w:eastAsia="en-US"/>
        </w:rPr>
        <w:t>,</w:t>
      </w:r>
      <w:r w:rsidR="009032A6" w:rsidRPr="005322FC">
        <w:rPr>
          <w:color w:val="000000" w:themeColor="text1"/>
          <w:sz w:val="22"/>
          <w:szCs w:val="22"/>
          <w:lang w:eastAsia="en-US"/>
        </w:rPr>
        <w:t xml:space="preserve"> te unaprjeđiv</w:t>
      </w:r>
      <w:r w:rsidRPr="005322FC">
        <w:rPr>
          <w:color w:val="000000" w:themeColor="text1"/>
          <w:sz w:val="22"/>
          <w:szCs w:val="22"/>
          <w:lang w:eastAsia="en-US"/>
        </w:rPr>
        <w:t>anje roditeljskih vještina</w:t>
      </w:r>
      <w:r w:rsidR="00B20DB0" w:rsidRPr="005322FC">
        <w:rPr>
          <w:color w:val="000000" w:themeColor="text1"/>
          <w:sz w:val="22"/>
          <w:szCs w:val="22"/>
          <w:lang w:eastAsia="en-US"/>
        </w:rPr>
        <w:t xml:space="preserve"> roditelja djece na smještaju</w:t>
      </w:r>
      <w:r w:rsidRPr="005322FC">
        <w:rPr>
          <w:color w:val="000000" w:themeColor="text1"/>
          <w:sz w:val="22"/>
          <w:szCs w:val="22"/>
          <w:lang w:eastAsia="en-US"/>
        </w:rPr>
        <w:t>. Smještaj se može priznati tijekom svih dana u tjednu ili tijekom pet radnih dana.</w:t>
      </w:r>
    </w:p>
    <w:p w:rsidR="00193DDD" w:rsidRPr="005322FC" w:rsidRDefault="00193DDD" w:rsidP="00193DDD">
      <w:pPr>
        <w:ind w:firstLine="709"/>
        <w:jc w:val="both"/>
        <w:rPr>
          <w:color w:val="000000" w:themeColor="text1"/>
          <w:sz w:val="22"/>
          <w:szCs w:val="22"/>
          <w:lang w:eastAsia="en-US"/>
        </w:rPr>
      </w:pPr>
    </w:p>
    <w:p w:rsidR="00193DDD" w:rsidRPr="005322FC" w:rsidRDefault="00193DDD" w:rsidP="00985D33">
      <w:pPr>
        <w:numPr>
          <w:ilvl w:val="0"/>
          <w:numId w:val="39"/>
        </w:numPr>
        <w:jc w:val="both"/>
        <w:rPr>
          <w:color w:val="000000" w:themeColor="text1"/>
          <w:sz w:val="22"/>
          <w:szCs w:val="22"/>
          <w:lang w:eastAsia="en-US"/>
        </w:rPr>
      </w:pPr>
      <w:r w:rsidRPr="005322FC">
        <w:rPr>
          <w:color w:val="000000" w:themeColor="text1"/>
          <w:sz w:val="22"/>
          <w:szCs w:val="22"/>
          <w:lang w:eastAsia="en-US"/>
        </w:rPr>
        <w:t xml:space="preserve">Usluga boravka je socijalna usluga koja obuhvaća cjelodnevni i poludnevni boravak. Cjelodnevni boravak može trajati od 6 do 10 sati, a poludnevni boravak od 4 do 6  sati dnevno, u kojem vremenu se osigurava zadovoljavanje životnih potreba korisnika pružanjem usluga prehrane, održavanja osobne higijene, brige o zdravlju, čuvanja, odgoja, njege, radnih aktivnosti, psihosocijalne rehabilitacije, organiziranja slobodnog vremena, organiziranog prijevoza, ovisno o utvrđenim potrebama i izboru korisnika. Cjelodnevni i poludnevni                                                                                                 boravak može se priznati jedan dan u tjednu, više dana u tjednu ili tijekom svih radnih dana u tjednu. Usluge poludnevnog i cjelodnevnog boravka pružaju se korisnicima u dobi od 7 – 18 godina.   </w:t>
      </w:r>
    </w:p>
    <w:p w:rsidR="00193DDD" w:rsidRPr="005322FC" w:rsidRDefault="00193DDD" w:rsidP="00193DDD">
      <w:pPr>
        <w:ind w:left="708" w:firstLine="1"/>
        <w:jc w:val="both"/>
        <w:rPr>
          <w:color w:val="000000" w:themeColor="text1"/>
          <w:sz w:val="22"/>
          <w:szCs w:val="22"/>
          <w:lang w:eastAsia="en-US"/>
        </w:rPr>
      </w:pPr>
      <w:r w:rsidRPr="005322FC">
        <w:rPr>
          <w:color w:val="000000" w:themeColor="text1"/>
          <w:sz w:val="22"/>
          <w:szCs w:val="22"/>
          <w:lang w:eastAsia="en-US"/>
        </w:rPr>
        <w:t xml:space="preserve">   </w:t>
      </w:r>
    </w:p>
    <w:p w:rsidR="00193DDD" w:rsidRPr="005322FC" w:rsidRDefault="00193DDD" w:rsidP="00985D33">
      <w:pPr>
        <w:numPr>
          <w:ilvl w:val="0"/>
          <w:numId w:val="39"/>
        </w:numPr>
        <w:jc w:val="both"/>
        <w:rPr>
          <w:color w:val="000000" w:themeColor="text1"/>
          <w:sz w:val="22"/>
          <w:szCs w:val="22"/>
          <w:lang w:eastAsia="en-US"/>
        </w:rPr>
      </w:pPr>
      <w:r w:rsidRPr="005322FC">
        <w:rPr>
          <w:color w:val="000000" w:themeColor="text1"/>
          <w:sz w:val="22"/>
          <w:szCs w:val="22"/>
          <w:lang w:eastAsia="en-US"/>
        </w:rPr>
        <w:t>Usluga organiziranog stanovanja je socijalna usluga kojom se jednoj ili više osoba tijekom 24 sata dnevno uz organiziranu stalnu ili povremenu pomoć stručne ili druge osobe, u stanu ili izvan stana, osiguravaju osnovne životne potrebe</w:t>
      </w:r>
      <w:r w:rsidR="009032A6" w:rsidRPr="005322FC">
        <w:rPr>
          <w:color w:val="000000" w:themeColor="text1"/>
          <w:sz w:val="22"/>
          <w:szCs w:val="22"/>
          <w:lang w:eastAsia="en-US"/>
        </w:rPr>
        <w:t xml:space="preserve">, </w:t>
      </w:r>
      <w:r w:rsidRPr="005322FC">
        <w:rPr>
          <w:color w:val="000000" w:themeColor="text1"/>
          <w:sz w:val="22"/>
          <w:szCs w:val="22"/>
          <w:lang w:eastAsia="en-US"/>
        </w:rPr>
        <w:t>socijalne, radne, kulturne, obrazovne, rekreacijske i druge potrebe. Organiziranim stanovanjem smatra se i stanovanje u zajednici stambenih jedinica koje se nalaze na istoj lokaciji. U jednoj stambenoj jedinici može stanovati najviše osam korisnika.</w:t>
      </w:r>
    </w:p>
    <w:p w:rsidR="00193DDD" w:rsidRPr="005322FC" w:rsidRDefault="00193DDD" w:rsidP="00193DDD">
      <w:pPr>
        <w:ind w:left="720"/>
        <w:jc w:val="both"/>
        <w:rPr>
          <w:color w:val="000000" w:themeColor="text1"/>
          <w:sz w:val="22"/>
          <w:szCs w:val="22"/>
          <w:lang w:eastAsia="en-US"/>
        </w:rPr>
      </w:pPr>
      <w:r w:rsidRPr="005322FC">
        <w:rPr>
          <w:color w:val="000000" w:themeColor="text1"/>
          <w:sz w:val="22"/>
          <w:szCs w:val="22"/>
          <w:lang w:eastAsia="en-US"/>
        </w:rPr>
        <w:t>Usluga organiziranog stanovanja uz sveobuhvatnu podršku pruža se djeci i mladima u dobi od 7-16/18 godina.</w:t>
      </w:r>
    </w:p>
    <w:p w:rsidR="00193DDD" w:rsidRPr="005322FC" w:rsidRDefault="00193DDD" w:rsidP="00193DDD">
      <w:pPr>
        <w:ind w:left="708"/>
        <w:jc w:val="both"/>
        <w:rPr>
          <w:color w:val="000000" w:themeColor="text1"/>
          <w:sz w:val="22"/>
          <w:szCs w:val="22"/>
          <w:lang w:eastAsia="en-US"/>
        </w:rPr>
      </w:pPr>
      <w:r w:rsidRPr="005322FC">
        <w:rPr>
          <w:color w:val="000000" w:themeColor="text1"/>
          <w:sz w:val="22"/>
          <w:szCs w:val="22"/>
          <w:lang w:eastAsia="en-US"/>
        </w:rPr>
        <w:t>Usluga organiziranog stanovanja uz povremenu podršku pruža se djeci i mladima u dobi od 16/18 – 21 godine života.</w:t>
      </w:r>
    </w:p>
    <w:p w:rsidR="00193DDD" w:rsidRPr="005322FC" w:rsidRDefault="00193DDD" w:rsidP="00193DDD">
      <w:pPr>
        <w:ind w:firstLine="709"/>
        <w:jc w:val="both"/>
        <w:rPr>
          <w:color w:val="000000" w:themeColor="text1"/>
          <w:sz w:val="22"/>
          <w:szCs w:val="22"/>
          <w:lang w:eastAsia="en-US"/>
        </w:rPr>
      </w:pPr>
    </w:p>
    <w:p w:rsidR="00193DDD" w:rsidRPr="005322FC" w:rsidRDefault="00193DDD" w:rsidP="00985D33">
      <w:pPr>
        <w:numPr>
          <w:ilvl w:val="0"/>
          <w:numId w:val="40"/>
        </w:numPr>
        <w:jc w:val="both"/>
        <w:rPr>
          <w:color w:val="000000" w:themeColor="text1"/>
          <w:sz w:val="22"/>
          <w:szCs w:val="22"/>
          <w:lang w:eastAsia="en-US"/>
        </w:rPr>
      </w:pPr>
      <w:r w:rsidRPr="005322FC">
        <w:rPr>
          <w:color w:val="000000" w:themeColor="text1"/>
          <w:sz w:val="22"/>
          <w:szCs w:val="22"/>
          <w:lang w:eastAsia="en-US"/>
        </w:rPr>
        <w:t>Usluga savjetovanja i pomaganja primarnih, udomiteljskih i posvojiteljskih obitelji obuhvaća: sve oblike stručne pomoći pri prevladavanju obiteljskih poteškoća i poteškoća roditelja u odgoju i skrbi za djecu, te osposobljavanju obitelji za funkcioniranje u svakodnevnom životu.  Uključuje intenzivnu podršku obitelji u krizi i dugoročni rad s članovima obitelji usmjeren na poboljšanje obiteljskih odnosa, te intenzivne podrške obitelji u krizi kroz savjetodavno – terapijske i socijalno – edukativne usluge koje se pružaju obitelji u krizi kao i udomitelj</w:t>
      </w:r>
      <w:r w:rsidR="009032A6" w:rsidRPr="005322FC">
        <w:rPr>
          <w:color w:val="000000" w:themeColor="text1"/>
          <w:sz w:val="22"/>
          <w:szCs w:val="22"/>
          <w:lang w:eastAsia="en-US"/>
        </w:rPr>
        <w:t>skoj obitelji s ciljem poboljša</w:t>
      </w:r>
      <w:r w:rsidRPr="005322FC">
        <w:rPr>
          <w:color w:val="000000" w:themeColor="text1"/>
          <w:sz w:val="22"/>
          <w:szCs w:val="22"/>
          <w:lang w:eastAsia="en-US"/>
        </w:rPr>
        <w:t xml:space="preserve">vanja obiteljskih odnosa, prevladavanja kriznih situacija i usvajanja znanja i vještina za uspješno roditeljstvo, udomiteljstvo i posvojenje, organiziranje i provođenje edukacije posvojitelja, pružanje savjetodavne podrške posvojiteljima i djeci. </w:t>
      </w:r>
    </w:p>
    <w:p w:rsidR="00193DDD" w:rsidRPr="005322FC" w:rsidRDefault="00193DDD" w:rsidP="00193DDD">
      <w:pPr>
        <w:ind w:firstLine="709"/>
        <w:jc w:val="both"/>
        <w:rPr>
          <w:color w:val="000000" w:themeColor="text1"/>
          <w:sz w:val="22"/>
          <w:szCs w:val="22"/>
          <w:lang w:eastAsia="en-US"/>
        </w:rPr>
      </w:pPr>
    </w:p>
    <w:p w:rsidR="00193DDD" w:rsidRPr="005322FC" w:rsidRDefault="00193DDD" w:rsidP="00985D33">
      <w:pPr>
        <w:numPr>
          <w:ilvl w:val="0"/>
          <w:numId w:val="40"/>
        </w:numPr>
        <w:jc w:val="both"/>
        <w:rPr>
          <w:color w:val="000000" w:themeColor="text1"/>
          <w:sz w:val="22"/>
          <w:szCs w:val="22"/>
          <w:lang w:eastAsia="en-US"/>
        </w:rPr>
      </w:pPr>
      <w:r w:rsidRPr="005322FC">
        <w:rPr>
          <w:color w:val="000000" w:themeColor="text1"/>
          <w:sz w:val="22"/>
          <w:szCs w:val="22"/>
          <w:lang w:eastAsia="en-US"/>
        </w:rPr>
        <w:t xml:space="preserve">Usluga savjetovanja i pomaganja djeci i mladima nakon izlaska iz skrbi i djeci smještenoj u udomiteljskim obiteljima obuhvaća uključivanje u svakodnevni život nakon duljeg boravka u domu socijalne skrbi ili kod drugog pružatelja socijalnih usluga, te u drugim nepovoljnim okolnostima ili kriznim situacijama. </w:t>
      </w:r>
    </w:p>
    <w:p w:rsidR="00193DDD" w:rsidRPr="005322FC" w:rsidRDefault="00193DDD" w:rsidP="00193DDD">
      <w:pPr>
        <w:spacing w:before="100" w:beforeAutospacing="1" w:after="100" w:afterAutospacing="1"/>
        <w:jc w:val="both"/>
        <w:rPr>
          <w:rFonts w:eastAsia="SimSun"/>
          <w:color w:val="000000" w:themeColor="text1"/>
          <w:sz w:val="22"/>
          <w:szCs w:val="22"/>
          <w:lang w:eastAsia="zh-CN"/>
        </w:rPr>
      </w:pPr>
      <w:r w:rsidRPr="005322FC">
        <w:rPr>
          <w:rFonts w:eastAsia="SimSun"/>
          <w:color w:val="000000" w:themeColor="text1"/>
          <w:sz w:val="22"/>
          <w:szCs w:val="22"/>
          <w:lang w:eastAsia="zh-CN"/>
        </w:rPr>
        <w:tab/>
      </w:r>
      <w:r w:rsidR="00B60E2C" w:rsidRPr="005322FC">
        <w:rPr>
          <w:rFonts w:eastAsia="SimSun"/>
          <w:color w:val="000000" w:themeColor="text1"/>
          <w:sz w:val="22"/>
          <w:szCs w:val="22"/>
          <w:lang w:eastAsia="zh-CN"/>
        </w:rPr>
        <w:t>Prije</w:t>
      </w:r>
      <w:r w:rsidR="00174371" w:rsidRPr="005322FC">
        <w:rPr>
          <w:rFonts w:eastAsia="SimSun"/>
          <w:color w:val="000000" w:themeColor="text1"/>
          <w:sz w:val="22"/>
          <w:szCs w:val="22"/>
          <w:lang w:eastAsia="zh-CN"/>
        </w:rPr>
        <w:t>m i otpust korisnika u Dom</w:t>
      </w:r>
      <w:r w:rsidRPr="005322FC">
        <w:rPr>
          <w:rFonts w:eastAsia="SimSun"/>
          <w:color w:val="000000" w:themeColor="text1"/>
          <w:sz w:val="22"/>
          <w:szCs w:val="22"/>
          <w:lang w:eastAsia="zh-CN"/>
        </w:rPr>
        <w:t xml:space="preserve"> vrši </w:t>
      </w:r>
      <w:r w:rsidR="00174371" w:rsidRPr="005322FC">
        <w:rPr>
          <w:rFonts w:eastAsia="SimSun"/>
          <w:color w:val="000000" w:themeColor="text1"/>
          <w:sz w:val="22"/>
          <w:szCs w:val="22"/>
          <w:lang w:eastAsia="zh-CN"/>
        </w:rPr>
        <w:t>se temeljem rješenja nadležnog c</w:t>
      </w:r>
      <w:r w:rsidRPr="005322FC">
        <w:rPr>
          <w:rFonts w:eastAsia="SimSun"/>
          <w:color w:val="000000" w:themeColor="text1"/>
          <w:sz w:val="22"/>
          <w:szCs w:val="22"/>
          <w:lang w:eastAsia="zh-CN"/>
        </w:rPr>
        <w:t>entra za socijalnu skrb i odluke suda koji procjenjuju potrebu svakog djeteta i obitelji za pojedinim oblicima</w:t>
      </w:r>
      <w:r w:rsidR="00174371" w:rsidRPr="005322FC">
        <w:rPr>
          <w:rFonts w:eastAsia="SimSun"/>
          <w:color w:val="000000" w:themeColor="text1"/>
          <w:sz w:val="22"/>
          <w:szCs w:val="22"/>
          <w:lang w:eastAsia="zh-CN"/>
        </w:rPr>
        <w:t xml:space="preserve"> smještaja i socijalnih usluga </w:t>
      </w:r>
      <w:r w:rsidRPr="005322FC">
        <w:rPr>
          <w:rFonts w:eastAsia="SimSun"/>
          <w:color w:val="000000" w:themeColor="text1"/>
          <w:sz w:val="22"/>
          <w:szCs w:val="22"/>
          <w:lang w:eastAsia="zh-CN"/>
        </w:rPr>
        <w:t>koje Dom pruža u okviru svoje djelatnosti. Potencijalni korisnici i njihovi roditelji imaju pravo i mogućnost u tijeku priprema za smještaj u Dom dobiti sve informacije o načinu smještaja i orga</w:t>
      </w:r>
      <w:r w:rsidR="00174371" w:rsidRPr="005322FC">
        <w:rPr>
          <w:rFonts w:eastAsia="SimSun"/>
          <w:color w:val="000000" w:themeColor="text1"/>
          <w:sz w:val="22"/>
          <w:szCs w:val="22"/>
          <w:lang w:eastAsia="zh-CN"/>
        </w:rPr>
        <w:t>nizaciji života i skrbi za djecu</w:t>
      </w:r>
      <w:r w:rsidRPr="005322FC">
        <w:rPr>
          <w:rFonts w:eastAsia="SimSun"/>
          <w:color w:val="000000" w:themeColor="text1"/>
          <w:sz w:val="22"/>
          <w:szCs w:val="22"/>
          <w:lang w:eastAsia="zh-CN"/>
        </w:rPr>
        <w:t xml:space="preserve"> koju provodi Dom, a također i obići prostor ustanove te razgovarat</w:t>
      </w:r>
      <w:r w:rsidR="004E7606" w:rsidRPr="005322FC">
        <w:rPr>
          <w:rFonts w:eastAsia="SimSun"/>
          <w:color w:val="000000" w:themeColor="text1"/>
          <w:sz w:val="22"/>
          <w:szCs w:val="22"/>
          <w:lang w:eastAsia="zh-CN"/>
        </w:rPr>
        <w:t>i s</w:t>
      </w:r>
      <w:r w:rsidR="006820B5" w:rsidRPr="005322FC">
        <w:rPr>
          <w:rFonts w:eastAsia="SimSun"/>
          <w:color w:val="000000" w:themeColor="text1"/>
          <w:sz w:val="22"/>
          <w:szCs w:val="22"/>
          <w:lang w:eastAsia="zh-CN"/>
        </w:rPr>
        <w:t>a</w:t>
      </w:r>
      <w:r w:rsidR="004E7606" w:rsidRPr="005322FC">
        <w:rPr>
          <w:rFonts w:eastAsia="SimSun"/>
          <w:color w:val="000000" w:themeColor="text1"/>
          <w:sz w:val="22"/>
          <w:szCs w:val="22"/>
          <w:lang w:eastAsia="zh-CN"/>
        </w:rPr>
        <w:t xml:space="preserve"> stručnim radnicima </w:t>
      </w:r>
      <w:r w:rsidRPr="005322FC">
        <w:rPr>
          <w:rFonts w:eastAsia="SimSun"/>
          <w:color w:val="000000" w:themeColor="text1"/>
          <w:sz w:val="22"/>
          <w:szCs w:val="22"/>
          <w:lang w:eastAsia="zh-CN"/>
        </w:rPr>
        <w:t>o uslugama koje Dom pruža.</w:t>
      </w:r>
    </w:p>
    <w:p w:rsidR="00193DDD" w:rsidRPr="005322FC" w:rsidRDefault="00193DDD" w:rsidP="00193DDD">
      <w:pPr>
        <w:tabs>
          <w:tab w:val="left" w:pos="720"/>
        </w:tabs>
        <w:jc w:val="both"/>
        <w:rPr>
          <w:color w:val="000000" w:themeColor="text1"/>
          <w:sz w:val="22"/>
          <w:szCs w:val="22"/>
        </w:rPr>
      </w:pPr>
      <w:r w:rsidRPr="005322FC">
        <w:rPr>
          <w:color w:val="000000" w:themeColor="text1"/>
          <w:sz w:val="22"/>
          <w:szCs w:val="22"/>
        </w:rPr>
        <w:t>Dom obavlja svoju djelatnost na lokacijama i to u:</w:t>
      </w:r>
    </w:p>
    <w:p w:rsidR="00193DDD" w:rsidRPr="005322FC" w:rsidRDefault="00174371" w:rsidP="00985D33">
      <w:pPr>
        <w:numPr>
          <w:ilvl w:val="0"/>
          <w:numId w:val="1"/>
        </w:numPr>
        <w:tabs>
          <w:tab w:val="left" w:pos="720"/>
        </w:tabs>
        <w:overflowPunct w:val="0"/>
        <w:autoSpaceDE w:val="0"/>
        <w:autoSpaceDN w:val="0"/>
        <w:adjustRightInd w:val="0"/>
        <w:jc w:val="both"/>
        <w:rPr>
          <w:color w:val="000000" w:themeColor="text1"/>
          <w:sz w:val="22"/>
          <w:szCs w:val="22"/>
        </w:rPr>
      </w:pPr>
      <w:r w:rsidRPr="005322FC">
        <w:rPr>
          <w:color w:val="000000" w:themeColor="text1"/>
          <w:sz w:val="22"/>
          <w:szCs w:val="22"/>
        </w:rPr>
        <w:t xml:space="preserve">ulici Budicinova 17, </w:t>
      </w:r>
      <w:r w:rsidR="00193DDD" w:rsidRPr="005322FC">
        <w:rPr>
          <w:color w:val="000000" w:themeColor="text1"/>
          <w:sz w:val="22"/>
          <w:szCs w:val="22"/>
        </w:rPr>
        <w:t>Pula - je sjedište Doma. Tu se pružaju usluge smještaja i boravka za  korisnike  uzrasta 7 do 18 godina. Na ovoj lokaciji obavljaju se i upravni, računovodstveno-financijski, ekonomsko-pomoćno-tehnički poslovi.</w:t>
      </w:r>
    </w:p>
    <w:p w:rsidR="00193DDD" w:rsidRPr="005322FC" w:rsidRDefault="00193DDD" w:rsidP="00985D33">
      <w:pPr>
        <w:numPr>
          <w:ilvl w:val="0"/>
          <w:numId w:val="1"/>
        </w:numPr>
        <w:tabs>
          <w:tab w:val="left" w:pos="720"/>
        </w:tabs>
        <w:overflowPunct w:val="0"/>
        <w:autoSpaceDE w:val="0"/>
        <w:autoSpaceDN w:val="0"/>
        <w:adjustRightInd w:val="0"/>
        <w:jc w:val="both"/>
        <w:rPr>
          <w:color w:val="000000" w:themeColor="text1"/>
          <w:sz w:val="22"/>
          <w:szCs w:val="22"/>
        </w:rPr>
      </w:pPr>
      <w:r w:rsidRPr="005322FC">
        <w:rPr>
          <w:color w:val="000000" w:themeColor="text1"/>
          <w:sz w:val="22"/>
          <w:szCs w:val="22"/>
        </w:rPr>
        <w:t>ulici Nobileova 3, Pula – pruža se usluga organiziranog stanovanja uz povremenu podršku korisnicima od 16/18 do 21 godine života. Također, na toj adresi mogle bi se pružati usluge boravka u prostoru predviđenom za to (kada se ispune uvjeti) ili osigurati prostor za druženje roditelja s djecom uz nazočnost stru</w:t>
      </w:r>
      <w:r w:rsidR="00174371" w:rsidRPr="005322FC">
        <w:rPr>
          <w:color w:val="000000" w:themeColor="text1"/>
          <w:sz w:val="22"/>
          <w:szCs w:val="22"/>
        </w:rPr>
        <w:t>čnog radnika (</w:t>
      </w:r>
      <w:r w:rsidRPr="005322FC">
        <w:rPr>
          <w:color w:val="000000" w:themeColor="text1"/>
          <w:sz w:val="22"/>
          <w:szCs w:val="22"/>
        </w:rPr>
        <w:t xml:space="preserve">prema odluci suda). </w:t>
      </w:r>
    </w:p>
    <w:p w:rsidR="005322FC" w:rsidRDefault="00193DDD" w:rsidP="001869D7">
      <w:pPr>
        <w:numPr>
          <w:ilvl w:val="0"/>
          <w:numId w:val="1"/>
        </w:numPr>
        <w:tabs>
          <w:tab w:val="left" w:pos="720"/>
        </w:tabs>
        <w:overflowPunct w:val="0"/>
        <w:autoSpaceDE w:val="0"/>
        <w:autoSpaceDN w:val="0"/>
        <w:adjustRightInd w:val="0"/>
        <w:jc w:val="both"/>
        <w:rPr>
          <w:color w:val="000000" w:themeColor="text1"/>
          <w:sz w:val="22"/>
          <w:szCs w:val="22"/>
        </w:rPr>
      </w:pPr>
      <w:r w:rsidRPr="005322FC">
        <w:rPr>
          <w:color w:val="000000" w:themeColor="text1"/>
          <w:sz w:val="22"/>
          <w:szCs w:val="22"/>
        </w:rPr>
        <w:lastRenderedPageBreak/>
        <w:t xml:space="preserve">ulici Laginjina </w:t>
      </w:r>
      <w:r w:rsidR="006E0E59" w:rsidRPr="005322FC">
        <w:rPr>
          <w:color w:val="000000" w:themeColor="text1"/>
          <w:sz w:val="22"/>
          <w:szCs w:val="22"/>
        </w:rPr>
        <w:t>3</w:t>
      </w:r>
      <w:r w:rsidR="006E0941" w:rsidRPr="005322FC">
        <w:rPr>
          <w:color w:val="000000" w:themeColor="text1"/>
          <w:sz w:val="22"/>
          <w:szCs w:val="22"/>
        </w:rPr>
        <w:t>, Pula – u pripremi su (</w:t>
      </w:r>
      <w:r w:rsidRPr="005322FC">
        <w:rPr>
          <w:color w:val="000000" w:themeColor="text1"/>
          <w:sz w:val="22"/>
          <w:szCs w:val="22"/>
        </w:rPr>
        <w:t xml:space="preserve">ovisno o potrebi </w:t>
      </w:r>
      <w:r w:rsidR="006E0941" w:rsidRPr="005322FC">
        <w:rPr>
          <w:color w:val="000000" w:themeColor="text1"/>
          <w:sz w:val="22"/>
          <w:szCs w:val="22"/>
        </w:rPr>
        <w:t xml:space="preserve">smještajnog kapaciteta) radnje </w:t>
      </w:r>
      <w:r w:rsidRPr="005322FC">
        <w:rPr>
          <w:color w:val="000000" w:themeColor="text1"/>
          <w:sz w:val="22"/>
          <w:szCs w:val="22"/>
        </w:rPr>
        <w:t>za pružanje usluga organizira</w:t>
      </w:r>
      <w:r w:rsidR="006E0941" w:rsidRPr="005322FC">
        <w:rPr>
          <w:color w:val="000000" w:themeColor="text1"/>
          <w:sz w:val="22"/>
          <w:szCs w:val="22"/>
        </w:rPr>
        <w:t xml:space="preserve">nog stanovanja uz sveobuhvatnu </w:t>
      </w:r>
      <w:r w:rsidRPr="005322FC">
        <w:rPr>
          <w:color w:val="000000" w:themeColor="text1"/>
          <w:sz w:val="22"/>
          <w:szCs w:val="22"/>
        </w:rPr>
        <w:t>podršku koris</w:t>
      </w:r>
      <w:r w:rsidR="005322FC">
        <w:rPr>
          <w:color w:val="000000" w:themeColor="text1"/>
          <w:sz w:val="22"/>
          <w:szCs w:val="22"/>
        </w:rPr>
        <w:t>nicima od 7-16/18 godine života.</w:t>
      </w:r>
    </w:p>
    <w:p w:rsidR="00B375E4" w:rsidRPr="005322FC" w:rsidRDefault="00B375E4" w:rsidP="001869D7">
      <w:pPr>
        <w:numPr>
          <w:ilvl w:val="0"/>
          <w:numId w:val="1"/>
        </w:numPr>
        <w:tabs>
          <w:tab w:val="left" w:pos="720"/>
        </w:tabs>
        <w:overflowPunct w:val="0"/>
        <w:autoSpaceDE w:val="0"/>
        <w:autoSpaceDN w:val="0"/>
        <w:adjustRightInd w:val="0"/>
        <w:jc w:val="both"/>
        <w:rPr>
          <w:color w:val="000000" w:themeColor="text1"/>
          <w:sz w:val="22"/>
          <w:szCs w:val="22"/>
        </w:rPr>
      </w:pPr>
      <w:r w:rsidRPr="005322FC">
        <w:rPr>
          <w:color w:val="000000" w:themeColor="text1"/>
          <w:sz w:val="22"/>
          <w:szCs w:val="22"/>
        </w:rPr>
        <w:t xml:space="preserve">Ulica </w:t>
      </w:r>
      <w:proofErr w:type="spellStart"/>
      <w:r w:rsidRPr="005322FC">
        <w:rPr>
          <w:color w:val="000000" w:themeColor="text1"/>
          <w:sz w:val="22"/>
          <w:szCs w:val="22"/>
        </w:rPr>
        <w:t>Divkovi</w:t>
      </w:r>
      <w:r w:rsidR="00C046FA" w:rsidRPr="005322FC">
        <w:rPr>
          <w:color w:val="000000" w:themeColor="text1"/>
          <w:sz w:val="22"/>
          <w:szCs w:val="22"/>
        </w:rPr>
        <w:t>ćeva</w:t>
      </w:r>
      <w:proofErr w:type="spellEnd"/>
      <w:r w:rsidR="00C046FA" w:rsidRPr="005322FC">
        <w:rPr>
          <w:color w:val="000000" w:themeColor="text1"/>
          <w:sz w:val="22"/>
          <w:szCs w:val="22"/>
        </w:rPr>
        <w:t xml:space="preserve"> 8, </w:t>
      </w:r>
      <w:r w:rsidR="00875FDE" w:rsidRPr="005322FC">
        <w:rPr>
          <w:color w:val="000000" w:themeColor="text1"/>
          <w:sz w:val="22"/>
          <w:szCs w:val="22"/>
        </w:rPr>
        <w:t>Pula</w:t>
      </w:r>
      <w:r w:rsidR="006E0941" w:rsidRPr="005322FC">
        <w:rPr>
          <w:color w:val="000000" w:themeColor="text1"/>
          <w:sz w:val="22"/>
          <w:szCs w:val="22"/>
        </w:rPr>
        <w:t xml:space="preserve"> - </w:t>
      </w:r>
      <w:r w:rsidR="00875FDE" w:rsidRPr="005322FC">
        <w:rPr>
          <w:color w:val="000000" w:themeColor="text1"/>
          <w:sz w:val="22"/>
          <w:szCs w:val="22"/>
        </w:rPr>
        <w:t xml:space="preserve">stan je oporučno </w:t>
      </w:r>
      <w:r w:rsidR="00EC20F6" w:rsidRPr="005322FC">
        <w:rPr>
          <w:color w:val="000000" w:themeColor="text1"/>
          <w:sz w:val="22"/>
          <w:szCs w:val="22"/>
        </w:rPr>
        <w:t>naslijeđen</w:t>
      </w:r>
      <w:r w:rsidRPr="005322FC">
        <w:rPr>
          <w:color w:val="000000" w:themeColor="text1"/>
          <w:sz w:val="22"/>
          <w:szCs w:val="22"/>
        </w:rPr>
        <w:t xml:space="preserve"> te smo u fazi re</w:t>
      </w:r>
      <w:r w:rsidR="006E0941" w:rsidRPr="005322FC">
        <w:rPr>
          <w:color w:val="000000" w:themeColor="text1"/>
          <w:sz w:val="22"/>
          <w:szCs w:val="22"/>
        </w:rPr>
        <w:t>aliziranja</w:t>
      </w:r>
      <w:r w:rsidR="00B869A6" w:rsidRPr="005322FC">
        <w:rPr>
          <w:color w:val="000000" w:themeColor="text1"/>
          <w:sz w:val="22"/>
          <w:szCs w:val="22"/>
        </w:rPr>
        <w:t xml:space="preserve"> dokumentacije kako b</w:t>
      </w:r>
      <w:r w:rsidRPr="005322FC">
        <w:rPr>
          <w:color w:val="000000" w:themeColor="text1"/>
          <w:sz w:val="22"/>
          <w:szCs w:val="22"/>
        </w:rPr>
        <w:t>i se mogle pruž</w:t>
      </w:r>
      <w:r w:rsidR="00EC20F6" w:rsidRPr="005322FC">
        <w:rPr>
          <w:color w:val="000000" w:themeColor="text1"/>
          <w:sz w:val="22"/>
          <w:szCs w:val="22"/>
        </w:rPr>
        <w:t xml:space="preserve">ati usluge </w:t>
      </w:r>
      <w:r w:rsidR="001869D7">
        <w:rPr>
          <w:color w:val="000000" w:themeColor="text1"/>
          <w:sz w:val="22"/>
          <w:szCs w:val="22"/>
        </w:rPr>
        <w:t>organizirano</w:t>
      </w:r>
      <w:r w:rsidR="005322FC">
        <w:rPr>
          <w:color w:val="000000" w:themeColor="text1"/>
          <w:sz w:val="22"/>
          <w:szCs w:val="22"/>
        </w:rPr>
        <w:t>g stanovanja trudnice ili majke s malim djetetom do godine dana života.</w:t>
      </w:r>
    </w:p>
    <w:p w:rsidR="00EC20F6" w:rsidRPr="005322FC" w:rsidRDefault="00EC20F6" w:rsidP="00985D33">
      <w:pPr>
        <w:numPr>
          <w:ilvl w:val="0"/>
          <w:numId w:val="1"/>
        </w:numPr>
        <w:tabs>
          <w:tab w:val="left" w:pos="720"/>
        </w:tabs>
        <w:overflowPunct w:val="0"/>
        <w:autoSpaceDE w:val="0"/>
        <w:autoSpaceDN w:val="0"/>
        <w:adjustRightInd w:val="0"/>
        <w:jc w:val="both"/>
        <w:rPr>
          <w:color w:val="000000" w:themeColor="text1"/>
          <w:sz w:val="22"/>
          <w:szCs w:val="22"/>
        </w:rPr>
      </w:pPr>
      <w:r w:rsidRPr="005322FC">
        <w:rPr>
          <w:color w:val="000000" w:themeColor="text1"/>
          <w:sz w:val="22"/>
          <w:szCs w:val="22"/>
        </w:rPr>
        <w:t>Ulica Teslina 19, Pula</w:t>
      </w:r>
      <w:r w:rsidR="006E0941" w:rsidRPr="005322FC">
        <w:rPr>
          <w:color w:val="000000" w:themeColor="text1"/>
          <w:sz w:val="22"/>
          <w:szCs w:val="22"/>
        </w:rPr>
        <w:t xml:space="preserve"> </w:t>
      </w:r>
      <w:r w:rsidRPr="005322FC">
        <w:rPr>
          <w:color w:val="000000" w:themeColor="text1"/>
          <w:sz w:val="22"/>
          <w:szCs w:val="22"/>
        </w:rPr>
        <w:t>- stan je oporučno naslijeđen te smo u fazi re</w:t>
      </w:r>
      <w:r w:rsidR="006E0941" w:rsidRPr="005322FC">
        <w:rPr>
          <w:color w:val="000000" w:themeColor="text1"/>
          <w:sz w:val="22"/>
          <w:szCs w:val="22"/>
        </w:rPr>
        <w:t>aliziranja</w:t>
      </w:r>
      <w:r w:rsidR="00B869A6" w:rsidRPr="005322FC">
        <w:rPr>
          <w:color w:val="000000" w:themeColor="text1"/>
          <w:sz w:val="22"/>
          <w:szCs w:val="22"/>
        </w:rPr>
        <w:t xml:space="preserve"> dokumentacije kako b</w:t>
      </w:r>
      <w:r w:rsidRPr="005322FC">
        <w:rPr>
          <w:color w:val="000000" w:themeColor="text1"/>
          <w:sz w:val="22"/>
          <w:szCs w:val="22"/>
        </w:rPr>
        <w:t xml:space="preserve">i se mogle pružati usluge u </w:t>
      </w:r>
      <w:r w:rsidR="005322FC">
        <w:rPr>
          <w:color w:val="000000" w:themeColor="text1"/>
          <w:sz w:val="22"/>
          <w:szCs w:val="22"/>
        </w:rPr>
        <w:t>organiziranog stanovanja uz povremenu podršku.</w:t>
      </w:r>
    </w:p>
    <w:p w:rsidR="00EC20F6" w:rsidRPr="005322FC" w:rsidRDefault="00EC20F6" w:rsidP="00985D33">
      <w:pPr>
        <w:numPr>
          <w:ilvl w:val="0"/>
          <w:numId w:val="1"/>
        </w:numPr>
        <w:tabs>
          <w:tab w:val="left" w:pos="720"/>
        </w:tabs>
        <w:overflowPunct w:val="0"/>
        <w:autoSpaceDE w:val="0"/>
        <w:autoSpaceDN w:val="0"/>
        <w:adjustRightInd w:val="0"/>
        <w:jc w:val="both"/>
        <w:rPr>
          <w:color w:val="000000" w:themeColor="text1"/>
          <w:sz w:val="22"/>
          <w:szCs w:val="22"/>
        </w:rPr>
      </w:pPr>
      <w:r w:rsidRPr="005322FC">
        <w:rPr>
          <w:color w:val="000000" w:themeColor="text1"/>
          <w:sz w:val="22"/>
          <w:szCs w:val="22"/>
        </w:rPr>
        <w:t>Rovinjsko selo, Velebići</w:t>
      </w:r>
      <w:r w:rsidR="006E0941" w:rsidRPr="005322FC">
        <w:rPr>
          <w:color w:val="000000" w:themeColor="text1"/>
          <w:sz w:val="22"/>
          <w:szCs w:val="22"/>
        </w:rPr>
        <w:t xml:space="preserve"> </w:t>
      </w:r>
      <w:r w:rsidRPr="005322FC">
        <w:rPr>
          <w:color w:val="000000" w:themeColor="text1"/>
          <w:sz w:val="22"/>
          <w:szCs w:val="22"/>
        </w:rPr>
        <w:t xml:space="preserve">- prostor dobiven na korištenje od grada Rovinja, u fazi </w:t>
      </w:r>
      <w:r w:rsidR="00725011" w:rsidRPr="005322FC">
        <w:rPr>
          <w:color w:val="000000" w:themeColor="text1"/>
          <w:sz w:val="22"/>
          <w:szCs w:val="22"/>
        </w:rPr>
        <w:t xml:space="preserve">je </w:t>
      </w:r>
      <w:r w:rsidRPr="005322FC">
        <w:rPr>
          <w:color w:val="000000" w:themeColor="text1"/>
          <w:sz w:val="22"/>
          <w:szCs w:val="22"/>
        </w:rPr>
        <w:t>re</w:t>
      </w:r>
      <w:r w:rsidR="006E0941" w:rsidRPr="005322FC">
        <w:rPr>
          <w:color w:val="000000" w:themeColor="text1"/>
          <w:sz w:val="22"/>
          <w:szCs w:val="22"/>
        </w:rPr>
        <w:t>aliziranje dokumentacije kako b</w:t>
      </w:r>
      <w:r w:rsidR="005322FC">
        <w:rPr>
          <w:color w:val="000000" w:themeColor="text1"/>
          <w:sz w:val="22"/>
          <w:szCs w:val="22"/>
        </w:rPr>
        <w:t>i se mogle pružati usluge boravka te savjetovanja i pomaganja.</w:t>
      </w:r>
    </w:p>
    <w:p w:rsidR="00C85734" w:rsidRPr="005322FC" w:rsidRDefault="00EC20F6" w:rsidP="00985D33">
      <w:pPr>
        <w:numPr>
          <w:ilvl w:val="0"/>
          <w:numId w:val="1"/>
        </w:numPr>
        <w:tabs>
          <w:tab w:val="left" w:pos="720"/>
        </w:tabs>
        <w:overflowPunct w:val="0"/>
        <w:autoSpaceDE w:val="0"/>
        <w:autoSpaceDN w:val="0"/>
        <w:adjustRightInd w:val="0"/>
        <w:jc w:val="both"/>
        <w:rPr>
          <w:color w:val="000000" w:themeColor="text1"/>
          <w:sz w:val="22"/>
          <w:szCs w:val="22"/>
        </w:rPr>
      </w:pPr>
      <w:r w:rsidRPr="005322FC">
        <w:rPr>
          <w:color w:val="000000" w:themeColor="text1"/>
          <w:sz w:val="22"/>
          <w:szCs w:val="22"/>
        </w:rPr>
        <w:t>Ulica B.</w:t>
      </w:r>
      <w:r w:rsidR="006E0941" w:rsidRPr="005322FC">
        <w:rPr>
          <w:color w:val="000000" w:themeColor="text1"/>
          <w:sz w:val="22"/>
          <w:szCs w:val="22"/>
        </w:rPr>
        <w:t xml:space="preserve"> </w:t>
      </w:r>
      <w:r w:rsidRPr="005322FC">
        <w:rPr>
          <w:color w:val="000000" w:themeColor="text1"/>
          <w:sz w:val="22"/>
          <w:szCs w:val="22"/>
        </w:rPr>
        <w:t>Funčića 5, Novigrad - stan je oporučno naslij</w:t>
      </w:r>
      <w:r w:rsidR="006E0941" w:rsidRPr="005322FC">
        <w:rPr>
          <w:color w:val="000000" w:themeColor="text1"/>
          <w:sz w:val="22"/>
          <w:szCs w:val="22"/>
        </w:rPr>
        <w:t>eđen, te smo u fazi realiziranja dokumentacije kako bi</w:t>
      </w:r>
      <w:r w:rsidRPr="005322FC">
        <w:rPr>
          <w:color w:val="000000" w:themeColor="text1"/>
          <w:sz w:val="22"/>
          <w:szCs w:val="22"/>
        </w:rPr>
        <w:t xml:space="preserve"> se mogle pružati usluge u navedenom prostoru.</w:t>
      </w:r>
    </w:p>
    <w:p w:rsidR="00EC20F6" w:rsidRPr="005322FC" w:rsidRDefault="00EC20F6" w:rsidP="00EC20F6">
      <w:pPr>
        <w:tabs>
          <w:tab w:val="left" w:pos="720"/>
        </w:tabs>
        <w:overflowPunct w:val="0"/>
        <w:autoSpaceDE w:val="0"/>
        <w:autoSpaceDN w:val="0"/>
        <w:adjustRightInd w:val="0"/>
        <w:ind w:left="720"/>
        <w:jc w:val="both"/>
        <w:rPr>
          <w:color w:val="000000" w:themeColor="text1"/>
          <w:sz w:val="22"/>
          <w:szCs w:val="22"/>
        </w:rPr>
      </w:pPr>
    </w:p>
    <w:p w:rsidR="0030512D" w:rsidRPr="005322FC" w:rsidRDefault="0030512D" w:rsidP="00985D33">
      <w:pPr>
        <w:pStyle w:val="Naslov3"/>
        <w:numPr>
          <w:ilvl w:val="1"/>
          <w:numId w:val="75"/>
        </w:numPr>
        <w:rPr>
          <w:rFonts w:ascii="Times New Roman" w:hAnsi="Times New Roman" w:cs="Times New Roman"/>
          <w:i/>
          <w:color w:val="000000" w:themeColor="text1"/>
          <w:sz w:val="24"/>
        </w:rPr>
      </w:pPr>
      <w:r w:rsidRPr="005322FC">
        <w:rPr>
          <w:rFonts w:ascii="Times New Roman" w:hAnsi="Times New Roman" w:cs="Times New Roman"/>
          <w:i/>
          <w:color w:val="000000" w:themeColor="text1"/>
          <w:sz w:val="24"/>
        </w:rPr>
        <w:t>Vođenje ustanove</w:t>
      </w:r>
      <w:r w:rsidR="0042345E" w:rsidRPr="005322FC">
        <w:rPr>
          <w:rFonts w:ascii="Times New Roman" w:hAnsi="Times New Roman" w:cs="Times New Roman"/>
          <w:i/>
          <w:color w:val="000000" w:themeColor="text1"/>
          <w:sz w:val="24"/>
        </w:rPr>
        <w:t xml:space="preserve"> </w:t>
      </w:r>
      <w:r w:rsidRPr="005322FC">
        <w:rPr>
          <w:rFonts w:ascii="Times New Roman" w:hAnsi="Times New Roman" w:cs="Times New Roman"/>
          <w:i/>
          <w:color w:val="000000" w:themeColor="text1"/>
          <w:sz w:val="24"/>
        </w:rPr>
        <w:t>- upravljanje</w:t>
      </w:r>
    </w:p>
    <w:p w:rsidR="0030512D" w:rsidRPr="005322FC" w:rsidRDefault="0030512D" w:rsidP="0030512D">
      <w:pPr>
        <w:jc w:val="both"/>
        <w:rPr>
          <w:rFonts w:eastAsia="SimSun"/>
          <w:color w:val="000000" w:themeColor="text1"/>
          <w:sz w:val="22"/>
          <w:szCs w:val="22"/>
          <w:lang w:eastAsia="zh-CN"/>
        </w:rPr>
      </w:pPr>
    </w:p>
    <w:p w:rsidR="0030512D" w:rsidRPr="005322FC" w:rsidRDefault="0030512D" w:rsidP="0030512D">
      <w:pPr>
        <w:jc w:val="both"/>
        <w:rPr>
          <w:rFonts w:eastAsia="SimSun"/>
          <w:color w:val="000000" w:themeColor="text1"/>
          <w:sz w:val="22"/>
          <w:szCs w:val="22"/>
          <w:lang w:val="pl-PL" w:eastAsia="zh-CN"/>
        </w:rPr>
      </w:pPr>
      <w:r w:rsidRPr="005322FC">
        <w:rPr>
          <w:rFonts w:eastAsia="SimSun"/>
          <w:color w:val="000000" w:themeColor="text1"/>
          <w:sz w:val="22"/>
          <w:szCs w:val="22"/>
          <w:lang w:eastAsia="zh-CN"/>
        </w:rPr>
        <w:tab/>
        <w:t>Domom upravlja Upravno vijeće k</w:t>
      </w:r>
      <w:r w:rsidR="009032A6" w:rsidRPr="005322FC">
        <w:rPr>
          <w:rFonts w:eastAsia="SimSun"/>
          <w:color w:val="000000" w:themeColor="text1"/>
          <w:sz w:val="22"/>
          <w:szCs w:val="22"/>
          <w:lang w:eastAsia="zh-CN"/>
        </w:rPr>
        <w:t>oje broji pet članic</w:t>
      </w:r>
      <w:r w:rsidRPr="005322FC">
        <w:rPr>
          <w:rFonts w:eastAsia="SimSun"/>
          <w:color w:val="000000" w:themeColor="text1"/>
          <w:sz w:val="22"/>
          <w:szCs w:val="22"/>
          <w:lang w:eastAsia="zh-CN"/>
        </w:rPr>
        <w:t>a, tri član</w:t>
      </w:r>
      <w:r w:rsidR="009032A6" w:rsidRPr="005322FC">
        <w:rPr>
          <w:rFonts w:eastAsia="SimSun"/>
          <w:color w:val="000000" w:themeColor="text1"/>
          <w:sz w:val="22"/>
          <w:szCs w:val="22"/>
          <w:lang w:eastAsia="zh-CN"/>
        </w:rPr>
        <w:t>ice su predstavnice</w:t>
      </w:r>
      <w:r w:rsidRPr="005322FC">
        <w:rPr>
          <w:rFonts w:eastAsia="SimSun"/>
          <w:color w:val="000000" w:themeColor="text1"/>
          <w:sz w:val="22"/>
          <w:szCs w:val="22"/>
          <w:lang w:eastAsia="zh-CN"/>
        </w:rPr>
        <w:t xml:space="preserve"> osn</w:t>
      </w:r>
      <w:r w:rsidR="009032A6" w:rsidRPr="005322FC">
        <w:rPr>
          <w:rFonts w:eastAsia="SimSun"/>
          <w:color w:val="000000" w:themeColor="text1"/>
          <w:sz w:val="22"/>
          <w:szCs w:val="22"/>
          <w:lang w:eastAsia="zh-CN"/>
        </w:rPr>
        <w:t>ivača, jed</w:t>
      </w:r>
      <w:r w:rsidR="009D6B76" w:rsidRPr="005322FC">
        <w:rPr>
          <w:rFonts w:eastAsia="SimSun"/>
          <w:color w:val="000000" w:themeColor="text1"/>
          <w:sz w:val="22"/>
          <w:szCs w:val="22"/>
          <w:lang w:eastAsia="zh-CN"/>
        </w:rPr>
        <w:t>n</w:t>
      </w:r>
      <w:r w:rsidR="009032A6" w:rsidRPr="005322FC">
        <w:rPr>
          <w:rFonts w:eastAsia="SimSun"/>
          <w:color w:val="000000" w:themeColor="text1"/>
          <w:sz w:val="22"/>
          <w:szCs w:val="22"/>
          <w:lang w:eastAsia="zh-CN"/>
        </w:rPr>
        <w:t>a</w:t>
      </w:r>
      <w:r w:rsidR="009D6B76" w:rsidRPr="005322FC">
        <w:rPr>
          <w:rFonts w:eastAsia="SimSun"/>
          <w:color w:val="000000" w:themeColor="text1"/>
          <w:sz w:val="22"/>
          <w:szCs w:val="22"/>
          <w:lang w:eastAsia="zh-CN"/>
        </w:rPr>
        <w:t xml:space="preserve"> član</w:t>
      </w:r>
      <w:r w:rsidR="009032A6" w:rsidRPr="005322FC">
        <w:rPr>
          <w:rFonts w:eastAsia="SimSun"/>
          <w:color w:val="000000" w:themeColor="text1"/>
          <w:sz w:val="22"/>
          <w:szCs w:val="22"/>
          <w:lang w:eastAsia="zh-CN"/>
        </w:rPr>
        <w:t>ica</w:t>
      </w:r>
      <w:r w:rsidR="009D6B76" w:rsidRPr="005322FC">
        <w:rPr>
          <w:rFonts w:eastAsia="SimSun"/>
          <w:color w:val="000000" w:themeColor="text1"/>
          <w:sz w:val="22"/>
          <w:szCs w:val="22"/>
          <w:lang w:eastAsia="zh-CN"/>
        </w:rPr>
        <w:t xml:space="preserve"> je predstavni</w:t>
      </w:r>
      <w:r w:rsidR="009032A6" w:rsidRPr="005322FC">
        <w:rPr>
          <w:rFonts w:eastAsia="SimSun"/>
          <w:color w:val="000000" w:themeColor="text1"/>
          <w:sz w:val="22"/>
          <w:szCs w:val="22"/>
          <w:lang w:eastAsia="zh-CN"/>
        </w:rPr>
        <w:t>ca</w:t>
      </w:r>
      <w:r w:rsidR="00DF71CD" w:rsidRPr="005322FC">
        <w:rPr>
          <w:rFonts w:eastAsia="SimSun"/>
          <w:color w:val="000000" w:themeColor="text1"/>
          <w:sz w:val="22"/>
          <w:szCs w:val="22"/>
          <w:lang w:eastAsia="zh-CN"/>
        </w:rPr>
        <w:t xml:space="preserve"> korisnika</w:t>
      </w:r>
      <w:r w:rsidR="009032A6" w:rsidRPr="005322FC">
        <w:rPr>
          <w:rFonts w:eastAsia="SimSun"/>
          <w:color w:val="000000" w:themeColor="text1"/>
          <w:sz w:val="22"/>
          <w:szCs w:val="22"/>
          <w:lang w:eastAsia="zh-CN"/>
        </w:rPr>
        <w:t xml:space="preserve"> D</w:t>
      </w:r>
      <w:r w:rsidRPr="005322FC">
        <w:rPr>
          <w:rFonts w:eastAsia="SimSun"/>
          <w:color w:val="000000" w:themeColor="text1"/>
          <w:sz w:val="22"/>
          <w:szCs w:val="22"/>
          <w:lang w:eastAsia="zh-CN"/>
        </w:rPr>
        <w:t>oma socijalne skrb</w:t>
      </w:r>
      <w:r w:rsidR="00DF71CD" w:rsidRPr="005322FC">
        <w:rPr>
          <w:rFonts w:eastAsia="SimSun"/>
          <w:color w:val="000000" w:themeColor="text1"/>
          <w:sz w:val="22"/>
          <w:szCs w:val="22"/>
          <w:lang w:eastAsia="zh-CN"/>
        </w:rPr>
        <w:t>i ili njihov roditelj/skrbnica</w:t>
      </w:r>
      <w:r w:rsidR="00CC2AFA" w:rsidRPr="005322FC">
        <w:rPr>
          <w:rFonts w:eastAsia="SimSun"/>
          <w:color w:val="000000" w:themeColor="text1"/>
          <w:sz w:val="22"/>
          <w:szCs w:val="22"/>
          <w:lang w:eastAsia="zh-CN"/>
        </w:rPr>
        <w:t xml:space="preserve">, </w:t>
      </w:r>
      <w:r w:rsidR="00DF71CD" w:rsidRPr="005322FC">
        <w:rPr>
          <w:rFonts w:eastAsia="SimSun"/>
          <w:color w:val="000000" w:themeColor="text1"/>
          <w:sz w:val="22"/>
          <w:szCs w:val="22"/>
          <w:lang w:eastAsia="zh-CN"/>
        </w:rPr>
        <w:t>a jed</w:t>
      </w:r>
      <w:r w:rsidRPr="005322FC">
        <w:rPr>
          <w:rFonts w:eastAsia="SimSun"/>
          <w:color w:val="000000" w:themeColor="text1"/>
          <w:sz w:val="22"/>
          <w:szCs w:val="22"/>
          <w:lang w:eastAsia="zh-CN"/>
        </w:rPr>
        <w:t>n</w:t>
      </w:r>
      <w:r w:rsidR="00DF71CD" w:rsidRPr="005322FC">
        <w:rPr>
          <w:rFonts w:eastAsia="SimSun"/>
          <w:color w:val="000000" w:themeColor="text1"/>
          <w:sz w:val="22"/>
          <w:szCs w:val="22"/>
          <w:lang w:eastAsia="zh-CN"/>
        </w:rPr>
        <w:t>a</w:t>
      </w:r>
      <w:r w:rsidRPr="005322FC">
        <w:rPr>
          <w:rFonts w:eastAsia="SimSun"/>
          <w:color w:val="000000" w:themeColor="text1"/>
          <w:sz w:val="22"/>
          <w:szCs w:val="22"/>
          <w:lang w:eastAsia="zh-CN"/>
        </w:rPr>
        <w:t xml:space="preserve"> član</w:t>
      </w:r>
      <w:r w:rsidR="00DF71CD" w:rsidRPr="005322FC">
        <w:rPr>
          <w:rFonts w:eastAsia="SimSun"/>
          <w:color w:val="000000" w:themeColor="text1"/>
          <w:sz w:val="22"/>
          <w:szCs w:val="22"/>
          <w:lang w:eastAsia="zh-CN"/>
        </w:rPr>
        <w:t>ica</w:t>
      </w:r>
      <w:r w:rsidRPr="005322FC">
        <w:rPr>
          <w:rFonts w:eastAsia="SimSun"/>
          <w:color w:val="000000" w:themeColor="text1"/>
          <w:sz w:val="22"/>
          <w:szCs w:val="22"/>
          <w:lang w:eastAsia="zh-CN"/>
        </w:rPr>
        <w:t xml:space="preserve"> je preds</w:t>
      </w:r>
      <w:r w:rsidR="00DF71CD" w:rsidRPr="005322FC">
        <w:rPr>
          <w:rFonts w:eastAsia="SimSun"/>
          <w:color w:val="000000" w:themeColor="text1"/>
          <w:sz w:val="22"/>
          <w:szCs w:val="22"/>
          <w:lang w:eastAsia="zh-CN"/>
        </w:rPr>
        <w:t>tavnica radnika Doma zaposle</w:t>
      </w:r>
      <w:r w:rsidR="0042345E" w:rsidRPr="005322FC">
        <w:rPr>
          <w:rFonts w:eastAsia="SimSun"/>
          <w:color w:val="000000" w:themeColor="text1"/>
          <w:sz w:val="22"/>
          <w:szCs w:val="22"/>
          <w:lang w:eastAsia="zh-CN"/>
        </w:rPr>
        <w:t>n</w:t>
      </w:r>
      <w:r w:rsidR="00DF71CD" w:rsidRPr="005322FC">
        <w:rPr>
          <w:rFonts w:eastAsia="SimSun"/>
          <w:color w:val="000000" w:themeColor="text1"/>
          <w:sz w:val="22"/>
          <w:szCs w:val="22"/>
          <w:lang w:eastAsia="zh-CN"/>
        </w:rPr>
        <w:t>a</w:t>
      </w:r>
      <w:r w:rsidR="0042345E" w:rsidRPr="005322FC">
        <w:rPr>
          <w:rFonts w:eastAsia="SimSun"/>
          <w:color w:val="000000" w:themeColor="text1"/>
          <w:sz w:val="22"/>
          <w:szCs w:val="22"/>
          <w:lang w:eastAsia="zh-CN"/>
        </w:rPr>
        <w:t xml:space="preserve"> u D</w:t>
      </w:r>
      <w:r w:rsidRPr="005322FC">
        <w:rPr>
          <w:rFonts w:eastAsia="SimSun"/>
          <w:color w:val="000000" w:themeColor="text1"/>
          <w:sz w:val="22"/>
          <w:szCs w:val="22"/>
          <w:lang w:eastAsia="zh-CN"/>
        </w:rPr>
        <w:t xml:space="preserve">omu. </w:t>
      </w:r>
      <w:r w:rsidR="00DF71CD" w:rsidRPr="005322FC">
        <w:rPr>
          <w:rFonts w:eastAsia="SimSun"/>
          <w:color w:val="000000" w:themeColor="text1"/>
          <w:sz w:val="22"/>
          <w:szCs w:val="22"/>
          <w:lang w:val="pl-PL" w:eastAsia="zh-CN"/>
        </w:rPr>
        <w:t>Članice Upravnog vijeća, izuzev  predstavnice</w:t>
      </w:r>
      <w:r w:rsidRPr="005322FC">
        <w:rPr>
          <w:rFonts w:eastAsia="SimSun"/>
          <w:color w:val="000000" w:themeColor="text1"/>
          <w:sz w:val="22"/>
          <w:szCs w:val="22"/>
          <w:lang w:val="pl-PL" w:eastAsia="zh-CN"/>
        </w:rPr>
        <w:t xml:space="preserve"> radnika Doma, imenuje nadležno  Ministarstvo za socijalnu skrb na mandat od četiri godine. </w:t>
      </w:r>
    </w:p>
    <w:p w:rsidR="0030512D" w:rsidRPr="005322FC" w:rsidRDefault="0030512D" w:rsidP="0030512D">
      <w:pPr>
        <w:ind w:firstLine="720"/>
        <w:jc w:val="both"/>
        <w:rPr>
          <w:color w:val="000000" w:themeColor="text1"/>
          <w:sz w:val="22"/>
          <w:szCs w:val="22"/>
        </w:rPr>
      </w:pPr>
      <w:r w:rsidRPr="005322FC">
        <w:rPr>
          <w:color w:val="000000" w:themeColor="text1"/>
          <w:sz w:val="22"/>
          <w:szCs w:val="22"/>
        </w:rPr>
        <w:t>Preporuke državama članicama, u svezi s pravima djece u institucijama, koje je Vijeće ministara Vijeća E</w:t>
      </w:r>
      <w:r w:rsidR="00DF71CD" w:rsidRPr="005322FC">
        <w:rPr>
          <w:color w:val="000000" w:themeColor="text1"/>
          <w:sz w:val="22"/>
          <w:szCs w:val="22"/>
        </w:rPr>
        <w:t>urope donijelo 16.03.2005.</w:t>
      </w:r>
      <w:r w:rsidRPr="005322FC">
        <w:rPr>
          <w:color w:val="000000" w:themeColor="text1"/>
          <w:sz w:val="22"/>
          <w:szCs w:val="22"/>
        </w:rPr>
        <w:t>:</w:t>
      </w:r>
    </w:p>
    <w:p w:rsidR="0030512D" w:rsidRPr="005322FC" w:rsidRDefault="0030512D" w:rsidP="0030512D">
      <w:pPr>
        <w:jc w:val="both"/>
        <w:rPr>
          <w:color w:val="000000" w:themeColor="text1"/>
          <w:sz w:val="22"/>
          <w:szCs w:val="22"/>
        </w:rPr>
      </w:pPr>
      <w:r w:rsidRPr="005322FC">
        <w:rPr>
          <w:color w:val="000000" w:themeColor="text1"/>
          <w:sz w:val="22"/>
          <w:szCs w:val="22"/>
        </w:rPr>
        <w:t>Smjernice i standardi kvalitete smještaja:</w:t>
      </w:r>
    </w:p>
    <w:p w:rsidR="0030512D" w:rsidRPr="005322FC" w:rsidRDefault="0030512D" w:rsidP="00985D33">
      <w:pPr>
        <w:numPr>
          <w:ilvl w:val="0"/>
          <w:numId w:val="3"/>
        </w:numPr>
        <w:overflowPunct w:val="0"/>
        <w:autoSpaceDE w:val="0"/>
        <w:autoSpaceDN w:val="0"/>
        <w:adjustRightInd w:val="0"/>
        <w:jc w:val="both"/>
        <w:rPr>
          <w:color w:val="000000" w:themeColor="text1"/>
          <w:sz w:val="22"/>
          <w:szCs w:val="22"/>
        </w:rPr>
      </w:pPr>
      <w:r w:rsidRPr="005322FC">
        <w:rPr>
          <w:color w:val="000000" w:themeColor="text1"/>
          <w:sz w:val="22"/>
          <w:szCs w:val="22"/>
        </w:rPr>
        <w:t>kada okolnosti dozvoljavaju, smještaj treba biti odabran što bliže djetetovom okruženju i organiziran tako da omogući roditeljima prakticiranje njihovih odgovornosti i održavanja redovitih kontakata s djetetom</w:t>
      </w:r>
    </w:p>
    <w:p w:rsidR="0030512D" w:rsidRPr="005322FC" w:rsidRDefault="0030512D" w:rsidP="00985D33">
      <w:pPr>
        <w:numPr>
          <w:ilvl w:val="0"/>
          <w:numId w:val="3"/>
        </w:numPr>
        <w:overflowPunct w:val="0"/>
        <w:autoSpaceDE w:val="0"/>
        <w:autoSpaceDN w:val="0"/>
        <w:adjustRightInd w:val="0"/>
        <w:jc w:val="both"/>
        <w:rPr>
          <w:color w:val="000000" w:themeColor="text1"/>
          <w:sz w:val="22"/>
          <w:szCs w:val="22"/>
        </w:rPr>
      </w:pPr>
      <w:r w:rsidRPr="005322FC">
        <w:rPr>
          <w:color w:val="000000" w:themeColor="text1"/>
          <w:sz w:val="22"/>
          <w:szCs w:val="22"/>
        </w:rPr>
        <w:t>trebaju se osigurati male smještajne jedinice obiteljskog tipa</w:t>
      </w:r>
    </w:p>
    <w:p w:rsidR="0030512D" w:rsidRPr="005322FC" w:rsidRDefault="0030512D" w:rsidP="00985D33">
      <w:pPr>
        <w:numPr>
          <w:ilvl w:val="0"/>
          <w:numId w:val="3"/>
        </w:numPr>
        <w:overflowPunct w:val="0"/>
        <w:autoSpaceDE w:val="0"/>
        <w:autoSpaceDN w:val="0"/>
        <w:adjustRightInd w:val="0"/>
        <w:jc w:val="both"/>
        <w:rPr>
          <w:color w:val="000000" w:themeColor="text1"/>
          <w:sz w:val="22"/>
          <w:szCs w:val="22"/>
        </w:rPr>
      </w:pPr>
      <w:r w:rsidRPr="005322FC">
        <w:rPr>
          <w:color w:val="000000" w:themeColor="text1"/>
          <w:sz w:val="22"/>
          <w:szCs w:val="22"/>
        </w:rPr>
        <w:t>potrebno je dati prioritet psihičkom i mentalnom zdravlju djeteta i njegovom usklađenom razvoju kao osnovnom uvjetu plana skrbi</w:t>
      </w:r>
    </w:p>
    <w:p w:rsidR="0030512D" w:rsidRPr="005322FC" w:rsidRDefault="0030512D" w:rsidP="00985D33">
      <w:pPr>
        <w:numPr>
          <w:ilvl w:val="0"/>
          <w:numId w:val="3"/>
        </w:numPr>
        <w:overflowPunct w:val="0"/>
        <w:autoSpaceDE w:val="0"/>
        <w:autoSpaceDN w:val="0"/>
        <w:adjustRightInd w:val="0"/>
        <w:jc w:val="both"/>
        <w:rPr>
          <w:color w:val="000000" w:themeColor="text1"/>
          <w:sz w:val="22"/>
          <w:szCs w:val="22"/>
        </w:rPr>
      </w:pPr>
      <w:r w:rsidRPr="005322FC">
        <w:rPr>
          <w:color w:val="000000" w:themeColor="text1"/>
          <w:sz w:val="22"/>
          <w:szCs w:val="22"/>
        </w:rPr>
        <w:t>potrebno je izraditi individualni plan skrbi, koji se zasniva na kapacitetima djeteta i njegovim mogućnostima, poštovanju njegove autonomije, te na održavanju kontakata s vanjskim svijetom i pripremi za život u budućnosti, izvan institucije</w:t>
      </w:r>
    </w:p>
    <w:p w:rsidR="0030512D" w:rsidRPr="005322FC" w:rsidRDefault="0030512D" w:rsidP="00985D33">
      <w:pPr>
        <w:numPr>
          <w:ilvl w:val="0"/>
          <w:numId w:val="3"/>
        </w:numPr>
        <w:overflowPunct w:val="0"/>
        <w:autoSpaceDE w:val="0"/>
        <w:autoSpaceDN w:val="0"/>
        <w:adjustRightInd w:val="0"/>
        <w:jc w:val="both"/>
        <w:rPr>
          <w:color w:val="000000" w:themeColor="text1"/>
          <w:sz w:val="22"/>
          <w:szCs w:val="22"/>
        </w:rPr>
      </w:pPr>
      <w:r w:rsidRPr="005322FC">
        <w:rPr>
          <w:color w:val="000000" w:themeColor="text1"/>
          <w:sz w:val="22"/>
          <w:szCs w:val="22"/>
        </w:rPr>
        <w:t>poželjno je osigurati uvjete koji omogućuju kontinuitet obrazov</w:t>
      </w:r>
      <w:r w:rsidR="00B60E2C" w:rsidRPr="005322FC">
        <w:rPr>
          <w:color w:val="000000" w:themeColor="text1"/>
          <w:sz w:val="22"/>
          <w:szCs w:val="22"/>
        </w:rPr>
        <w:t xml:space="preserve">anja i odgovarajući </w:t>
      </w:r>
      <w:r w:rsidRPr="005322FC">
        <w:rPr>
          <w:color w:val="000000" w:themeColor="text1"/>
          <w:sz w:val="22"/>
          <w:szCs w:val="22"/>
        </w:rPr>
        <w:t>odnos između osoblja i djece, posebno kroz stabil</w:t>
      </w:r>
      <w:r w:rsidR="00EA5F89" w:rsidRPr="005322FC">
        <w:rPr>
          <w:color w:val="000000" w:themeColor="text1"/>
          <w:sz w:val="22"/>
          <w:szCs w:val="22"/>
        </w:rPr>
        <w:t xml:space="preserve">nost osoblja </w:t>
      </w:r>
      <w:r w:rsidR="0042345E" w:rsidRPr="005322FC">
        <w:rPr>
          <w:color w:val="000000" w:themeColor="text1"/>
          <w:sz w:val="22"/>
          <w:szCs w:val="22"/>
        </w:rPr>
        <w:t>(</w:t>
      </w:r>
      <w:r w:rsidRPr="005322FC">
        <w:rPr>
          <w:color w:val="000000" w:themeColor="text1"/>
          <w:sz w:val="22"/>
          <w:szCs w:val="22"/>
        </w:rPr>
        <w:t>kontinuitet prisutnosti, izbjegavanja promjena osoblja…).</w:t>
      </w:r>
    </w:p>
    <w:p w:rsidR="0030512D" w:rsidRPr="005322FC" w:rsidRDefault="0030512D" w:rsidP="0030512D">
      <w:pPr>
        <w:jc w:val="both"/>
        <w:rPr>
          <w:color w:val="000000" w:themeColor="text1"/>
          <w:sz w:val="22"/>
          <w:szCs w:val="22"/>
        </w:rPr>
      </w:pPr>
      <w:r w:rsidRPr="005322FC">
        <w:rPr>
          <w:color w:val="000000" w:themeColor="text1"/>
          <w:sz w:val="22"/>
          <w:szCs w:val="22"/>
        </w:rPr>
        <w:t>Unutarnja organizacija ustanove zasniva se na:</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kvaliteti i stabilnosti smještajnih jedinica</w:t>
      </w:r>
    </w:p>
    <w:p w:rsidR="0030512D" w:rsidRPr="005322FC" w:rsidRDefault="00DF71C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organiziranje stambenih jedinica homogenih po spolu</w:t>
      </w:r>
      <w:r w:rsidR="0030512D" w:rsidRPr="005322FC">
        <w:rPr>
          <w:color w:val="000000" w:themeColor="text1"/>
          <w:sz w:val="22"/>
          <w:szCs w:val="22"/>
        </w:rPr>
        <w:t>, kada je to u najboljem interesu djeteta</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visokim profesionalnim standardima osoblja, uz organizirani trening unutar službe</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odgovarajućoj plaći osoblja</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stabilnosti osoblja i dovoljnom broju osoblja</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 xml:space="preserve">raznolikosti </w:t>
      </w:r>
      <w:r w:rsidR="00214E32" w:rsidRPr="005322FC">
        <w:rPr>
          <w:color w:val="000000" w:themeColor="text1"/>
          <w:sz w:val="22"/>
          <w:szCs w:val="22"/>
        </w:rPr>
        <w:t xml:space="preserve">osoblja, </w:t>
      </w:r>
      <w:r w:rsidR="00C046FA" w:rsidRPr="005322FC">
        <w:rPr>
          <w:color w:val="000000" w:themeColor="text1"/>
          <w:sz w:val="22"/>
          <w:szCs w:val="22"/>
        </w:rPr>
        <w:t xml:space="preserve">raznih stručnih profila i </w:t>
      </w:r>
      <w:r w:rsidR="00214E32" w:rsidRPr="005322FC">
        <w:rPr>
          <w:color w:val="000000" w:themeColor="text1"/>
          <w:sz w:val="22"/>
          <w:szCs w:val="22"/>
        </w:rPr>
        <w:t>heterogeno</w:t>
      </w:r>
      <w:r w:rsidR="00C046FA" w:rsidRPr="005322FC">
        <w:rPr>
          <w:color w:val="000000" w:themeColor="text1"/>
          <w:sz w:val="22"/>
          <w:szCs w:val="22"/>
        </w:rPr>
        <w:t xml:space="preserve"> po spolu</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multidisciplinarnom timskom radu i drugim sredstvima podrške, uključujući superviziju</w:t>
      </w:r>
    </w:p>
    <w:p w:rsidR="0030512D" w:rsidRPr="005322FC" w:rsidRDefault="00DF71C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učinkovit</w:t>
      </w:r>
      <w:r w:rsidR="0030512D" w:rsidRPr="005322FC">
        <w:rPr>
          <w:color w:val="000000" w:themeColor="text1"/>
          <w:sz w:val="22"/>
          <w:szCs w:val="22"/>
        </w:rPr>
        <w:t>om korištenju resursa na način da je upotreba resursa usmjerena na djecu</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specifičnom treningu osoblja za stvaranje odgovarajuće suradnje s roditeljima djeteta</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etičkom principu, slijedeći standarde prakse koja bi treba</w:t>
      </w:r>
      <w:r w:rsidR="0042345E" w:rsidRPr="005322FC">
        <w:rPr>
          <w:color w:val="000000" w:themeColor="text1"/>
          <w:sz w:val="22"/>
          <w:szCs w:val="22"/>
        </w:rPr>
        <w:t>la biti konzistentna s</w:t>
      </w:r>
      <w:r w:rsidRPr="005322FC">
        <w:rPr>
          <w:color w:val="000000" w:themeColor="text1"/>
          <w:sz w:val="22"/>
          <w:szCs w:val="22"/>
        </w:rPr>
        <w:t xml:space="preserve"> UN-ovom  Konvencijom o pravima djeteta</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sve ustanove bi trebale biti akreditirane od ovlaštenih javnih tijela na osnovi zadanih pravila i nacionalnih minimalnih standarda skrbi</w:t>
      </w:r>
    </w:p>
    <w:p w:rsidR="0030512D" w:rsidRPr="005322FC" w:rsidRDefault="00132E91"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na osnovu tih standarda</w:t>
      </w:r>
      <w:r w:rsidR="0030512D" w:rsidRPr="005322FC">
        <w:rPr>
          <w:color w:val="000000" w:themeColor="text1"/>
          <w:sz w:val="22"/>
          <w:szCs w:val="22"/>
        </w:rPr>
        <w:t xml:space="preserve"> trebalo bi o</w:t>
      </w:r>
      <w:r w:rsidR="00214E32" w:rsidRPr="005322FC">
        <w:rPr>
          <w:color w:val="000000" w:themeColor="text1"/>
          <w:sz w:val="22"/>
          <w:szCs w:val="22"/>
        </w:rPr>
        <w:t>sigurati učinkovit</w:t>
      </w:r>
      <w:r w:rsidR="0030512D" w:rsidRPr="005322FC">
        <w:rPr>
          <w:color w:val="000000" w:themeColor="text1"/>
          <w:sz w:val="22"/>
          <w:szCs w:val="22"/>
        </w:rPr>
        <w:t xml:space="preserve"> sustav praćenja i vanjske kontrole institucije</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trebaju se prikupljati i analizirati relevantni statistički podaci i podržav</w:t>
      </w:r>
      <w:r w:rsidR="00214E32" w:rsidRPr="005322FC">
        <w:rPr>
          <w:color w:val="000000" w:themeColor="text1"/>
          <w:sz w:val="22"/>
          <w:szCs w:val="22"/>
        </w:rPr>
        <w:t>ati istraživanja u svrhu učinkovit</w:t>
      </w:r>
      <w:r w:rsidRPr="005322FC">
        <w:rPr>
          <w:color w:val="000000" w:themeColor="text1"/>
          <w:sz w:val="22"/>
          <w:szCs w:val="22"/>
        </w:rPr>
        <w:t>og praćenja</w:t>
      </w:r>
    </w:p>
    <w:p w:rsidR="0030512D" w:rsidRPr="005322FC" w:rsidRDefault="0030512D" w:rsidP="00132E91">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svako kršenje prava djeteta u instituciji</w:t>
      </w:r>
      <w:r w:rsidR="00132E91" w:rsidRPr="005322FC">
        <w:rPr>
          <w:color w:val="000000" w:themeColor="text1"/>
          <w:sz w:val="22"/>
          <w:szCs w:val="22"/>
        </w:rPr>
        <w:t xml:space="preserve"> treba biti sankcionirano</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lastRenderedPageBreak/>
        <w:t>treba biti prepoznato da pored javnih institucija, nevladine udruge, vjerske organizacije i druge privatne organizacije i volonteri igraju važnu ulogu u sk</w:t>
      </w:r>
      <w:r w:rsidR="00214E32" w:rsidRPr="005322FC">
        <w:rPr>
          <w:color w:val="000000" w:themeColor="text1"/>
          <w:sz w:val="22"/>
          <w:szCs w:val="22"/>
        </w:rPr>
        <w:t>rbi za djecu u institucijama, ali</w:t>
      </w:r>
      <w:r w:rsidRPr="005322FC">
        <w:rPr>
          <w:color w:val="000000" w:themeColor="text1"/>
          <w:sz w:val="22"/>
          <w:szCs w:val="22"/>
        </w:rPr>
        <w:t xml:space="preserve"> njihova uloga treba biti definirana od strane države</w:t>
      </w:r>
    </w:p>
    <w:p w:rsidR="0030512D" w:rsidRPr="005322FC" w:rsidRDefault="0030512D" w:rsidP="00985D33">
      <w:pPr>
        <w:numPr>
          <w:ilvl w:val="0"/>
          <w:numId w:val="2"/>
        </w:numPr>
        <w:overflowPunct w:val="0"/>
        <w:autoSpaceDE w:val="0"/>
        <w:autoSpaceDN w:val="0"/>
        <w:adjustRightInd w:val="0"/>
        <w:jc w:val="both"/>
        <w:rPr>
          <w:color w:val="000000" w:themeColor="text1"/>
          <w:sz w:val="22"/>
          <w:szCs w:val="22"/>
        </w:rPr>
      </w:pPr>
      <w:r w:rsidRPr="005322FC">
        <w:rPr>
          <w:color w:val="000000" w:themeColor="text1"/>
          <w:sz w:val="22"/>
          <w:szCs w:val="22"/>
        </w:rPr>
        <w:t>uključivanje nevladinih organizacija ne može osloboditi državu od njenih obveza prema djeci u institucionalnom smještaju koje ističu ove Preporuke, posebice ob</w:t>
      </w:r>
      <w:r w:rsidR="00DF71CD" w:rsidRPr="005322FC">
        <w:rPr>
          <w:color w:val="000000" w:themeColor="text1"/>
          <w:sz w:val="22"/>
          <w:szCs w:val="22"/>
        </w:rPr>
        <w:t>a</w:t>
      </w:r>
      <w:r w:rsidRPr="005322FC">
        <w:rPr>
          <w:color w:val="000000" w:themeColor="text1"/>
          <w:sz w:val="22"/>
          <w:szCs w:val="22"/>
        </w:rPr>
        <w:t>veze postavljanja odgovarajućih standarda institucionalne skrbi, davanja dozvola za rad i inspekciju, po nadležnim</w:t>
      </w:r>
      <w:r w:rsidRPr="005322FC">
        <w:rPr>
          <w:i/>
          <w:color w:val="000000" w:themeColor="text1"/>
          <w:sz w:val="22"/>
          <w:szCs w:val="22"/>
        </w:rPr>
        <w:t xml:space="preserve"> </w:t>
      </w:r>
      <w:r w:rsidRPr="005322FC">
        <w:rPr>
          <w:color w:val="000000" w:themeColor="text1"/>
          <w:sz w:val="22"/>
          <w:szCs w:val="22"/>
        </w:rPr>
        <w:t>tijelima</w:t>
      </w:r>
      <w:r w:rsidR="0042345E" w:rsidRPr="005322FC">
        <w:rPr>
          <w:b/>
          <w:color w:val="000000" w:themeColor="text1"/>
          <w:sz w:val="22"/>
          <w:szCs w:val="22"/>
        </w:rPr>
        <w:t>.</w:t>
      </w:r>
      <w:r w:rsidRPr="005322FC">
        <w:rPr>
          <w:color w:val="000000" w:themeColor="text1"/>
          <w:sz w:val="22"/>
          <w:szCs w:val="22"/>
        </w:rPr>
        <w:t xml:space="preserve"> </w:t>
      </w:r>
    </w:p>
    <w:p w:rsidR="0030512D" w:rsidRPr="005322FC" w:rsidRDefault="0030512D" w:rsidP="0030512D">
      <w:pPr>
        <w:rPr>
          <w:i/>
          <w:color w:val="000000" w:themeColor="text1"/>
        </w:rPr>
      </w:pPr>
    </w:p>
    <w:p w:rsidR="005068AD" w:rsidRPr="005322FC" w:rsidRDefault="005068AD" w:rsidP="0030512D">
      <w:pPr>
        <w:rPr>
          <w:i/>
          <w:color w:val="000000" w:themeColor="text1"/>
          <w:sz w:val="22"/>
        </w:rPr>
      </w:pPr>
    </w:p>
    <w:p w:rsidR="0030512D" w:rsidRPr="005322FC" w:rsidRDefault="0030512D" w:rsidP="0030512D">
      <w:pPr>
        <w:keepNext/>
        <w:tabs>
          <w:tab w:val="left" w:pos="720"/>
        </w:tabs>
        <w:overflowPunct w:val="0"/>
        <w:autoSpaceDE w:val="0"/>
        <w:autoSpaceDN w:val="0"/>
        <w:adjustRightInd w:val="0"/>
        <w:jc w:val="both"/>
        <w:outlineLvl w:val="4"/>
        <w:rPr>
          <w:b/>
          <w:color w:val="000000" w:themeColor="text1"/>
          <w:szCs w:val="28"/>
          <w:lang w:eastAsia="en-US"/>
        </w:rPr>
      </w:pPr>
      <w:r w:rsidRPr="005322FC">
        <w:rPr>
          <w:b/>
          <w:i/>
          <w:color w:val="000000" w:themeColor="text1"/>
          <w:szCs w:val="28"/>
          <w:lang w:eastAsia="en-US"/>
        </w:rPr>
        <w:t>1.4.  Ustroj Doma</w:t>
      </w:r>
    </w:p>
    <w:p w:rsidR="0030512D" w:rsidRPr="005322FC" w:rsidRDefault="0030512D" w:rsidP="0030512D">
      <w:pPr>
        <w:jc w:val="both"/>
        <w:rPr>
          <w:b/>
          <w:bCs/>
          <w:i/>
          <w:iCs/>
          <w:color w:val="000000" w:themeColor="text1"/>
          <w:sz w:val="22"/>
        </w:rPr>
      </w:pPr>
    </w:p>
    <w:p w:rsidR="00193DDD" w:rsidRPr="005322FC" w:rsidRDefault="0030512D" w:rsidP="00193DDD">
      <w:pPr>
        <w:tabs>
          <w:tab w:val="left" w:pos="720"/>
        </w:tabs>
        <w:overflowPunct w:val="0"/>
        <w:autoSpaceDE w:val="0"/>
        <w:autoSpaceDN w:val="0"/>
        <w:adjustRightInd w:val="0"/>
        <w:jc w:val="both"/>
        <w:rPr>
          <w:b/>
          <w:i/>
          <w:color w:val="000000" w:themeColor="text1"/>
          <w:sz w:val="22"/>
          <w:szCs w:val="22"/>
        </w:rPr>
      </w:pPr>
      <w:r w:rsidRPr="005322FC">
        <w:rPr>
          <w:color w:val="000000" w:themeColor="text1"/>
          <w:sz w:val="22"/>
        </w:rPr>
        <w:tab/>
      </w:r>
      <w:r w:rsidR="0042345E" w:rsidRPr="005322FC">
        <w:rPr>
          <w:color w:val="000000" w:themeColor="text1"/>
          <w:sz w:val="22"/>
          <w:szCs w:val="22"/>
        </w:rPr>
        <w:t xml:space="preserve">Rad u Domu je složen  od niza </w:t>
      </w:r>
      <w:r w:rsidR="00193DDD" w:rsidRPr="005322FC">
        <w:rPr>
          <w:color w:val="000000" w:themeColor="text1"/>
          <w:sz w:val="22"/>
          <w:szCs w:val="22"/>
        </w:rPr>
        <w:t>aktivnosti koje se međusobno  prožimaju, a odvija se uz pomoć unutarnje organizacije rada koja pridonosi uspješnosti života u Domu. Dom je ustrojen kao jedinstvena organizacijska cjelina obzirom da broj zaposlenih ne omogućava ustrojavanje dvaju odjela (odjel stručnih poslova skrbi o djeci i mlađim punoljetnim osobama i odjel računovodstveno, administrativno i pomoćno tehnički</w:t>
      </w:r>
      <w:r w:rsidR="00844D3D" w:rsidRPr="005322FC">
        <w:rPr>
          <w:color w:val="000000" w:themeColor="text1"/>
          <w:sz w:val="22"/>
          <w:szCs w:val="22"/>
        </w:rPr>
        <w:t xml:space="preserve">h poslova). Svi poslovi u Domu </w:t>
      </w:r>
      <w:r w:rsidR="00193DDD" w:rsidRPr="005322FC">
        <w:rPr>
          <w:color w:val="000000" w:themeColor="text1"/>
          <w:sz w:val="22"/>
          <w:szCs w:val="22"/>
        </w:rPr>
        <w:t>obavljaju se pod neposrednim vođenjem ra</w:t>
      </w:r>
      <w:r w:rsidR="00DF71CD" w:rsidRPr="005322FC">
        <w:rPr>
          <w:color w:val="000000" w:themeColor="text1"/>
          <w:sz w:val="22"/>
          <w:szCs w:val="22"/>
        </w:rPr>
        <w:t>vnateljice</w:t>
      </w:r>
      <w:r w:rsidR="00193DDD" w:rsidRPr="005322FC">
        <w:rPr>
          <w:color w:val="000000" w:themeColor="text1"/>
          <w:sz w:val="22"/>
          <w:szCs w:val="22"/>
        </w:rPr>
        <w:t xml:space="preserve">. </w:t>
      </w:r>
    </w:p>
    <w:p w:rsidR="00193DDD" w:rsidRPr="005322FC" w:rsidRDefault="00193DDD" w:rsidP="00193DDD">
      <w:pPr>
        <w:tabs>
          <w:tab w:val="left" w:pos="720"/>
        </w:tabs>
        <w:jc w:val="both"/>
        <w:rPr>
          <w:b/>
          <w:color w:val="000000" w:themeColor="text1"/>
          <w:sz w:val="22"/>
          <w:szCs w:val="22"/>
          <w:u w:val="single"/>
        </w:rPr>
      </w:pPr>
      <w:r w:rsidRPr="005322FC">
        <w:rPr>
          <w:color w:val="000000" w:themeColor="text1"/>
          <w:sz w:val="22"/>
          <w:szCs w:val="22"/>
        </w:rPr>
        <w:tab/>
        <w:t xml:space="preserve">Zadaci stručnih poslova o djeci i mlađim punoljetnim korisnicima sadržani su i ostvaruju se  kroz odgojno-obrazovna područja i ciljeve koji su definirani u Godišnjem planu i programu rada </w:t>
      </w:r>
      <w:r w:rsidR="00DF71CD" w:rsidRPr="005322FC">
        <w:rPr>
          <w:color w:val="000000" w:themeColor="text1"/>
          <w:sz w:val="22"/>
          <w:szCs w:val="22"/>
        </w:rPr>
        <w:t>U</w:t>
      </w:r>
      <w:r w:rsidR="000A1D7B" w:rsidRPr="005322FC">
        <w:rPr>
          <w:color w:val="000000" w:themeColor="text1"/>
          <w:sz w:val="22"/>
          <w:szCs w:val="22"/>
        </w:rPr>
        <w:t xml:space="preserve">stanove. </w:t>
      </w:r>
      <w:r w:rsidRPr="005322FC">
        <w:rPr>
          <w:color w:val="000000" w:themeColor="text1"/>
          <w:sz w:val="22"/>
          <w:szCs w:val="22"/>
        </w:rPr>
        <w:t xml:space="preserve">Stručni radnici svoje zadatke ispunjavaju grupnim radom u odgojnim grupama i individualno radeći s djecom, radom u okviru iskustvenih i praktičnih radionica za djecu, kroz organizaciju slobodnog vremena i radnu okupaciju djece, sudjelovanjem djece  u kulturnim i javnim priredbama, organizacijom zimovanja i ljetovanja djece, provođenjem primarne zdravstvene zaštite i njege djece, obavljanjem svih stručnih i administrativnih poslova za potrebe Doma. Odgajatelji i drugi stručni djelatnici obvezni su voditi pedagošku dokumentaciju propisanu </w:t>
      </w:r>
      <w:r w:rsidRPr="005322FC">
        <w:rPr>
          <w:rStyle w:val="Naglaeno"/>
          <w:b w:val="0"/>
          <w:color w:val="000000" w:themeColor="text1"/>
          <w:sz w:val="22"/>
          <w:szCs w:val="22"/>
        </w:rPr>
        <w:t>Pravilnikom o vođenju evidencije i dokumentacije pružatelja socijalnih usluga, te načinu i rokovima za dostavu izvješća.</w:t>
      </w:r>
    </w:p>
    <w:p w:rsidR="00193DDD" w:rsidRPr="005322FC" w:rsidRDefault="000A1D7B" w:rsidP="00193DDD">
      <w:pPr>
        <w:tabs>
          <w:tab w:val="left" w:pos="720"/>
        </w:tabs>
        <w:jc w:val="both"/>
        <w:rPr>
          <w:color w:val="000000" w:themeColor="text1"/>
          <w:sz w:val="22"/>
          <w:szCs w:val="22"/>
        </w:rPr>
      </w:pPr>
      <w:r w:rsidRPr="005322FC">
        <w:rPr>
          <w:color w:val="000000" w:themeColor="text1"/>
          <w:sz w:val="22"/>
          <w:szCs w:val="22"/>
        </w:rPr>
        <w:tab/>
      </w:r>
      <w:r w:rsidR="00193DDD" w:rsidRPr="005322FC">
        <w:rPr>
          <w:color w:val="000000" w:themeColor="text1"/>
          <w:sz w:val="22"/>
          <w:szCs w:val="22"/>
        </w:rPr>
        <w:t>Računovodstvenim i materijalno-knjigovods</w:t>
      </w:r>
      <w:r w:rsidRPr="005322FC">
        <w:rPr>
          <w:color w:val="000000" w:themeColor="text1"/>
          <w:sz w:val="22"/>
          <w:szCs w:val="22"/>
        </w:rPr>
        <w:t xml:space="preserve">tvenim poslovima vodi se briga </w:t>
      </w:r>
      <w:r w:rsidR="00193DDD" w:rsidRPr="005322FC">
        <w:rPr>
          <w:color w:val="000000" w:themeColor="text1"/>
          <w:sz w:val="22"/>
          <w:szCs w:val="22"/>
        </w:rPr>
        <w:t>o cjelokupnom materijalnom i financijskom poslovanju  Doma kao i o realizaciji i izvršenju financijskog plana kroz: nabavku svih sredstava za dobro i e</w:t>
      </w:r>
      <w:r w:rsidR="00844D3D" w:rsidRPr="005322FC">
        <w:rPr>
          <w:color w:val="000000" w:themeColor="text1"/>
          <w:sz w:val="22"/>
          <w:szCs w:val="22"/>
        </w:rPr>
        <w:t>konomično poslovanje; kadrovsko-</w:t>
      </w:r>
      <w:r w:rsidR="00193DDD" w:rsidRPr="005322FC">
        <w:rPr>
          <w:color w:val="000000" w:themeColor="text1"/>
          <w:sz w:val="22"/>
          <w:szCs w:val="22"/>
        </w:rPr>
        <w:t>administrativne poslove i evidenciju, p</w:t>
      </w:r>
      <w:r w:rsidR="00844D3D" w:rsidRPr="005322FC">
        <w:rPr>
          <w:color w:val="000000" w:themeColor="text1"/>
          <w:sz w:val="22"/>
          <w:szCs w:val="22"/>
        </w:rPr>
        <w:t>rijepis i dopisivanje; izdavanje</w:t>
      </w:r>
      <w:r w:rsidR="00193DDD" w:rsidRPr="005322FC">
        <w:rPr>
          <w:color w:val="000000" w:themeColor="text1"/>
          <w:sz w:val="22"/>
          <w:szCs w:val="22"/>
        </w:rPr>
        <w:t xml:space="preserve"> potrebnih namirnica. </w:t>
      </w:r>
    </w:p>
    <w:p w:rsidR="00193DDD" w:rsidRPr="005322FC" w:rsidRDefault="00193DDD" w:rsidP="000A1D7B">
      <w:pPr>
        <w:ind w:firstLine="708"/>
        <w:jc w:val="both"/>
        <w:rPr>
          <w:color w:val="000000" w:themeColor="text1"/>
          <w:sz w:val="22"/>
          <w:szCs w:val="22"/>
        </w:rPr>
      </w:pPr>
      <w:r w:rsidRPr="005322FC">
        <w:rPr>
          <w:color w:val="000000" w:themeColor="text1"/>
          <w:sz w:val="22"/>
          <w:szCs w:val="22"/>
        </w:rPr>
        <w:t>Pored navedenih poslova unutar Doma obavljaju se i ostal</w:t>
      </w:r>
      <w:r w:rsidR="00DF71CD" w:rsidRPr="005322FC">
        <w:rPr>
          <w:color w:val="000000" w:themeColor="text1"/>
          <w:sz w:val="22"/>
          <w:szCs w:val="22"/>
        </w:rPr>
        <w:t>i pomoćno tehnički poslovi</w:t>
      </w:r>
      <w:r w:rsidR="008D777E" w:rsidRPr="005322FC">
        <w:rPr>
          <w:color w:val="000000" w:themeColor="text1"/>
          <w:sz w:val="22"/>
          <w:szCs w:val="22"/>
        </w:rPr>
        <w:t xml:space="preserve">: poslovi </w:t>
      </w:r>
      <w:r w:rsidR="00DF71CD" w:rsidRPr="005322FC">
        <w:rPr>
          <w:color w:val="000000" w:themeColor="text1"/>
          <w:sz w:val="22"/>
          <w:szCs w:val="22"/>
        </w:rPr>
        <w:t xml:space="preserve">vezani za svakodnevnu </w:t>
      </w:r>
      <w:r w:rsidRPr="005322FC">
        <w:rPr>
          <w:color w:val="000000" w:themeColor="text1"/>
          <w:sz w:val="22"/>
          <w:szCs w:val="22"/>
        </w:rPr>
        <w:t>redovitu prehranu djece; poslovi održavanja objekta; poslovi čišćenja u objektu i izvan objekta; poslovi pranja rublja i održavanja odjeće.</w:t>
      </w:r>
    </w:p>
    <w:p w:rsidR="00C85734" w:rsidRPr="005322FC" w:rsidRDefault="00C85734" w:rsidP="000A1D7B">
      <w:pPr>
        <w:ind w:firstLine="708"/>
        <w:jc w:val="both"/>
        <w:rPr>
          <w:color w:val="000000" w:themeColor="text1"/>
          <w:sz w:val="22"/>
          <w:szCs w:val="22"/>
        </w:rPr>
      </w:pPr>
    </w:p>
    <w:p w:rsidR="0030512D" w:rsidRPr="005322FC" w:rsidRDefault="0030512D" w:rsidP="0030512D">
      <w:pPr>
        <w:jc w:val="both"/>
        <w:rPr>
          <w:color w:val="000000" w:themeColor="text1"/>
        </w:rPr>
      </w:pPr>
    </w:p>
    <w:p w:rsidR="0030512D" w:rsidRPr="005322FC" w:rsidRDefault="006E0E59" w:rsidP="00985D33">
      <w:pPr>
        <w:pStyle w:val="Odlomakpopisa"/>
        <w:keepNext/>
        <w:numPr>
          <w:ilvl w:val="1"/>
          <w:numId w:val="77"/>
        </w:numPr>
        <w:tabs>
          <w:tab w:val="left" w:pos="720"/>
        </w:tabs>
        <w:overflowPunct w:val="0"/>
        <w:autoSpaceDE w:val="0"/>
        <w:autoSpaceDN w:val="0"/>
        <w:adjustRightInd w:val="0"/>
        <w:jc w:val="both"/>
        <w:outlineLvl w:val="4"/>
        <w:rPr>
          <w:bCs/>
          <w:i/>
          <w:color w:val="000000" w:themeColor="text1"/>
          <w:lang w:eastAsia="en-US"/>
        </w:rPr>
      </w:pPr>
      <w:r w:rsidRPr="005322FC">
        <w:rPr>
          <w:b/>
          <w:i/>
          <w:color w:val="000000" w:themeColor="text1"/>
          <w:lang w:eastAsia="en-US"/>
        </w:rPr>
        <w:t xml:space="preserve"> </w:t>
      </w:r>
      <w:r w:rsidR="0030512D" w:rsidRPr="005322FC">
        <w:rPr>
          <w:b/>
          <w:i/>
          <w:color w:val="000000" w:themeColor="text1"/>
          <w:lang w:eastAsia="en-US"/>
        </w:rPr>
        <w:t>Stručna tijela Doma</w:t>
      </w:r>
      <w:r w:rsidR="00210325" w:rsidRPr="005322FC">
        <w:rPr>
          <w:bCs/>
          <w:i/>
          <w:color w:val="000000" w:themeColor="text1"/>
          <w:lang w:eastAsia="en-US"/>
        </w:rPr>
        <w:t xml:space="preserve"> </w:t>
      </w:r>
      <w:r w:rsidR="00647591" w:rsidRPr="005322FC">
        <w:rPr>
          <w:bCs/>
          <w:i/>
          <w:color w:val="000000" w:themeColor="text1"/>
          <w:lang w:eastAsia="en-US"/>
        </w:rPr>
        <w:t xml:space="preserve"> </w:t>
      </w:r>
      <w:r w:rsidR="00FB6A7A" w:rsidRPr="005322FC">
        <w:rPr>
          <w:bCs/>
          <w:i/>
          <w:color w:val="000000" w:themeColor="text1"/>
          <w:lang w:eastAsia="en-US"/>
        </w:rPr>
        <w:t xml:space="preserve"> </w:t>
      </w:r>
    </w:p>
    <w:p w:rsidR="0030512D" w:rsidRPr="005322FC" w:rsidRDefault="0030512D" w:rsidP="0030512D">
      <w:pPr>
        <w:rPr>
          <w:color w:val="000000" w:themeColor="text1"/>
          <w:lang w:eastAsia="en-US"/>
        </w:rPr>
      </w:pPr>
    </w:p>
    <w:p w:rsidR="0030512D" w:rsidRPr="005322FC" w:rsidRDefault="0030512D" w:rsidP="0030512D">
      <w:pPr>
        <w:tabs>
          <w:tab w:val="left" w:pos="720"/>
        </w:tabs>
        <w:jc w:val="both"/>
        <w:rPr>
          <w:color w:val="000000" w:themeColor="text1"/>
          <w:sz w:val="22"/>
        </w:rPr>
      </w:pPr>
      <w:r w:rsidRPr="005322FC">
        <w:rPr>
          <w:color w:val="000000" w:themeColor="text1"/>
          <w:sz w:val="22"/>
        </w:rPr>
        <w:t>Prema Statutu Doma, u Ustanovi djeluje Stručno vijeće i Stručni tim.</w:t>
      </w:r>
    </w:p>
    <w:p w:rsidR="0030512D" w:rsidRPr="005322FC" w:rsidRDefault="0030512D" w:rsidP="0030512D">
      <w:pPr>
        <w:tabs>
          <w:tab w:val="left" w:pos="720"/>
        </w:tabs>
        <w:jc w:val="both"/>
        <w:rPr>
          <w:color w:val="000000" w:themeColor="text1"/>
        </w:rPr>
      </w:pPr>
      <w:r w:rsidRPr="005322FC">
        <w:rPr>
          <w:color w:val="000000" w:themeColor="text1"/>
        </w:rPr>
        <w:t xml:space="preserve"> </w:t>
      </w:r>
    </w:p>
    <w:p w:rsidR="0030512D" w:rsidRPr="005322FC" w:rsidRDefault="0030512D" w:rsidP="00985D33">
      <w:pPr>
        <w:numPr>
          <w:ilvl w:val="0"/>
          <w:numId w:val="22"/>
        </w:numPr>
        <w:jc w:val="both"/>
        <w:rPr>
          <w:b/>
          <w:i/>
          <w:color w:val="000000" w:themeColor="text1"/>
          <w:sz w:val="22"/>
        </w:rPr>
      </w:pPr>
      <w:r w:rsidRPr="005322FC">
        <w:rPr>
          <w:b/>
          <w:i/>
          <w:color w:val="000000" w:themeColor="text1"/>
          <w:sz w:val="22"/>
        </w:rPr>
        <w:t>Stručno vijeće</w:t>
      </w:r>
      <w:r w:rsidR="00FB6A7A" w:rsidRPr="005322FC">
        <w:rPr>
          <w:b/>
          <w:i/>
          <w:color w:val="000000" w:themeColor="text1"/>
          <w:sz w:val="22"/>
        </w:rPr>
        <w:t xml:space="preserve">  </w:t>
      </w:r>
    </w:p>
    <w:p w:rsidR="0030512D" w:rsidRPr="005322FC" w:rsidRDefault="0030512D" w:rsidP="0030512D">
      <w:pPr>
        <w:ind w:left="720"/>
        <w:jc w:val="both"/>
        <w:rPr>
          <w:b/>
          <w:i/>
          <w:color w:val="000000" w:themeColor="text1"/>
          <w:sz w:val="22"/>
        </w:rPr>
      </w:pPr>
    </w:p>
    <w:p w:rsidR="00E67337" w:rsidRPr="005322FC" w:rsidRDefault="00CC2AFA" w:rsidP="001F44C1">
      <w:pPr>
        <w:tabs>
          <w:tab w:val="left" w:pos="720"/>
        </w:tabs>
        <w:jc w:val="both"/>
        <w:rPr>
          <w:color w:val="000000" w:themeColor="text1"/>
          <w:sz w:val="22"/>
        </w:rPr>
      </w:pPr>
      <w:r w:rsidRPr="005322FC">
        <w:rPr>
          <w:color w:val="000000" w:themeColor="text1"/>
          <w:sz w:val="22"/>
        </w:rPr>
        <w:tab/>
      </w:r>
      <w:r w:rsidR="00E67337" w:rsidRPr="005322FC">
        <w:rPr>
          <w:color w:val="000000" w:themeColor="text1"/>
          <w:sz w:val="22"/>
        </w:rPr>
        <w:t xml:space="preserve">Stručno vijeće </w:t>
      </w:r>
      <w:r w:rsidR="00272875" w:rsidRPr="005322FC">
        <w:rPr>
          <w:color w:val="000000" w:themeColor="text1"/>
          <w:sz w:val="22"/>
        </w:rPr>
        <w:t xml:space="preserve">je </w:t>
      </w:r>
      <w:r w:rsidR="00E67337" w:rsidRPr="005322FC">
        <w:rPr>
          <w:color w:val="000000" w:themeColor="text1"/>
          <w:sz w:val="22"/>
        </w:rPr>
        <w:t xml:space="preserve">stručno i savjetodavno tijelo </w:t>
      </w:r>
      <w:r w:rsidR="00A25471" w:rsidRPr="005322FC">
        <w:rPr>
          <w:color w:val="000000" w:themeColor="text1"/>
          <w:sz w:val="22"/>
        </w:rPr>
        <w:t>ravnateljici Doma k</w:t>
      </w:r>
      <w:r w:rsidR="00E67337" w:rsidRPr="005322FC">
        <w:rPr>
          <w:color w:val="000000" w:themeColor="text1"/>
          <w:sz w:val="22"/>
        </w:rPr>
        <w:t xml:space="preserve">ojeg čine svi stručni radnici. Zadaci i djelatnost rada Stručnog vijeća propisani su Statutom, a odnose se na donošenje plana i programa rada, ustroj Doma, dugoročni program razvoja Doma, nadzor i koordinaciju stručnog rada, analizu ostvarenja zadovoljenja potreba korisnika, pripreme i program osposobljavanja korisnika, usavršavanje stručnih radnika i dugo. </w:t>
      </w:r>
      <w:r w:rsidR="00FF2D73" w:rsidRPr="005322FC">
        <w:rPr>
          <w:bCs/>
          <w:color w:val="000000" w:themeColor="text1"/>
          <w:sz w:val="22"/>
        </w:rPr>
        <w:t xml:space="preserve">Stručno vijeće </w:t>
      </w:r>
      <w:r w:rsidR="00272875" w:rsidRPr="005322FC">
        <w:rPr>
          <w:bCs/>
          <w:color w:val="000000" w:themeColor="text1"/>
          <w:sz w:val="22"/>
        </w:rPr>
        <w:t>Dječjeg doma Ruža Petrović</w:t>
      </w:r>
      <w:r w:rsidR="00254EE4" w:rsidRPr="005322FC">
        <w:rPr>
          <w:bCs/>
          <w:color w:val="000000" w:themeColor="text1"/>
          <w:sz w:val="22"/>
        </w:rPr>
        <w:t xml:space="preserve"> </w:t>
      </w:r>
      <w:r w:rsidR="009F4169" w:rsidRPr="005322FC">
        <w:rPr>
          <w:bCs/>
          <w:color w:val="000000" w:themeColor="text1"/>
          <w:sz w:val="22"/>
        </w:rPr>
        <w:t xml:space="preserve">donosi </w:t>
      </w:r>
      <w:r w:rsidR="00254EE4" w:rsidRPr="005322FC">
        <w:rPr>
          <w:bCs/>
          <w:color w:val="000000" w:themeColor="text1"/>
          <w:sz w:val="22"/>
        </w:rPr>
        <w:t xml:space="preserve">Poslovnik o </w:t>
      </w:r>
      <w:r w:rsidR="009F4169" w:rsidRPr="005322FC">
        <w:rPr>
          <w:bCs/>
          <w:color w:val="000000" w:themeColor="text1"/>
          <w:sz w:val="22"/>
        </w:rPr>
        <w:t>radu</w:t>
      </w:r>
      <w:r w:rsidR="00254EE4" w:rsidRPr="005322FC">
        <w:rPr>
          <w:bCs/>
          <w:color w:val="000000" w:themeColor="text1"/>
          <w:sz w:val="22"/>
        </w:rPr>
        <w:t xml:space="preserve"> Stručnog vijeća</w:t>
      </w:r>
      <w:r w:rsidR="00254EE4" w:rsidRPr="005322FC">
        <w:rPr>
          <w:color w:val="000000" w:themeColor="text1"/>
          <w:sz w:val="22"/>
        </w:rPr>
        <w:t xml:space="preserve">. </w:t>
      </w:r>
      <w:r w:rsidR="001F44C1" w:rsidRPr="005322FC">
        <w:rPr>
          <w:bCs/>
          <w:color w:val="000000" w:themeColor="text1"/>
          <w:sz w:val="22"/>
        </w:rPr>
        <w:t xml:space="preserve">Sjednice se održavaju </w:t>
      </w:r>
      <w:r w:rsidR="00BA6686" w:rsidRPr="005322FC">
        <w:rPr>
          <w:bCs/>
          <w:color w:val="000000" w:themeColor="text1"/>
          <w:sz w:val="22"/>
        </w:rPr>
        <w:t>prema una</w:t>
      </w:r>
      <w:r w:rsidR="00272875" w:rsidRPr="005322FC">
        <w:rPr>
          <w:bCs/>
          <w:color w:val="000000" w:themeColor="text1"/>
          <w:sz w:val="22"/>
        </w:rPr>
        <w:t>prijed dogovorenom dnevnom redu</w:t>
      </w:r>
      <w:r w:rsidR="00BA6686" w:rsidRPr="005322FC">
        <w:rPr>
          <w:bCs/>
          <w:color w:val="000000" w:themeColor="text1"/>
          <w:sz w:val="22"/>
        </w:rPr>
        <w:t xml:space="preserve"> </w:t>
      </w:r>
      <w:r w:rsidR="00E67337" w:rsidRPr="005322FC">
        <w:rPr>
          <w:bCs/>
          <w:color w:val="000000" w:themeColor="text1"/>
          <w:sz w:val="22"/>
        </w:rPr>
        <w:t>otprilike jednom mjesečno (po potrebi i češće) tijekom školske godine</w:t>
      </w:r>
      <w:r w:rsidR="00E67337" w:rsidRPr="005322FC">
        <w:rPr>
          <w:b/>
          <w:bCs/>
          <w:color w:val="000000" w:themeColor="text1"/>
          <w:sz w:val="22"/>
        </w:rPr>
        <w:t>.</w:t>
      </w:r>
      <w:r w:rsidR="00E67337" w:rsidRPr="005322FC">
        <w:rPr>
          <w:color w:val="000000" w:themeColor="text1"/>
          <w:sz w:val="22"/>
        </w:rPr>
        <w:t xml:space="preserve"> Stručno vijeće o svom radu vodi zapisnik u elektronskom obliku te se </w:t>
      </w:r>
      <w:r w:rsidR="00B17D87" w:rsidRPr="005322FC">
        <w:rPr>
          <w:color w:val="000000" w:themeColor="text1"/>
          <w:sz w:val="22"/>
        </w:rPr>
        <w:t>tiskani</w:t>
      </w:r>
      <w:r w:rsidR="00E67337" w:rsidRPr="005322FC">
        <w:rPr>
          <w:color w:val="000000" w:themeColor="text1"/>
          <w:sz w:val="22"/>
        </w:rPr>
        <w:t xml:space="preserve"> primjerak arhivira. U pisanju zapisnika izmjenjuju se svi članovi Stručnog vijeća. Zapisnik s prethodne sjednice se u pravilu usvaja na početku sljedeće sjednice, a po potrebi se i pročita</w:t>
      </w:r>
      <w:r w:rsidR="00C958BD" w:rsidRPr="005322FC">
        <w:rPr>
          <w:color w:val="000000" w:themeColor="text1"/>
          <w:sz w:val="22"/>
        </w:rPr>
        <w:t xml:space="preserve"> na sjednici neposredno</w:t>
      </w:r>
      <w:r w:rsidR="00E67337" w:rsidRPr="005322FC">
        <w:rPr>
          <w:color w:val="000000" w:themeColor="text1"/>
          <w:sz w:val="22"/>
        </w:rPr>
        <w:t xml:space="preserve">  prije usvajanja. </w:t>
      </w:r>
    </w:p>
    <w:p w:rsidR="00E67337" w:rsidRPr="005322FC" w:rsidRDefault="00E67337" w:rsidP="00E20F0B">
      <w:pPr>
        <w:ind w:firstLine="720"/>
        <w:jc w:val="both"/>
        <w:rPr>
          <w:color w:val="000000" w:themeColor="text1"/>
          <w:sz w:val="22"/>
        </w:rPr>
      </w:pPr>
      <w:r w:rsidRPr="005322FC">
        <w:rPr>
          <w:color w:val="000000" w:themeColor="text1"/>
          <w:sz w:val="22"/>
        </w:rPr>
        <w:t xml:space="preserve">U sastavu Stručnog vijeća su: </w:t>
      </w:r>
      <w:r w:rsidR="006E0E59" w:rsidRPr="005322FC">
        <w:rPr>
          <w:color w:val="000000" w:themeColor="text1"/>
          <w:sz w:val="22"/>
        </w:rPr>
        <w:t>A.J.</w:t>
      </w:r>
      <w:r w:rsidRPr="005322FC">
        <w:rPr>
          <w:color w:val="000000" w:themeColor="text1"/>
          <w:sz w:val="22"/>
        </w:rPr>
        <w:t xml:space="preserve"> (odgajateljica i predsjednica SV-a);</w:t>
      </w:r>
      <w:r w:rsidR="000164DC" w:rsidRPr="005322FC">
        <w:rPr>
          <w:color w:val="000000" w:themeColor="text1"/>
          <w:sz w:val="22"/>
        </w:rPr>
        <w:t xml:space="preserve"> </w:t>
      </w:r>
      <w:r w:rsidR="008D777E" w:rsidRPr="005322FC">
        <w:rPr>
          <w:color w:val="000000" w:themeColor="text1"/>
          <w:sz w:val="22"/>
        </w:rPr>
        <w:t>Lj</w:t>
      </w:r>
      <w:r w:rsidR="006E0E59" w:rsidRPr="005322FC">
        <w:rPr>
          <w:color w:val="000000" w:themeColor="text1"/>
          <w:sz w:val="22"/>
        </w:rPr>
        <w:t>.Z.B.</w:t>
      </w:r>
      <w:r w:rsidR="000164DC" w:rsidRPr="005322FC">
        <w:rPr>
          <w:color w:val="000000" w:themeColor="text1"/>
          <w:sz w:val="22"/>
        </w:rPr>
        <w:t xml:space="preserve"> (odgajateljica i zamjenica predsjednice SV);</w:t>
      </w:r>
      <w:r w:rsidRPr="005322FC">
        <w:rPr>
          <w:color w:val="000000" w:themeColor="text1"/>
          <w:sz w:val="22"/>
        </w:rPr>
        <w:t xml:space="preserve"> </w:t>
      </w:r>
      <w:r w:rsidR="006E0E59" w:rsidRPr="005322FC">
        <w:rPr>
          <w:color w:val="000000" w:themeColor="text1"/>
          <w:sz w:val="22"/>
        </w:rPr>
        <w:t>M.K.</w:t>
      </w:r>
      <w:r w:rsidRPr="005322FC">
        <w:rPr>
          <w:color w:val="000000" w:themeColor="text1"/>
          <w:sz w:val="22"/>
        </w:rPr>
        <w:t xml:space="preserve"> (psiholog); </w:t>
      </w:r>
      <w:r w:rsidR="006E0E59" w:rsidRPr="005322FC">
        <w:rPr>
          <w:color w:val="000000" w:themeColor="text1"/>
          <w:sz w:val="22"/>
        </w:rPr>
        <w:t>N.D. (odgajatelj); M.J.</w:t>
      </w:r>
      <w:r w:rsidRPr="005322FC">
        <w:rPr>
          <w:color w:val="000000" w:themeColor="text1"/>
          <w:sz w:val="22"/>
        </w:rPr>
        <w:t xml:space="preserve"> (</w:t>
      </w:r>
      <w:r w:rsidR="006E0E59" w:rsidRPr="005322FC">
        <w:rPr>
          <w:color w:val="000000" w:themeColor="text1"/>
          <w:sz w:val="22"/>
        </w:rPr>
        <w:t>odgajateljica); D.V. (odgajateljica); T.T.</w:t>
      </w:r>
      <w:r w:rsidRPr="005322FC">
        <w:rPr>
          <w:color w:val="000000" w:themeColor="text1"/>
          <w:sz w:val="22"/>
        </w:rPr>
        <w:t xml:space="preserve"> (odgajateljica); </w:t>
      </w:r>
      <w:r w:rsidR="006E0E59" w:rsidRPr="005322FC">
        <w:rPr>
          <w:color w:val="000000" w:themeColor="text1"/>
          <w:sz w:val="22"/>
        </w:rPr>
        <w:t>D.K. (odgajatelj); D.Đ.</w:t>
      </w:r>
      <w:r w:rsidRPr="005322FC">
        <w:rPr>
          <w:color w:val="000000" w:themeColor="text1"/>
          <w:sz w:val="22"/>
        </w:rPr>
        <w:t xml:space="preserve"> (odgajatelj); </w:t>
      </w:r>
      <w:r w:rsidR="006E0E59" w:rsidRPr="005322FC">
        <w:rPr>
          <w:color w:val="000000" w:themeColor="text1"/>
          <w:sz w:val="22"/>
        </w:rPr>
        <w:t>T.F. (odgajateljica); N.K.</w:t>
      </w:r>
      <w:r w:rsidR="000164DC" w:rsidRPr="005322FC">
        <w:rPr>
          <w:color w:val="000000" w:themeColor="text1"/>
          <w:sz w:val="22"/>
        </w:rPr>
        <w:t xml:space="preserve"> (odgajateljica); </w:t>
      </w:r>
      <w:r w:rsidR="006E0E59" w:rsidRPr="005322FC">
        <w:rPr>
          <w:color w:val="000000" w:themeColor="text1"/>
          <w:sz w:val="22"/>
        </w:rPr>
        <w:t>M.K.</w:t>
      </w:r>
      <w:r w:rsidRPr="005322FC">
        <w:rPr>
          <w:color w:val="000000" w:themeColor="text1"/>
          <w:sz w:val="22"/>
        </w:rPr>
        <w:t xml:space="preserve"> (soc</w:t>
      </w:r>
      <w:r w:rsidR="006E0E59" w:rsidRPr="005322FC">
        <w:rPr>
          <w:color w:val="000000" w:themeColor="text1"/>
          <w:sz w:val="22"/>
        </w:rPr>
        <w:t>ijalna radnica); L.K.</w:t>
      </w:r>
      <w:r w:rsidRPr="005322FC">
        <w:rPr>
          <w:color w:val="000000" w:themeColor="text1"/>
          <w:sz w:val="22"/>
        </w:rPr>
        <w:t xml:space="preserve"> (medicinska sestra). </w:t>
      </w:r>
      <w:r w:rsidR="00A25471" w:rsidRPr="005322FC">
        <w:rPr>
          <w:color w:val="000000" w:themeColor="text1"/>
          <w:sz w:val="22"/>
        </w:rPr>
        <w:t>Članovi su dužni  prisustvovati sjednicama. Ukoliko nisu u mogućnosti biti nazočni na sjednici, dužni su o</w:t>
      </w:r>
      <w:r w:rsidR="00305002" w:rsidRPr="005322FC">
        <w:rPr>
          <w:color w:val="000000" w:themeColor="text1"/>
          <w:sz w:val="22"/>
        </w:rPr>
        <w:t>pravdati svoj izostanak</w:t>
      </w:r>
      <w:r w:rsidR="00272875" w:rsidRPr="005322FC">
        <w:rPr>
          <w:color w:val="000000" w:themeColor="text1"/>
          <w:sz w:val="22"/>
        </w:rPr>
        <w:t xml:space="preserve">. </w:t>
      </w:r>
      <w:r w:rsidR="00272875" w:rsidRPr="005322FC">
        <w:rPr>
          <w:color w:val="000000" w:themeColor="text1"/>
          <w:sz w:val="22"/>
        </w:rPr>
        <w:lastRenderedPageBreak/>
        <w:t>S</w:t>
      </w:r>
      <w:r w:rsidRPr="005322FC">
        <w:rPr>
          <w:color w:val="000000" w:themeColor="text1"/>
          <w:sz w:val="22"/>
        </w:rPr>
        <w:t>astancima Stručnog vijeća</w:t>
      </w:r>
      <w:r w:rsidR="00272875" w:rsidRPr="005322FC">
        <w:rPr>
          <w:color w:val="000000" w:themeColor="text1"/>
          <w:sz w:val="22"/>
        </w:rPr>
        <w:t xml:space="preserve"> prema</w:t>
      </w:r>
      <w:r w:rsidR="00B17D87" w:rsidRPr="005322FC">
        <w:rPr>
          <w:color w:val="000000" w:themeColor="text1"/>
          <w:sz w:val="22"/>
        </w:rPr>
        <w:t xml:space="preserve"> potrebi i po</w:t>
      </w:r>
      <w:r w:rsidR="00272875" w:rsidRPr="005322FC">
        <w:rPr>
          <w:color w:val="000000" w:themeColor="text1"/>
          <w:sz w:val="22"/>
        </w:rPr>
        <w:t xml:space="preserve"> pozivu prisustvuje i </w:t>
      </w:r>
      <w:r w:rsidRPr="005322FC">
        <w:rPr>
          <w:color w:val="000000" w:themeColor="text1"/>
          <w:sz w:val="22"/>
        </w:rPr>
        <w:t>ravnateljica</w:t>
      </w:r>
      <w:r w:rsidR="00B17D87" w:rsidRPr="005322FC">
        <w:rPr>
          <w:color w:val="000000" w:themeColor="text1"/>
          <w:sz w:val="22"/>
        </w:rPr>
        <w:t xml:space="preserve">. O zaključcima </w:t>
      </w:r>
      <w:r w:rsidR="00FC67E2" w:rsidRPr="005322FC">
        <w:rPr>
          <w:color w:val="000000" w:themeColor="text1"/>
          <w:sz w:val="22"/>
        </w:rPr>
        <w:t xml:space="preserve">i stručnim prijedlozima </w:t>
      </w:r>
      <w:r w:rsidR="00B17D87" w:rsidRPr="005322FC">
        <w:rPr>
          <w:color w:val="000000" w:themeColor="text1"/>
          <w:sz w:val="22"/>
        </w:rPr>
        <w:t>sjednica Stručnog vijeća, ravna</w:t>
      </w:r>
      <w:r w:rsidR="006E0E59" w:rsidRPr="005322FC">
        <w:rPr>
          <w:color w:val="000000" w:themeColor="text1"/>
          <w:sz w:val="22"/>
        </w:rPr>
        <w:t>teljicu</w:t>
      </w:r>
      <w:r w:rsidR="00FC67E2" w:rsidRPr="005322FC">
        <w:rPr>
          <w:color w:val="000000" w:themeColor="text1"/>
          <w:sz w:val="22"/>
        </w:rPr>
        <w:t>, kao i Upravno vijeće</w:t>
      </w:r>
      <w:r w:rsidR="00AF3CEA" w:rsidRPr="005322FC">
        <w:rPr>
          <w:color w:val="000000" w:themeColor="text1"/>
          <w:sz w:val="22"/>
        </w:rPr>
        <w:t xml:space="preserve"> Doma </w:t>
      </w:r>
      <w:r w:rsidR="00B17D87" w:rsidRPr="005322FC">
        <w:rPr>
          <w:color w:val="000000" w:themeColor="text1"/>
          <w:sz w:val="22"/>
        </w:rPr>
        <w:t xml:space="preserve"> izvještava predsj</w:t>
      </w:r>
      <w:r w:rsidR="006E0E59" w:rsidRPr="005322FC">
        <w:rPr>
          <w:color w:val="000000" w:themeColor="text1"/>
          <w:sz w:val="22"/>
        </w:rPr>
        <w:t>ednica Stručnog vijeća</w:t>
      </w:r>
      <w:r w:rsidR="00B17D87" w:rsidRPr="005322FC">
        <w:rPr>
          <w:color w:val="000000" w:themeColor="text1"/>
          <w:sz w:val="22"/>
        </w:rPr>
        <w:t xml:space="preserve">. </w:t>
      </w:r>
      <w:r w:rsidR="00C046FA" w:rsidRPr="005322FC">
        <w:rPr>
          <w:color w:val="000000" w:themeColor="text1"/>
          <w:sz w:val="22"/>
        </w:rPr>
        <w:t>Također, prema potrebi</w:t>
      </w:r>
      <w:r w:rsidRPr="005322FC">
        <w:rPr>
          <w:color w:val="000000" w:themeColor="text1"/>
          <w:sz w:val="22"/>
        </w:rPr>
        <w:t xml:space="preserve"> na sjednicu se poziv</w:t>
      </w:r>
      <w:r w:rsidR="00272875" w:rsidRPr="005322FC">
        <w:rPr>
          <w:color w:val="000000" w:themeColor="text1"/>
          <w:sz w:val="22"/>
        </w:rPr>
        <w:t xml:space="preserve">aju </w:t>
      </w:r>
      <w:r w:rsidRPr="005322FC">
        <w:rPr>
          <w:color w:val="000000" w:themeColor="text1"/>
          <w:sz w:val="22"/>
        </w:rPr>
        <w:t>i vanjski stručni suradnici.</w:t>
      </w:r>
    </w:p>
    <w:p w:rsidR="00E67337" w:rsidRPr="005322FC" w:rsidRDefault="00E67337" w:rsidP="00E67337">
      <w:pPr>
        <w:jc w:val="both"/>
        <w:rPr>
          <w:b/>
          <w:i/>
          <w:color w:val="000000" w:themeColor="text1"/>
        </w:rPr>
      </w:pPr>
    </w:p>
    <w:p w:rsidR="00E67337" w:rsidRDefault="00E67337" w:rsidP="00E67337">
      <w:pPr>
        <w:tabs>
          <w:tab w:val="left" w:pos="720"/>
        </w:tabs>
        <w:jc w:val="both"/>
        <w:rPr>
          <w:b/>
          <w:i/>
          <w:color w:val="000000" w:themeColor="text1"/>
        </w:rPr>
      </w:pPr>
      <w:r w:rsidRPr="005322FC">
        <w:rPr>
          <w:b/>
          <w:i/>
          <w:color w:val="000000" w:themeColor="text1"/>
        </w:rPr>
        <w:t xml:space="preserve">Program rada Stručnog vijeća: </w:t>
      </w:r>
    </w:p>
    <w:p w:rsidR="00E93281" w:rsidRPr="005322FC" w:rsidRDefault="00E93281" w:rsidP="00E67337">
      <w:pPr>
        <w:tabs>
          <w:tab w:val="left" w:pos="720"/>
        </w:tabs>
        <w:jc w:val="both"/>
        <w:rPr>
          <w:b/>
          <w:i/>
          <w:color w:val="000000" w:themeColor="text1"/>
        </w:rPr>
      </w:pPr>
    </w:p>
    <w:tbl>
      <w:tblPr>
        <w:tblW w:w="10082" w:type="dxa"/>
        <w:jc w:val="center"/>
        <w:tblBorders>
          <w:top w:val="double" w:sz="4" w:space="0" w:color="auto"/>
          <w:left w:val="double" w:sz="4" w:space="0" w:color="auto"/>
          <w:bottom w:val="double" w:sz="4" w:space="0" w:color="auto"/>
          <w:right w:val="double" w:sz="4" w:space="0" w:color="auto"/>
          <w:insideV w:val="single" w:sz="6" w:space="0" w:color="auto"/>
        </w:tblBorders>
        <w:tblLayout w:type="fixed"/>
        <w:tblLook w:val="0000" w:firstRow="0" w:lastRow="0" w:firstColumn="0" w:lastColumn="0" w:noHBand="0" w:noVBand="0"/>
      </w:tblPr>
      <w:tblGrid>
        <w:gridCol w:w="5533"/>
        <w:gridCol w:w="4549"/>
      </w:tblGrid>
      <w:tr w:rsidR="00406DE3" w:rsidRPr="005322FC" w:rsidTr="00C85734">
        <w:trPr>
          <w:trHeight w:val="153"/>
          <w:jc w:val="center"/>
        </w:trPr>
        <w:tc>
          <w:tcPr>
            <w:tcW w:w="5533" w:type="dxa"/>
            <w:tcBorders>
              <w:top w:val="double" w:sz="4" w:space="0" w:color="auto"/>
              <w:bottom w:val="double" w:sz="4" w:space="0" w:color="auto"/>
            </w:tcBorders>
            <w:shd w:val="clear" w:color="auto" w:fill="C0C0C0"/>
            <w:vAlign w:val="center"/>
          </w:tcPr>
          <w:p w:rsidR="00E67337" w:rsidRPr="005322FC" w:rsidRDefault="00E67337" w:rsidP="00E67337">
            <w:pPr>
              <w:jc w:val="center"/>
              <w:rPr>
                <w:b/>
                <w:color w:val="000000" w:themeColor="text1"/>
                <w:spacing w:val="100"/>
                <w:sz w:val="18"/>
                <w:szCs w:val="18"/>
              </w:rPr>
            </w:pPr>
            <w:r w:rsidRPr="005322FC">
              <w:rPr>
                <w:b/>
                <w:color w:val="000000" w:themeColor="text1"/>
                <w:spacing w:val="100"/>
                <w:sz w:val="18"/>
                <w:szCs w:val="18"/>
              </w:rPr>
              <w:t>BITNE ZADAĆE SV-a</w:t>
            </w:r>
          </w:p>
        </w:tc>
        <w:tc>
          <w:tcPr>
            <w:tcW w:w="4549" w:type="dxa"/>
            <w:tcBorders>
              <w:top w:val="double" w:sz="4" w:space="0" w:color="auto"/>
              <w:bottom w:val="double" w:sz="4" w:space="0" w:color="auto"/>
            </w:tcBorders>
            <w:shd w:val="clear" w:color="auto" w:fill="C0C0C0"/>
            <w:vAlign w:val="center"/>
          </w:tcPr>
          <w:p w:rsidR="00E67337" w:rsidRPr="005322FC" w:rsidRDefault="00E67337" w:rsidP="00E67337">
            <w:pPr>
              <w:jc w:val="center"/>
              <w:rPr>
                <w:b/>
                <w:color w:val="000000" w:themeColor="text1"/>
                <w:spacing w:val="100"/>
                <w:sz w:val="18"/>
                <w:szCs w:val="18"/>
              </w:rPr>
            </w:pPr>
            <w:r w:rsidRPr="005322FC">
              <w:rPr>
                <w:b/>
                <w:color w:val="000000" w:themeColor="text1"/>
                <w:spacing w:val="100"/>
                <w:sz w:val="18"/>
                <w:szCs w:val="18"/>
              </w:rPr>
              <w:t>VRIJEME REALIZACIJE</w:t>
            </w:r>
          </w:p>
        </w:tc>
      </w:tr>
      <w:tr w:rsidR="00406DE3" w:rsidRPr="005322FC" w:rsidTr="00C85734">
        <w:trPr>
          <w:trHeight w:val="247"/>
          <w:jc w:val="center"/>
        </w:trPr>
        <w:tc>
          <w:tcPr>
            <w:tcW w:w="5533" w:type="dxa"/>
          </w:tcPr>
          <w:p w:rsidR="00E67337" w:rsidRPr="005322FC" w:rsidRDefault="00E67337" w:rsidP="00985D33">
            <w:pPr>
              <w:numPr>
                <w:ilvl w:val="0"/>
                <w:numId w:val="44"/>
              </w:numPr>
              <w:tabs>
                <w:tab w:val="num" w:pos="426"/>
              </w:tabs>
              <w:spacing w:before="100" w:beforeAutospacing="1"/>
              <w:ind w:left="446" w:hanging="304"/>
              <w:jc w:val="both"/>
              <w:rPr>
                <w:color w:val="000000" w:themeColor="text1"/>
                <w:sz w:val="18"/>
                <w:szCs w:val="18"/>
              </w:rPr>
            </w:pPr>
            <w:r w:rsidRPr="005322FC">
              <w:rPr>
                <w:color w:val="000000" w:themeColor="text1"/>
                <w:sz w:val="18"/>
                <w:szCs w:val="18"/>
              </w:rPr>
              <w:t xml:space="preserve">izrada zajedničkih osnova za pojedine programe rada s korisnicima; </w:t>
            </w:r>
          </w:p>
          <w:p w:rsidR="00E67337" w:rsidRPr="005322FC" w:rsidRDefault="00E67337" w:rsidP="00985D33">
            <w:pPr>
              <w:numPr>
                <w:ilvl w:val="0"/>
                <w:numId w:val="44"/>
              </w:numPr>
              <w:tabs>
                <w:tab w:val="num" w:pos="426"/>
              </w:tabs>
              <w:spacing w:before="100" w:beforeAutospacing="1"/>
              <w:ind w:left="446" w:hanging="304"/>
              <w:jc w:val="both"/>
              <w:rPr>
                <w:color w:val="000000" w:themeColor="text1"/>
                <w:sz w:val="18"/>
                <w:szCs w:val="18"/>
              </w:rPr>
            </w:pPr>
            <w:r w:rsidRPr="005322FC">
              <w:rPr>
                <w:color w:val="000000" w:themeColor="text1"/>
                <w:sz w:val="18"/>
                <w:szCs w:val="18"/>
              </w:rPr>
              <w:t>izrada programa stručnog usavršavanja radnika</w:t>
            </w:r>
          </w:p>
          <w:p w:rsidR="00E67337" w:rsidRPr="005322FC" w:rsidRDefault="00E67337" w:rsidP="00985D33">
            <w:pPr>
              <w:numPr>
                <w:ilvl w:val="0"/>
                <w:numId w:val="44"/>
              </w:numPr>
              <w:tabs>
                <w:tab w:val="num" w:pos="426"/>
              </w:tabs>
              <w:spacing w:before="100" w:beforeAutospacing="1"/>
              <w:ind w:left="446" w:hanging="304"/>
              <w:jc w:val="both"/>
              <w:rPr>
                <w:color w:val="000000" w:themeColor="text1"/>
                <w:sz w:val="18"/>
                <w:szCs w:val="18"/>
              </w:rPr>
            </w:pPr>
            <w:r w:rsidRPr="005322FC">
              <w:rPr>
                <w:color w:val="000000" w:themeColor="text1"/>
                <w:sz w:val="18"/>
                <w:szCs w:val="18"/>
              </w:rPr>
              <w:t xml:space="preserve">usvajanje rasporeda rada stručnih radnika </w:t>
            </w:r>
          </w:p>
          <w:p w:rsidR="000A2A82" w:rsidRPr="005322FC" w:rsidRDefault="000A2A82" w:rsidP="00985D33">
            <w:pPr>
              <w:numPr>
                <w:ilvl w:val="0"/>
                <w:numId w:val="44"/>
              </w:numPr>
              <w:tabs>
                <w:tab w:val="num" w:pos="426"/>
              </w:tabs>
              <w:spacing w:before="100" w:beforeAutospacing="1"/>
              <w:ind w:left="446" w:hanging="304"/>
              <w:jc w:val="both"/>
              <w:rPr>
                <w:color w:val="000000" w:themeColor="text1"/>
                <w:sz w:val="18"/>
                <w:szCs w:val="18"/>
              </w:rPr>
            </w:pPr>
            <w:r w:rsidRPr="005322FC">
              <w:rPr>
                <w:color w:val="000000" w:themeColor="text1"/>
                <w:sz w:val="18"/>
                <w:szCs w:val="18"/>
              </w:rPr>
              <w:t xml:space="preserve">prijedlog ravnateljici za </w:t>
            </w:r>
            <w:r w:rsidR="00E67337" w:rsidRPr="005322FC">
              <w:rPr>
                <w:color w:val="000000" w:themeColor="text1"/>
                <w:sz w:val="18"/>
                <w:szCs w:val="18"/>
              </w:rPr>
              <w:t xml:space="preserve">formiranje odgojnih grupa </w:t>
            </w:r>
            <w:r w:rsidRPr="005322FC">
              <w:rPr>
                <w:color w:val="000000" w:themeColor="text1"/>
                <w:sz w:val="18"/>
                <w:szCs w:val="18"/>
              </w:rPr>
              <w:t xml:space="preserve">odnosno </w:t>
            </w:r>
            <w:r w:rsidR="00E67337" w:rsidRPr="005322FC">
              <w:rPr>
                <w:color w:val="000000" w:themeColor="text1"/>
                <w:sz w:val="18"/>
                <w:szCs w:val="18"/>
              </w:rPr>
              <w:t>raspored korisnika po odgojnim grupama i stambenim prostorima</w:t>
            </w:r>
          </w:p>
          <w:p w:rsidR="00E67337" w:rsidRPr="005322FC" w:rsidRDefault="00E67337" w:rsidP="00985D33">
            <w:pPr>
              <w:numPr>
                <w:ilvl w:val="0"/>
                <w:numId w:val="44"/>
              </w:numPr>
              <w:tabs>
                <w:tab w:val="num" w:pos="426"/>
              </w:tabs>
              <w:spacing w:before="100" w:beforeAutospacing="1"/>
              <w:ind w:left="446" w:hanging="304"/>
              <w:jc w:val="both"/>
              <w:rPr>
                <w:color w:val="000000" w:themeColor="text1"/>
                <w:sz w:val="18"/>
                <w:szCs w:val="18"/>
              </w:rPr>
            </w:pPr>
            <w:r w:rsidRPr="005322FC">
              <w:rPr>
                <w:color w:val="000000" w:themeColor="text1"/>
                <w:sz w:val="18"/>
                <w:szCs w:val="18"/>
              </w:rPr>
              <w:t xml:space="preserve">dogovori i odluke vezano uz  uključivanje korisnika u grupe slobodnih aktivnosti </w:t>
            </w:r>
            <w:r w:rsidR="00FF2D73" w:rsidRPr="005322FC">
              <w:rPr>
                <w:bCs/>
                <w:color w:val="000000" w:themeColor="text1"/>
                <w:sz w:val="18"/>
                <w:szCs w:val="18"/>
              </w:rPr>
              <w:t>izvan Doma</w:t>
            </w:r>
          </w:p>
        </w:tc>
        <w:tc>
          <w:tcPr>
            <w:tcW w:w="4549" w:type="dxa"/>
          </w:tcPr>
          <w:p w:rsidR="00E67337" w:rsidRPr="005322FC" w:rsidRDefault="00E67337" w:rsidP="00985D33">
            <w:pPr>
              <w:numPr>
                <w:ilvl w:val="0"/>
                <w:numId w:val="29"/>
              </w:numPr>
              <w:spacing w:before="100" w:beforeAutospacing="1"/>
              <w:rPr>
                <w:color w:val="000000" w:themeColor="text1"/>
                <w:sz w:val="18"/>
                <w:szCs w:val="18"/>
              </w:rPr>
            </w:pPr>
            <w:r w:rsidRPr="005322FC">
              <w:rPr>
                <w:color w:val="000000" w:themeColor="text1"/>
                <w:sz w:val="18"/>
                <w:szCs w:val="18"/>
              </w:rPr>
              <w:t xml:space="preserve">početkom školske godine, a po potrebi i  </w:t>
            </w:r>
            <w:r w:rsidR="006072C4" w:rsidRPr="005322FC">
              <w:rPr>
                <w:color w:val="000000" w:themeColor="text1"/>
                <w:sz w:val="18"/>
                <w:szCs w:val="18"/>
              </w:rPr>
              <w:t>kroz</w:t>
            </w:r>
            <w:r w:rsidRPr="005322FC">
              <w:rPr>
                <w:color w:val="000000" w:themeColor="text1"/>
                <w:sz w:val="18"/>
                <w:szCs w:val="18"/>
              </w:rPr>
              <w:t xml:space="preserve"> školsk</w:t>
            </w:r>
            <w:r w:rsidR="00A25471" w:rsidRPr="005322FC">
              <w:rPr>
                <w:color w:val="000000" w:themeColor="text1"/>
                <w:sz w:val="18"/>
                <w:szCs w:val="18"/>
              </w:rPr>
              <w:t>u</w:t>
            </w:r>
            <w:r w:rsidRPr="005322FC">
              <w:rPr>
                <w:color w:val="000000" w:themeColor="text1"/>
                <w:sz w:val="18"/>
                <w:szCs w:val="18"/>
              </w:rPr>
              <w:t xml:space="preserve"> godin</w:t>
            </w:r>
            <w:r w:rsidR="00A25471" w:rsidRPr="005322FC">
              <w:rPr>
                <w:color w:val="000000" w:themeColor="text1"/>
                <w:sz w:val="18"/>
                <w:szCs w:val="18"/>
              </w:rPr>
              <w:t>u</w:t>
            </w:r>
          </w:p>
          <w:p w:rsidR="00E67337" w:rsidRPr="005322FC" w:rsidRDefault="00A25471" w:rsidP="00985D33">
            <w:pPr>
              <w:numPr>
                <w:ilvl w:val="0"/>
                <w:numId w:val="29"/>
              </w:numPr>
              <w:spacing w:before="100" w:beforeAutospacing="1"/>
              <w:rPr>
                <w:color w:val="000000" w:themeColor="text1"/>
                <w:sz w:val="18"/>
                <w:szCs w:val="18"/>
              </w:rPr>
            </w:pPr>
            <w:r w:rsidRPr="005322FC">
              <w:rPr>
                <w:color w:val="000000" w:themeColor="text1"/>
                <w:sz w:val="18"/>
                <w:szCs w:val="18"/>
              </w:rPr>
              <w:t xml:space="preserve">tijekom </w:t>
            </w:r>
            <w:r w:rsidR="00E67337" w:rsidRPr="005322FC">
              <w:rPr>
                <w:color w:val="000000" w:themeColor="text1"/>
                <w:sz w:val="18"/>
                <w:szCs w:val="18"/>
              </w:rPr>
              <w:t>godin</w:t>
            </w:r>
            <w:r w:rsidRPr="005322FC">
              <w:rPr>
                <w:color w:val="000000" w:themeColor="text1"/>
                <w:sz w:val="18"/>
                <w:szCs w:val="18"/>
              </w:rPr>
              <w:t>e (od rujna do lipnja)</w:t>
            </w:r>
          </w:p>
          <w:p w:rsidR="00E67337" w:rsidRPr="005322FC" w:rsidRDefault="00E67337" w:rsidP="00985D33">
            <w:pPr>
              <w:numPr>
                <w:ilvl w:val="0"/>
                <w:numId w:val="29"/>
              </w:numPr>
              <w:spacing w:before="100" w:beforeAutospacing="1"/>
              <w:rPr>
                <w:color w:val="000000" w:themeColor="text1"/>
                <w:sz w:val="18"/>
                <w:szCs w:val="18"/>
              </w:rPr>
            </w:pPr>
            <w:r w:rsidRPr="005322FC">
              <w:rPr>
                <w:color w:val="000000" w:themeColor="text1"/>
                <w:sz w:val="18"/>
                <w:szCs w:val="18"/>
              </w:rPr>
              <w:t>početkom školske godine</w:t>
            </w:r>
          </w:p>
          <w:p w:rsidR="00E67337" w:rsidRPr="005322FC" w:rsidRDefault="00E67337" w:rsidP="00985D33">
            <w:pPr>
              <w:numPr>
                <w:ilvl w:val="0"/>
                <w:numId w:val="29"/>
              </w:numPr>
              <w:spacing w:before="100" w:beforeAutospacing="1"/>
              <w:rPr>
                <w:color w:val="000000" w:themeColor="text1"/>
                <w:sz w:val="18"/>
                <w:szCs w:val="18"/>
              </w:rPr>
            </w:pPr>
            <w:r w:rsidRPr="005322FC">
              <w:rPr>
                <w:color w:val="000000" w:themeColor="text1"/>
                <w:sz w:val="18"/>
                <w:szCs w:val="18"/>
              </w:rPr>
              <w:t>početkom školske godine</w:t>
            </w:r>
            <w:r w:rsidR="009E131F" w:rsidRPr="005322FC">
              <w:rPr>
                <w:color w:val="000000" w:themeColor="text1"/>
                <w:sz w:val="18"/>
                <w:szCs w:val="18"/>
              </w:rPr>
              <w:t>, ali po potrebi i tijekom cijele godine</w:t>
            </w:r>
          </w:p>
        </w:tc>
      </w:tr>
      <w:tr w:rsidR="00406DE3" w:rsidRPr="005322FC" w:rsidTr="00C85734">
        <w:trPr>
          <w:trHeight w:val="263"/>
          <w:jc w:val="center"/>
        </w:trPr>
        <w:tc>
          <w:tcPr>
            <w:tcW w:w="5533" w:type="dxa"/>
          </w:tcPr>
          <w:p w:rsidR="00E67337" w:rsidRPr="005322FC" w:rsidRDefault="00E67337" w:rsidP="00985D33">
            <w:pPr>
              <w:numPr>
                <w:ilvl w:val="0"/>
                <w:numId w:val="44"/>
              </w:numPr>
              <w:tabs>
                <w:tab w:val="num" w:pos="426"/>
              </w:tabs>
              <w:spacing w:before="100" w:beforeAutospacing="1"/>
              <w:ind w:left="446" w:hanging="304"/>
              <w:jc w:val="both"/>
              <w:rPr>
                <w:color w:val="000000" w:themeColor="text1"/>
                <w:sz w:val="18"/>
                <w:szCs w:val="18"/>
              </w:rPr>
            </w:pPr>
            <w:r w:rsidRPr="005322FC">
              <w:rPr>
                <w:color w:val="000000" w:themeColor="text1"/>
                <w:sz w:val="18"/>
                <w:szCs w:val="18"/>
              </w:rPr>
              <w:t>organizacija suradnje s vanjskim suradnicima (roditelji, skrbnici, udomitelji,  škole, druge srodne ustanove, Centri za socijalnu skrb,</w:t>
            </w:r>
            <w:r w:rsidR="00C958BD" w:rsidRPr="005322FC">
              <w:rPr>
                <w:color w:val="000000" w:themeColor="text1"/>
                <w:sz w:val="18"/>
                <w:szCs w:val="18"/>
              </w:rPr>
              <w:t xml:space="preserve"> Sud</w:t>
            </w:r>
            <w:r w:rsidR="009361F8" w:rsidRPr="005322FC">
              <w:rPr>
                <w:color w:val="000000" w:themeColor="text1"/>
                <w:sz w:val="18"/>
                <w:szCs w:val="18"/>
              </w:rPr>
              <w:t>ovi</w:t>
            </w:r>
            <w:r w:rsidR="00C958BD" w:rsidRPr="005322FC">
              <w:rPr>
                <w:color w:val="000000" w:themeColor="text1"/>
                <w:sz w:val="18"/>
                <w:szCs w:val="18"/>
              </w:rPr>
              <w:t>,</w:t>
            </w:r>
            <w:r w:rsidRPr="005322FC">
              <w:rPr>
                <w:color w:val="000000" w:themeColor="text1"/>
                <w:sz w:val="18"/>
                <w:szCs w:val="18"/>
              </w:rPr>
              <w:t xml:space="preserve"> zdravstveni djelatnici, volonteri, udruge i ostali čimbenici) i praćenje provedbe</w:t>
            </w:r>
          </w:p>
        </w:tc>
        <w:tc>
          <w:tcPr>
            <w:tcW w:w="4549" w:type="dxa"/>
          </w:tcPr>
          <w:p w:rsidR="00E67337" w:rsidRPr="005322FC" w:rsidRDefault="00E67337" w:rsidP="00985D33">
            <w:pPr>
              <w:pStyle w:val="Odlomakpopisa"/>
              <w:numPr>
                <w:ilvl w:val="0"/>
                <w:numId w:val="44"/>
              </w:numPr>
              <w:spacing w:before="100" w:beforeAutospacing="1"/>
              <w:rPr>
                <w:color w:val="000000" w:themeColor="text1"/>
                <w:sz w:val="18"/>
                <w:szCs w:val="18"/>
              </w:rPr>
            </w:pPr>
            <w:r w:rsidRPr="005322FC">
              <w:rPr>
                <w:color w:val="000000" w:themeColor="text1"/>
                <w:sz w:val="18"/>
                <w:szCs w:val="18"/>
              </w:rPr>
              <w:t xml:space="preserve">tijekom </w:t>
            </w:r>
            <w:r w:rsidR="009E131F" w:rsidRPr="005322FC">
              <w:rPr>
                <w:color w:val="000000" w:themeColor="text1"/>
                <w:sz w:val="18"/>
                <w:szCs w:val="18"/>
              </w:rPr>
              <w:t>cijele</w:t>
            </w:r>
            <w:r w:rsidRPr="005322FC">
              <w:rPr>
                <w:color w:val="000000" w:themeColor="text1"/>
                <w:sz w:val="18"/>
                <w:szCs w:val="18"/>
              </w:rPr>
              <w:t xml:space="preserve"> godine</w:t>
            </w:r>
          </w:p>
        </w:tc>
      </w:tr>
      <w:tr w:rsidR="00406DE3" w:rsidRPr="005322FC" w:rsidTr="00C85734">
        <w:trPr>
          <w:trHeight w:val="848"/>
          <w:jc w:val="center"/>
        </w:trPr>
        <w:tc>
          <w:tcPr>
            <w:tcW w:w="5533" w:type="dxa"/>
          </w:tcPr>
          <w:p w:rsidR="00E67337" w:rsidRPr="005322FC" w:rsidRDefault="00E67337" w:rsidP="00985D33">
            <w:pPr>
              <w:numPr>
                <w:ilvl w:val="0"/>
                <w:numId w:val="44"/>
              </w:numPr>
              <w:tabs>
                <w:tab w:val="num" w:pos="426"/>
              </w:tabs>
              <w:spacing w:before="100" w:beforeAutospacing="1" w:line="276" w:lineRule="auto"/>
              <w:ind w:left="426" w:hanging="284"/>
              <w:jc w:val="both"/>
              <w:rPr>
                <w:color w:val="000000" w:themeColor="text1"/>
                <w:sz w:val="18"/>
                <w:szCs w:val="18"/>
              </w:rPr>
            </w:pPr>
            <w:r w:rsidRPr="005322FC">
              <w:rPr>
                <w:color w:val="000000" w:themeColor="text1"/>
                <w:sz w:val="18"/>
                <w:szCs w:val="18"/>
              </w:rPr>
              <w:t>organizacija obilježavanja bitnih datuma i manifestacija (Dan Doma, Sv. Nikola, Božić, proslava Nove godine, Valentinovo, Uskrs, Dječji tjedan, Maskenbal…)</w:t>
            </w:r>
          </w:p>
        </w:tc>
        <w:tc>
          <w:tcPr>
            <w:tcW w:w="4549" w:type="dxa"/>
          </w:tcPr>
          <w:p w:rsidR="00E67337" w:rsidRPr="005322FC" w:rsidRDefault="00E67337" w:rsidP="00985D33">
            <w:pPr>
              <w:numPr>
                <w:ilvl w:val="0"/>
                <w:numId w:val="68"/>
              </w:numPr>
              <w:spacing w:before="100" w:beforeAutospacing="1"/>
              <w:jc w:val="both"/>
              <w:rPr>
                <w:color w:val="000000" w:themeColor="text1"/>
                <w:sz w:val="18"/>
                <w:szCs w:val="18"/>
              </w:rPr>
            </w:pPr>
            <w:r w:rsidRPr="005322FC">
              <w:rPr>
                <w:color w:val="000000" w:themeColor="text1"/>
                <w:sz w:val="18"/>
                <w:szCs w:val="18"/>
              </w:rPr>
              <w:t>tijekom školske godine (prema godišnjem kalendaru rada)</w:t>
            </w:r>
          </w:p>
        </w:tc>
      </w:tr>
      <w:tr w:rsidR="00406DE3" w:rsidRPr="005322FC" w:rsidTr="00C85734">
        <w:trPr>
          <w:trHeight w:val="128"/>
          <w:jc w:val="center"/>
        </w:trPr>
        <w:tc>
          <w:tcPr>
            <w:tcW w:w="5533" w:type="dxa"/>
          </w:tcPr>
          <w:p w:rsidR="00E67337" w:rsidRPr="005322FC" w:rsidRDefault="00E67337" w:rsidP="00985D33">
            <w:pPr>
              <w:numPr>
                <w:ilvl w:val="0"/>
                <w:numId w:val="44"/>
              </w:numPr>
              <w:tabs>
                <w:tab w:val="num" w:pos="426"/>
              </w:tabs>
              <w:spacing w:before="100" w:beforeAutospacing="1" w:line="276" w:lineRule="auto"/>
              <w:ind w:left="426" w:hanging="284"/>
              <w:jc w:val="both"/>
              <w:rPr>
                <w:color w:val="000000" w:themeColor="text1"/>
                <w:sz w:val="18"/>
                <w:szCs w:val="18"/>
              </w:rPr>
            </w:pPr>
            <w:r w:rsidRPr="005322FC">
              <w:rPr>
                <w:color w:val="000000" w:themeColor="text1"/>
                <w:sz w:val="18"/>
                <w:szCs w:val="18"/>
              </w:rPr>
              <w:t>praćenje napredovanja učenika u školi i</w:t>
            </w:r>
            <w:r w:rsidR="009E131F" w:rsidRPr="005322FC">
              <w:rPr>
                <w:color w:val="000000" w:themeColor="text1"/>
                <w:sz w:val="18"/>
                <w:szCs w:val="18"/>
              </w:rPr>
              <w:t xml:space="preserve"> na praksi i </w:t>
            </w:r>
            <w:r w:rsidRPr="005322FC">
              <w:rPr>
                <w:color w:val="000000" w:themeColor="text1"/>
                <w:sz w:val="18"/>
                <w:szCs w:val="18"/>
              </w:rPr>
              <w:t>poduzimanje odgovarajućih mjera</w:t>
            </w:r>
          </w:p>
          <w:p w:rsidR="00E67337" w:rsidRPr="005322FC" w:rsidRDefault="00E67337" w:rsidP="00985D33">
            <w:pPr>
              <w:numPr>
                <w:ilvl w:val="0"/>
                <w:numId w:val="44"/>
              </w:numPr>
              <w:tabs>
                <w:tab w:val="num" w:pos="426"/>
              </w:tabs>
              <w:spacing w:before="100" w:beforeAutospacing="1" w:line="276" w:lineRule="auto"/>
              <w:ind w:left="426" w:hanging="284"/>
              <w:jc w:val="both"/>
              <w:rPr>
                <w:color w:val="000000" w:themeColor="text1"/>
                <w:sz w:val="18"/>
                <w:szCs w:val="18"/>
              </w:rPr>
            </w:pPr>
            <w:r w:rsidRPr="005322FC">
              <w:rPr>
                <w:color w:val="000000" w:themeColor="text1"/>
                <w:sz w:val="18"/>
                <w:szCs w:val="18"/>
              </w:rPr>
              <w:t>dogovori i odluke vezano uz  pisanje individualnih polugodišnjih izvještaja za korisnike</w:t>
            </w:r>
            <w:r w:rsidR="009C5C4A" w:rsidRPr="005322FC">
              <w:rPr>
                <w:color w:val="000000" w:themeColor="text1"/>
                <w:sz w:val="18"/>
                <w:szCs w:val="18"/>
              </w:rPr>
              <w:t xml:space="preserve"> </w:t>
            </w:r>
          </w:p>
          <w:p w:rsidR="006072C4" w:rsidRPr="005322FC" w:rsidRDefault="006072C4" w:rsidP="00985D33">
            <w:pPr>
              <w:numPr>
                <w:ilvl w:val="0"/>
                <w:numId w:val="44"/>
              </w:numPr>
              <w:tabs>
                <w:tab w:val="num" w:pos="426"/>
              </w:tabs>
              <w:spacing w:before="100" w:beforeAutospacing="1" w:line="276" w:lineRule="auto"/>
              <w:ind w:left="426" w:hanging="284"/>
              <w:jc w:val="both"/>
              <w:rPr>
                <w:color w:val="000000" w:themeColor="text1"/>
                <w:sz w:val="18"/>
                <w:szCs w:val="18"/>
              </w:rPr>
            </w:pPr>
            <w:r w:rsidRPr="005322FC">
              <w:rPr>
                <w:color w:val="000000" w:themeColor="text1"/>
                <w:sz w:val="18"/>
                <w:szCs w:val="18"/>
              </w:rPr>
              <w:t xml:space="preserve">dogovori o održavanju ST-a za korisnike  </w:t>
            </w:r>
            <w:r w:rsidR="009D051F" w:rsidRPr="005322FC">
              <w:rPr>
                <w:color w:val="000000" w:themeColor="text1"/>
                <w:sz w:val="18"/>
                <w:szCs w:val="18"/>
              </w:rPr>
              <w:t>s prijedlozima za izradu individualnih planova rada za određeno vremensko razdoblje (šk.godina ili kraće)</w:t>
            </w:r>
            <w:r w:rsidR="009361F8" w:rsidRPr="005322FC">
              <w:rPr>
                <w:color w:val="000000" w:themeColor="text1"/>
                <w:sz w:val="18"/>
                <w:szCs w:val="18"/>
              </w:rPr>
              <w:t xml:space="preserve"> te ST-a s obzirom na druge potrebe (izlazak iz Doma, </w:t>
            </w:r>
            <w:r w:rsidR="000B34A5" w:rsidRPr="005322FC">
              <w:rPr>
                <w:color w:val="000000" w:themeColor="text1"/>
                <w:sz w:val="18"/>
                <w:szCs w:val="18"/>
              </w:rPr>
              <w:t xml:space="preserve">promjena oblika usluge, </w:t>
            </w:r>
            <w:r w:rsidR="009361F8" w:rsidRPr="005322FC">
              <w:rPr>
                <w:color w:val="000000" w:themeColor="text1"/>
                <w:sz w:val="18"/>
                <w:szCs w:val="18"/>
              </w:rPr>
              <w:t>problemi u ponašanju korisnika i sl.)</w:t>
            </w:r>
          </w:p>
        </w:tc>
        <w:tc>
          <w:tcPr>
            <w:tcW w:w="4549" w:type="dxa"/>
          </w:tcPr>
          <w:p w:rsidR="00E67337" w:rsidRPr="005322FC" w:rsidRDefault="00E67337" w:rsidP="00985D33">
            <w:pPr>
              <w:numPr>
                <w:ilvl w:val="0"/>
                <w:numId w:val="68"/>
              </w:numPr>
              <w:spacing w:before="100" w:beforeAutospacing="1"/>
              <w:rPr>
                <w:color w:val="000000" w:themeColor="text1"/>
                <w:sz w:val="18"/>
                <w:szCs w:val="18"/>
              </w:rPr>
            </w:pPr>
            <w:r w:rsidRPr="005322FC">
              <w:rPr>
                <w:color w:val="000000" w:themeColor="text1"/>
                <w:sz w:val="18"/>
                <w:szCs w:val="18"/>
              </w:rPr>
              <w:t>tijekom školske godine</w:t>
            </w:r>
          </w:p>
          <w:p w:rsidR="00E67337" w:rsidRPr="005322FC" w:rsidRDefault="00E67337" w:rsidP="00985D33">
            <w:pPr>
              <w:pStyle w:val="Odlomakpopisa"/>
              <w:numPr>
                <w:ilvl w:val="0"/>
                <w:numId w:val="68"/>
              </w:numPr>
              <w:spacing w:before="100" w:beforeAutospacing="1"/>
              <w:rPr>
                <w:color w:val="000000" w:themeColor="text1"/>
                <w:sz w:val="18"/>
                <w:szCs w:val="18"/>
              </w:rPr>
            </w:pPr>
            <w:r w:rsidRPr="005322FC">
              <w:rPr>
                <w:color w:val="000000" w:themeColor="text1"/>
                <w:sz w:val="18"/>
                <w:szCs w:val="18"/>
              </w:rPr>
              <w:t xml:space="preserve">na kraju obrazovnih </w:t>
            </w:r>
            <w:r w:rsidR="009D051F" w:rsidRPr="005322FC">
              <w:rPr>
                <w:color w:val="000000" w:themeColor="text1"/>
                <w:sz w:val="18"/>
                <w:szCs w:val="18"/>
              </w:rPr>
              <w:t xml:space="preserve">razdoblja (lipanj i </w:t>
            </w:r>
            <w:r w:rsidR="007878FB" w:rsidRPr="005322FC">
              <w:rPr>
                <w:color w:val="000000" w:themeColor="text1"/>
                <w:sz w:val="18"/>
                <w:szCs w:val="18"/>
              </w:rPr>
              <w:t xml:space="preserve"> </w:t>
            </w:r>
            <w:r w:rsidRPr="005322FC">
              <w:rPr>
                <w:color w:val="000000" w:themeColor="text1"/>
                <w:sz w:val="18"/>
                <w:szCs w:val="18"/>
              </w:rPr>
              <w:t>prosinac)</w:t>
            </w:r>
          </w:p>
          <w:p w:rsidR="009D051F" w:rsidRPr="005322FC" w:rsidRDefault="009D051F" w:rsidP="009D051F">
            <w:pPr>
              <w:spacing w:before="100" w:beforeAutospacing="1"/>
              <w:rPr>
                <w:color w:val="000000" w:themeColor="text1"/>
                <w:sz w:val="18"/>
                <w:szCs w:val="18"/>
              </w:rPr>
            </w:pPr>
          </w:p>
          <w:p w:rsidR="009D051F" w:rsidRPr="005322FC" w:rsidRDefault="009E131F" w:rsidP="00985D33">
            <w:pPr>
              <w:pStyle w:val="Odlomakpopisa"/>
              <w:numPr>
                <w:ilvl w:val="0"/>
                <w:numId w:val="68"/>
              </w:numPr>
              <w:spacing w:before="100" w:beforeAutospacing="1"/>
              <w:rPr>
                <w:color w:val="000000" w:themeColor="text1"/>
                <w:sz w:val="18"/>
                <w:szCs w:val="18"/>
              </w:rPr>
            </w:pPr>
            <w:r w:rsidRPr="005322FC">
              <w:rPr>
                <w:color w:val="000000" w:themeColor="text1"/>
                <w:sz w:val="18"/>
                <w:szCs w:val="18"/>
              </w:rPr>
              <w:t xml:space="preserve"> </w:t>
            </w:r>
            <w:r w:rsidR="009D051F" w:rsidRPr="005322FC">
              <w:rPr>
                <w:color w:val="000000" w:themeColor="text1"/>
                <w:sz w:val="18"/>
                <w:szCs w:val="18"/>
              </w:rPr>
              <w:t xml:space="preserve"> početak školske godine ili kroz šk.godinu</w:t>
            </w:r>
          </w:p>
        </w:tc>
      </w:tr>
      <w:tr w:rsidR="00406DE3" w:rsidRPr="005322FC" w:rsidTr="00C85734">
        <w:trPr>
          <w:trHeight w:val="128"/>
          <w:jc w:val="center"/>
        </w:trPr>
        <w:tc>
          <w:tcPr>
            <w:tcW w:w="5533" w:type="dxa"/>
          </w:tcPr>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 xml:space="preserve">organizacija i realizacija projekata istaknutih u Programu rada Doma </w:t>
            </w:r>
          </w:p>
        </w:tc>
        <w:tc>
          <w:tcPr>
            <w:tcW w:w="4549" w:type="dxa"/>
          </w:tcPr>
          <w:p w:rsidR="00E67337" w:rsidRPr="005322FC" w:rsidRDefault="00E67337" w:rsidP="00985D33">
            <w:pPr>
              <w:pStyle w:val="Odlomakpopisa"/>
              <w:numPr>
                <w:ilvl w:val="0"/>
                <w:numId w:val="44"/>
              </w:numPr>
              <w:spacing w:before="100" w:beforeAutospacing="1"/>
              <w:jc w:val="both"/>
              <w:rPr>
                <w:color w:val="000000" w:themeColor="text1"/>
                <w:sz w:val="18"/>
                <w:szCs w:val="18"/>
              </w:rPr>
            </w:pPr>
            <w:r w:rsidRPr="005322FC">
              <w:rPr>
                <w:color w:val="000000" w:themeColor="text1"/>
                <w:sz w:val="18"/>
                <w:szCs w:val="18"/>
              </w:rPr>
              <w:t xml:space="preserve">tijekom školske godine </w:t>
            </w:r>
          </w:p>
        </w:tc>
      </w:tr>
      <w:tr w:rsidR="00406DE3" w:rsidRPr="005322FC" w:rsidTr="00C85734">
        <w:trPr>
          <w:trHeight w:val="487"/>
          <w:jc w:val="center"/>
        </w:trPr>
        <w:tc>
          <w:tcPr>
            <w:tcW w:w="5533" w:type="dxa"/>
          </w:tcPr>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donošenje odluka o mjerama discipliniranja, restitucije, te nagrada i pohvala korisnicima  u skladu s odredbama Statuta Doma, Kućnog reda Doma</w:t>
            </w:r>
            <w:r w:rsidR="007D0A19" w:rsidRPr="005322FC">
              <w:rPr>
                <w:color w:val="000000" w:themeColor="text1"/>
                <w:sz w:val="18"/>
                <w:szCs w:val="18"/>
              </w:rPr>
              <w:t xml:space="preserve"> </w:t>
            </w:r>
            <w:r w:rsidR="007D0A19" w:rsidRPr="005322FC">
              <w:rPr>
                <w:bCs/>
                <w:color w:val="000000" w:themeColor="text1"/>
                <w:sz w:val="18"/>
                <w:szCs w:val="18"/>
              </w:rPr>
              <w:t xml:space="preserve">te Pravilnika o </w:t>
            </w:r>
            <w:r w:rsidR="00D02B02" w:rsidRPr="005322FC">
              <w:rPr>
                <w:bCs/>
                <w:color w:val="000000" w:themeColor="text1"/>
                <w:sz w:val="18"/>
                <w:szCs w:val="18"/>
              </w:rPr>
              <w:t xml:space="preserve">nagrađivanju i primjeni mjera za </w:t>
            </w:r>
            <w:r w:rsidR="005068AD" w:rsidRPr="005322FC">
              <w:rPr>
                <w:bCs/>
                <w:color w:val="000000" w:themeColor="text1"/>
                <w:sz w:val="18"/>
                <w:szCs w:val="18"/>
              </w:rPr>
              <w:t xml:space="preserve">regulaciju </w:t>
            </w:r>
            <w:r w:rsidR="00D02B02" w:rsidRPr="005322FC">
              <w:rPr>
                <w:bCs/>
                <w:color w:val="000000" w:themeColor="text1"/>
                <w:sz w:val="18"/>
                <w:szCs w:val="18"/>
              </w:rPr>
              <w:t>ponašanja</w:t>
            </w:r>
          </w:p>
        </w:tc>
        <w:tc>
          <w:tcPr>
            <w:tcW w:w="4549" w:type="dxa"/>
          </w:tcPr>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w:t>
            </w:r>
          </w:p>
        </w:tc>
      </w:tr>
      <w:tr w:rsidR="00406DE3" w:rsidRPr="005322FC" w:rsidTr="00C85734">
        <w:trPr>
          <w:trHeight w:val="128"/>
          <w:jc w:val="center"/>
        </w:trPr>
        <w:tc>
          <w:tcPr>
            <w:tcW w:w="5533" w:type="dxa"/>
          </w:tcPr>
          <w:p w:rsidR="006072C4"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rješavanje pitanja bitnih za unapređenje života i rada korisnika  u Domu</w:t>
            </w:r>
            <w:r w:rsidR="000B34A5" w:rsidRPr="005322FC">
              <w:rPr>
                <w:color w:val="000000" w:themeColor="text1"/>
                <w:sz w:val="18"/>
                <w:szCs w:val="18"/>
              </w:rPr>
              <w:t>, boravku  i OSPP</w:t>
            </w:r>
          </w:p>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 xml:space="preserve">dogovori i prijedlozi za rad Vijeća djece, te odgovori korisnicama na pitanja s Vijeća djece  </w:t>
            </w:r>
          </w:p>
        </w:tc>
        <w:tc>
          <w:tcPr>
            <w:tcW w:w="4549" w:type="dxa"/>
          </w:tcPr>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 xml:space="preserve">tijekom školske godine </w:t>
            </w:r>
          </w:p>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w:t>
            </w:r>
          </w:p>
        </w:tc>
      </w:tr>
      <w:tr w:rsidR="00406DE3" w:rsidRPr="005322FC" w:rsidTr="00C85734">
        <w:trPr>
          <w:trHeight w:val="285"/>
          <w:jc w:val="center"/>
        </w:trPr>
        <w:tc>
          <w:tcPr>
            <w:tcW w:w="5533" w:type="dxa"/>
          </w:tcPr>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organizacija stručnog  usavršavanja stručnih radnika</w:t>
            </w:r>
          </w:p>
          <w:p w:rsidR="00E67337" w:rsidRPr="005322FC" w:rsidRDefault="000B34A5"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 xml:space="preserve">praćenje provedbe </w:t>
            </w:r>
            <w:r w:rsidR="00E67337" w:rsidRPr="005322FC">
              <w:rPr>
                <w:color w:val="000000" w:themeColor="text1"/>
                <w:sz w:val="18"/>
                <w:szCs w:val="18"/>
              </w:rPr>
              <w:t>standarda  kvalitete</w:t>
            </w:r>
            <w:r w:rsidR="00F871D4" w:rsidRPr="005322FC">
              <w:rPr>
                <w:color w:val="000000" w:themeColor="text1"/>
                <w:sz w:val="18"/>
                <w:szCs w:val="18"/>
              </w:rPr>
              <w:t>;</w:t>
            </w:r>
            <w:r w:rsidRPr="005322FC">
              <w:rPr>
                <w:color w:val="000000" w:themeColor="text1"/>
                <w:sz w:val="18"/>
                <w:szCs w:val="18"/>
              </w:rPr>
              <w:t xml:space="preserve"> ažuriranje postojećih protokola i dr.</w:t>
            </w:r>
          </w:p>
          <w:p w:rsidR="00FF2062" w:rsidRPr="005322FC" w:rsidRDefault="00FF2062"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koordinacija volontera</w:t>
            </w:r>
            <w:r w:rsidR="00BA6686" w:rsidRPr="005322FC">
              <w:rPr>
                <w:color w:val="000000" w:themeColor="text1"/>
                <w:sz w:val="18"/>
                <w:szCs w:val="18"/>
              </w:rPr>
              <w:t xml:space="preserve"> </w:t>
            </w:r>
          </w:p>
        </w:tc>
        <w:tc>
          <w:tcPr>
            <w:tcW w:w="4549" w:type="dxa"/>
          </w:tcPr>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 prema programu stručnih usavršavanja</w:t>
            </w:r>
          </w:p>
          <w:p w:rsidR="00FF2062" w:rsidRPr="005322FC" w:rsidRDefault="00FF2062" w:rsidP="00985D33">
            <w:pPr>
              <w:numPr>
                <w:ilvl w:val="0"/>
                <w:numId w:val="69"/>
              </w:numPr>
              <w:spacing w:before="100" w:beforeAutospacing="1"/>
              <w:jc w:val="both"/>
              <w:rPr>
                <w:color w:val="000000" w:themeColor="text1"/>
                <w:sz w:val="18"/>
                <w:szCs w:val="18"/>
              </w:rPr>
            </w:pPr>
            <w:r w:rsidRPr="005322FC">
              <w:rPr>
                <w:color w:val="000000" w:themeColor="text1"/>
                <w:sz w:val="18"/>
                <w:szCs w:val="18"/>
              </w:rPr>
              <w:t>1-2 puta godišnje</w:t>
            </w:r>
          </w:p>
        </w:tc>
      </w:tr>
      <w:tr w:rsidR="00406DE3" w:rsidRPr="005322FC" w:rsidTr="00C85734">
        <w:trPr>
          <w:trHeight w:val="269"/>
          <w:jc w:val="center"/>
        </w:trPr>
        <w:tc>
          <w:tcPr>
            <w:tcW w:w="5533" w:type="dxa"/>
          </w:tcPr>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organizacija promidžbenih aktivnosti relevantnih za prezentaciju Doma u široj zajednici</w:t>
            </w:r>
            <w:r w:rsidR="00C958BD" w:rsidRPr="005322FC">
              <w:rPr>
                <w:color w:val="000000" w:themeColor="text1"/>
                <w:sz w:val="18"/>
                <w:szCs w:val="18"/>
              </w:rPr>
              <w:t>, odnosno socijalnih usluga koje Dom pruža</w:t>
            </w:r>
          </w:p>
        </w:tc>
        <w:tc>
          <w:tcPr>
            <w:tcW w:w="4549" w:type="dxa"/>
          </w:tcPr>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 i po potrebi</w:t>
            </w:r>
          </w:p>
        </w:tc>
      </w:tr>
      <w:tr w:rsidR="00406DE3" w:rsidRPr="005322FC" w:rsidTr="00C85734">
        <w:trPr>
          <w:trHeight w:val="652"/>
          <w:jc w:val="center"/>
        </w:trPr>
        <w:tc>
          <w:tcPr>
            <w:tcW w:w="5533" w:type="dxa"/>
          </w:tcPr>
          <w:p w:rsidR="00FC67E2"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 xml:space="preserve">organizacija odlaska korisnika na zimovanje i ljetovanje </w:t>
            </w:r>
          </w:p>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rješavanje pitanja vezanih za OS</w:t>
            </w:r>
            <w:r w:rsidR="000B34A5" w:rsidRPr="005322FC">
              <w:rPr>
                <w:color w:val="000000" w:themeColor="text1"/>
                <w:sz w:val="18"/>
                <w:szCs w:val="18"/>
              </w:rPr>
              <w:t>PP</w:t>
            </w:r>
            <w:r w:rsidRPr="005322FC">
              <w:rPr>
                <w:color w:val="000000" w:themeColor="text1"/>
                <w:sz w:val="18"/>
                <w:szCs w:val="18"/>
              </w:rPr>
              <w:t xml:space="preserve"> </w:t>
            </w:r>
          </w:p>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organizacija jednodnevnih i višednevnih izleta korisnika</w:t>
            </w:r>
          </w:p>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rješavanje pitanja sponzorstava i donacija za Dom</w:t>
            </w:r>
          </w:p>
          <w:p w:rsidR="000809CC"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 xml:space="preserve">interna edukacija- prema dogovoru i predloženim temama </w:t>
            </w:r>
            <w:r w:rsidR="000809CC" w:rsidRPr="005322FC">
              <w:rPr>
                <w:color w:val="000000" w:themeColor="text1"/>
                <w:sz w:val="18"/>
                <w:szCs w:val="18"/>
              </w:rPr>
              <w:t xml:space="preserve"> (jedna od tema biti će samoozljeđivanje kod djece i mladih-psiholog </w:t>
            </w:r>
            <w:r w:rsidR="006E0E59" w:rsidRPr="005322FC">
              <w:rPr>
                <w:color w:val="000000" w:themeColor="text1"/>
                <w:sz w:val="18"/>
                <w:szCs w:val="18"/>
              </w:rPr>
              <w:t>Doma</w:t>
            </w:r>
            <w:r w:rsidR="0040411D" w:rsidRPr="005322FC">
              <w:rPr>
                <w:color w:val="000000" w:themeColor="text1"/>
                <w:sz w:val="18"/>
                <w:szCs w:val="18"/>
              </w:rPr>
              <w:t>;</w:t>
            </w:r>
            <w:r w:rsidR="00856971" w:rsidRPr="005322FC">
              <w:rPr>
                <w:color w:val="000000" w:themeColor="text1"/>
                <w:sz w:val="18"/>
                <w:szCs w:val="18"/>
              </w:rPr>
              <w:t xml:space="preserve"> edukacija na temu priprema djece i mladih za </w:t>
            </w:r>
            <w:r w:rsidR="0040411D" w:rsidRPr="005322FC">
              <w:rPr>
                <w:color w:val="000000" w:themeColor="text1"/>
                <w:sz w:val="18"/>
                <w:szCs w:val="18"/>
              </w:rPr>
              <w:t xml:space="preserve">davanje iskaza </w:t>
            </w:r>
            <w:r w:rsidR="00856971" w:rsidRPr="005322FC">
              <w:rPr>
                <w:color w:val="000000" w:themeColor="text1"/>
                <w:sz w:val="18"/>
                <w:szCs w:val="18"/>
              </w:rPr>
              <w:t>na Sudu-</w:t>
            </w:r>
            <w:r w:rsidR="003A1650" w:rsidRPr="005322FC">
              <w:rPr>
                <w:color w:val="000000" w:themeColor="text1"/>
                <w:sz w:val="18"/>
                <w:szCs w:val="18"/>
              </w:rPr>
              <w:t xml:space="preserve">viša </w:t>
            </w:r>
            <w:r w:rsidR="00856971" w:rsidRPr="005322FC">
              <w:rPr>
                <w:color w:val="000000" w:themeColor="text1"/>
                <w:sz w:val="18"/>
                <w:szCs w:val="18"/>
              </w:rPr>
              <w:t xml:space="preserve">stručna </w:t>
            </w:r>
            <w:r w:rsidR="003A1650" w:rsidRPr="005322FC">
              <w:rPr>
                <w:color w:val="000000" w:themeColor="text1"/>
                <w:sz w:val="18"/>
                <w:szCs w:val="18"/>
              </w:rPr>
              <w:t>savjetnica Općinskog suda</w:t>
            </w:r>
            <w:r w:rsidR="00856971" w:rsidRPr="005322FC">
              <w:rPr>
                <w:color w:val="000000" w:themeColor="text1"/>
                <w:sz w:val="18"/>
                <w:szCs w:val="18"/>
              </w:rPr>
              <w:t xml:space="preserve"> </w:t>
            </w:r>
            <w:r w:rsidR="003A1650" w:rsidRPr="005322FC">
              <w:rPr>
                <w:color w:val="000000" w:themeColor="text1"/>
                <w:sz w:val="18"/>
                <w:szCs w:val="18"/>
              </w:rPr>
              <w:t xml:space="preserve">Pula </w:t>
            </w:r>
            <w:r w:rsidR="006E0E59" w:rsidRPr="005322FC">
              <w:rPr>
                <w:color w:val="000000" w:themeColor="text1"/>
                <w:sz w:val="18"/>
                <w:szCs w:val="18"/>
              </w:rPr>
              <w:t>–</w:t>
            </w:r>
            <w:r w:rsidR="003A1650" w:rsidRPr="005322FC">
              <w:rPr>
                <w:color w:val="000000" w:themeColor="text1"/>
                <w:sz w:val="18"/>
                <w:szCs w:val="18"/>
              </w:rPr>
              <w:t xml:space="preserve"> </w:t>
            </w:r>
            <w:r w:rsidR="00856971" w:rsidRPr="005322FC">
              <w:rPr>
                <w:color w:val="000000" w:themeColor="text1"/>
                <w:sz w:val="18"/>
                <w:szCs w:val="18"/>
              </w:rPr>
              <w:t>I</w:t>
            </w:r>
            <w:r w:rsidR="006E0E59" w:rsidRPr="005322FC">
              <w:rPr>
                <w:color w:val="000000" w:themeColor="text1"/>
                <w:sz w:val="18"/>
                <w:szCs w:val="18"/>
              </w:rPr>
              <w:t>. Š.</w:t>
            </w:r>
            <w:r w:rsidR="000809CC" w:rsidRPr="005322FC">
              <w:rPr>
                <w:color w:val="000000" w:themeColor="text1"/>
                <w:sz w:val="18"/>
                <w:szCs w:val="18"/>
              </w:rPr>
              <w:t>)</w:t>
            </w:r>
          </w:p>
          <w:p w:rsidR="00E67337" w:rsidRPr="005322FC" w:rsidRDefault="00E67337" w:rsidP="00985D33">
            <w:pPr>
              <w:numPr>
                <w:ilvl w:val="0"/>
                <w:numId w:val="44"/>
              </w:numPr>
              <w:tabs>
                <w:tab w:val="num" w:pos="426"/>
              </w:tabs>
              <w:spacing w:before="100" w:beforeAutospacing="1"/>
              <w:ind w:left="426" w:hanging="284"/>
              <w:jc w:val="both"/>
              <w:rPr>
                <w:color w:val="000000" w:themeColor="text1"/>
                <w:sz w:val="18"/>
                <w:szCs w:val="18"/>
              </w:rPr>
            </w:pPr>
            <w:r w:rsidRPr="005322FC">
              <w:rPr>
                <w:color w:val="000000" w:themeColor="text1"/>
                <w:sz w:val="18"/>
                <w:szCs w:val="18"/>
              </w:rPr>
              <w:t>suradnj</w:t>
            </w:r>
            <w:r w:rsidR="00856971" w:rsidRPr="005322FC">
              <w:rPr>
                <w:color w:val="000000" w:themeColor="text1"/>
                <w:sz w:val="18"/>
                <w:szCs w:val="18"/>
              </w:rPr>
              <w:t>a</w:t>
            </w:r>
            <w:r w:rsidRPr="005322FC">
              <w:rPr>
                <w:color w:val="000000" w:themeColor="text1"/>
                <w:sz w:val="18"/>
                <w:szCs w:val="18"/>
              </w:rPr>
              <w:t xml:space="preserve"> s drugim Ustanovama koje se bave pružanjem usluga savjetovanja i savjetodavnog rada za djecu i roditelje a vezano uz proces transformacije i deinstituc</w:t>
            </w:r>
            <w:r w:rsidR="00E20F0B" w:rsidRPr="005322FC">
              <w:rPr>
                <w:color w:val="000000" w:themeColor="text1"/>
                <w:sz w:val="18"/>
                <w:szCs w:val="18"/>
              </w:rPr>
              <w:t>i</w:t>
            </w:r>
            <w:r w:rsidRPr="005322FC">
              <w:rPr>
                <w:color w:val="000000" w:themeColor="text1"/>
                <w:sz w:val="18"/>
                <w:szCs w:val="18"/>
              </w:rPr>
              <w:t xml:space="preserve">onalizacije </w:t>
            </w:r>
            <w:r w:rsidR="00667AF4" w:rsidRPr="005322FC">
              <w:rPr>
                <w:color w:val="000000" w:themeColor="text1"/>
                <w:sz w:val="18"/>
                <w:szCs w:val="18"/>
              </w:rPr>
              <w:t xml:space="preserve"> </w:t>
            </w:r>
          </w:p>
        </w:tc>
        <w:tc>
          <w:tcPr>
            <w:tcW w:w="4549" w:type="dxa"/>
          </w:tcPr>
          <w:p w:rsidR="00FC67E2" w:rsidRPr="005322FC" w:rsidRDefault="00FC67E2" w:rsidP="00985D33">
            <w:pPr>
              <w:pStyle w:val="Odlomakpopisa"/>
              <w:numPr>
                <w:ilvl w:val="0"/>
                <w:numId w:val="69"/>
              </w:numPr>
              <w:rPr>
                <w:color w:val="000000" w:themeColor="text1"/>
                <w:sz w:val="18"/>
                <w:szCs w:val="18"/>
              </w:rPr>
            </w:pPr>
            <w:r w:rsidRPr="005322FC">
              <w:rPr>
                <w:color w:val="000000" w:themeColor="text1"/>
                <w:sz w:val="18"/>
                <w:szCs w:val="18"/>
              </w:rPr>
              <w:t>tijekom godine</w:t>
            </w:r>
          </w:p>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w:t>
            </w:r>
          </w:p>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w:t>
            </w:r>
          </w:p>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w:t>
            </w:r>
          </w:p>
          <w:p w:rsidR="00E67337" w:rsidRPr="005322FC" w:rsidRDefault="00E67337" w:rsidP="00985D33">
            <w:pPr>
              <w:numPr>
                <w:ilvl w:val="0"/>
                <w:numId w:val="69"/>
              </w:numPr>
              <w:spacing w:before="100" w:beforeAutospacing="1"/>
              <w:jc w:val="both"/>
              <w:rPr>
                <w:color w:val="000000" w:themeColor="text1"/>
                <w:sz w:val="18"/>
                <w:szCs w:val="18"/>
              </w:rPr>
            </w:pPr>
            <w:r w:rsidRPr="005322FC">
              <w:rPr>
                <w:color w:val="000000" w:themeColor="text1"/>
                <w:sz w:val="18"/>
                <w:szCs w:val="18"/>
              </w:rPr>
              <w:t xml:space="preserve">tijekom školske godine    </w:t>
            </w:r>
          </w:p>
          <w:p w:rsidR="00E67337" w:rsidRPr="005322FC" w:rsidRDefault="000809CC" w:rsidP="00985D33">
            <w:pPr>
              <w:pStyle w:val="Odlomakpopisa"/>
              <w:numPr>
                <w:ilvl w:val="0"/>
                <w:numId w:val="69"/>
              </w:numPr>
              <w:spacing w:before="100" w:beforeAutospacing="1"/>
              <w:jc w:val="both"/>
              <w:rPr>
                <w:color w:val="000000" w:themeColor="text1"/>
                <w:sz w:val="18"/>
                <w:szCs w:val="18"/>
              </w:rPr>
            </w:pPr>
            <w:r w:rsidRPr="005322FC">
              <w:rPr>
                <w:color w:val="000000" w:themeColor="text1"/>
                <w:sz w:val="18"/>
                <w:szCs w:val="18"/>
              </w:rPr>
              <w:t>od veljače do lipnja 20</w:t>
            </w:r>
            <w:r w:rsidR="00361E83" w:rsidRPr="005322FC">
              <w:rPr>
                <w:color w:val="000000" w:themeColor="text1"/>
                <w:sz w:val="18"/>
                <w:szCs w:val="18"/>
              </w:rPr>
              <w:t>2</w:t>
            </w:r>
            <w:r w:rsidR="00FB5F74" w:rsidRPr="005322FC">
              <w:rPr>
                <w:color w:val="000000" w:themeColor="text1"/>
                <w:sz w:val="18"/>
                <w:szCs w:val="18"/>
              </w:rPr>
              <w:t>1</w:t>
            </w:r>
            <w:r w:rsidRPr="005322FC">
              <w:rPr>
                <w:color w:val="000000" w:themeColor="text1"/>
                <w:sz w:val="18"/>
                <w:szCs w:val="18"/>
              </w:rPr>
              <w:t>.</w:t>
            </w:r>
          </w:p>
          <w:p w:rsidR="006072C4" w:rsidRPr="005322FC" w:rsidRDefault="006072C4" w:rsidP="00985D33">
            <w:pPr>
              <w:pStyle w:val="Odlomakpopisa"/>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w:t>
            </w:r>
          </w:p>
          <w:p w:rsidR="00FF2062" w:rsidRPr="005322FC" w:rsidRDefault="00FF2062" w:rsidP="00985D33">
            <w:pPr>
              <w:pStyle w:val="Odlomakpopisa"/>
              <w:numPr>
                <w:ilvl w:val="0"/>
                <w:numId w:val="69"/>
              </w:numPr>
              <w:spacing w:before="100" w:beforeAutospacing="1"/>
              <w:jc w:val="both"/>
              <w:rPr>
                <w:color w:val="000000" w:themeColor="text1"/>
                <w:sz w:val="18"/>
                <w:szCs w:val="18"/>
              </w:rPr>
            </w:pPr>
            <w:r w:rsidRPr="005322FC">
              <w:rPr>
                <w:color w:val="000000" w:themeColor="text1"/>
                <w:sz w:val="18"/>
                <w:szCs w:val="18"/>
              </w:rPr>
              <w:t>tijekom školske godine</w:t>
            </w:r>
          </w:p>
        </w:tc>
      </w:tr>
    </w:tbl>
    <w:p w:rsidR="00E67337" w:rsidRPr="005322FC" w:rsidRDefault="00272875" w:rsidP="00FF2D73">
      <w:pPr>
        <w:tabs>
          <w:tab w:val="left" w:pos="720"/>
        </w:tabs>
        <w:jc w:val="both"/>
        <w:rPr>
          <w:color w:val="000000" w:themeColor="text1"/>
          <w:sz w:val="22"/>
        </w:rPr>
      </w:pPr>
      <w:r w:rsidRPr="005322FC">
        <w:rPr>
          <w:color w:val="000000" w:themeColor="text1"/>
          <w:sz w:val="22"/>
        </w:rPr>
        <w:t xml:space="preserve">Navedena tematika rada je </w:t>
      </w:r>
      <w:r w:rsidR="00E67337" w:rsidRPr="005322FC">
        <w:rPr>
          <w:color w:val="000000" w:themeColor="text1"/>
          <w:sz w:val="22"/>
        </w:rPr>
        <w:t xml:space="preserve">specifična za pojedina razdoblja ali će se tijekom čitave godine kontinuirano provoditi analiza odgojno-obrazovnog rada  u Domu i </w:t>
      </w:r>
      <w:r w:rsidR="00FF2D73" w:rsidRPr="005322FC">
        <w:rPr>
          <w:bCs/>
          <w:color w:val="000000" w:themeColor="text1"/>
          <w:sz w:val="22"/>
        </w:rPr>
        <w:t>realizacija tekućih zadataka</w:t>
      </w:r>
      <w:r w:rsidR="00FF2D73" w:rsidRPr="005322FC">
        <w:rPr>
          <w:color w:val="000000" w:themeColor="text1"/>
          <w:sz w:val="22"/>
        </w:rPr>
        <w:t>.</w:t>
      </w:r>
    </w:p>
    <w:p w:rsidR="00477AB3" w:rsidRPr="005322FC" w:rsidRDefault="00477AB3" w:rsidP="00FF2D73">
      <w:pPr>
        <w:tabs>
          <w:tab w:val="left" w:pos="720"/>
        </w:tabs>
        <w:jc w:val="both"/>
        <w:rPr>
          <w:color w:val="000000" w:themeColor="text1"/>
          <w:sz w:val="22"/>
        </w:rPr>
      </w:pPr>
    </w:p>
    <w:p w:rsidR="00E67337" w:rsidRDefault="00E67337" w:rsidP="00E67337">
      <w:pPr>
        <w:tabs>
          <w:tab w:val="left" w:pos="720"/>
        </w:tabs>
        <w:jc w:val="both"/>
        <w:rPr>
          <w:color w:val="000000" w:themeColor="text1"/>
          <w:u w:val="single"/>
        </w:rPr>
      </w:pPr>
    </w:p>
    <w:p w:rsidR="001869D7" w:rsidRDefault="001869D7" w:rsidP="00E67337">
      <w:pPr>
        <w:tabs>
          <w:tab w:val="left" w:pos="720"/>
        </w:tabs>
        <w:jc w:val="both"/>
        <w:rPr>
          <w:color w:val="000000" w:themeColor="text1"/>
          <w:u w:val="single"/>
        </w:rPr>
      </w:pPr>
    </w:p>
    <w:p w:rsidR="001869D7" w:rsidRPr="005322FC" w:rsidRDefault="001869D7" w:rsidP="00E67337">
      <w:pPr>
        <w:tabs>
          <w:tab w:val="left" w:pos="720"/>
        </w:tabs>
        <w:jc w:val="both"/>
        <w:rPr>
          <w:color w:val="000000" w:themeColor="text1"/>
          <w:u w:val="single"/>
        </w:rPr>
      </w:pPr>
    </w:p>
    <w:p w:rsidR="00E67337" w:rsidRPr="005322FC" w:rsidRDefault="00E67337" w:rsidP="00985D33">
      <w:pPr>
        <w:numPr>
          <w:ilvl w:val="0"/>
          <w:numId w:val="22"/>
        </w:numPr>
        <w:tabs>
          <w:tab w:val="left" w:pos="720"/>
        </w:tabs>
        <w:jc w:val="both"/>
        <w:rPr>
          <w:b/>
          <w:i/>
          <w:color w:val="000000" w:themeColor="text1"/>
        </w:rPr>
      </w:pPr>
      <w:r w:rsidRPr="005322FC">
        <w:rPr>
          <w:b/>
          <w:i/>
          <w:color w:val="000000" w:themeColor="text1"/>
        </w:rPr>
        <w:lastRenderedPageBreak/>
        <w:t>Stručni tim</w:t>
      </w:r>
      <w:r w:rsidR="00494407" w:rsidRPr="005322FC">
        <w:rPr>
          <w:b/>
          <w:i/>
          <w:color w:val="000000" w:themeColor="text1"/>
        </w:rPr>
        <w:t xml:space="preserve"> </w:t>
      </w:r>
      <w:r w:rsidR="00477AB3" w:rsidRPr="005322FC">
        <w:rPr>
          <w:b/>
          <w:i/>
          <w:color w:val="000000" w:themeColor="text1"/>
        </w:rPr>
        <w:t xml:space="preserve"> </w:t>
      </w:r>
    </w:p>
    <w:p w:rsidR="00477AB3" w:rsidRPr="005322FC" w:rsidRDefault="00477AB3" w:rsidP="00477AB3">
      <w:pPr>
        <w:ind w:left="720"/>
        <w:jc w:val="both"/>
        <w:rPr>
          <w:b/>
          <w:i/>
          <w:color w:val="000000" w:themeColor="text1"/>
        </w:rPr>
      </w:pPr>
    </w:p>
    <w:p w:rsidR="00EC20F6" w:rsidRPr="005322FC" w:rsidRDefault="00EC20F6" w:rsidP="00EC20F6">
      <w:pPr>
        <w:tabs>
          <w:tab w:val="left" w:pos="720"/>
        </w:tabs>
        <w:ind w:left="720"/>
        <w:jc w:val="both"/>
        <w:rPr>
          <w:b/>
          <w:i/>
          <w:color w:val="000000" w:themeColor="text1"/>
        </w:rPr>
      </w:pPr>
    </w:p>
    <w:p w:rsidR="00E67337" w:rsidRPr="005322FC" w:rsidRDefault="00E67337" w:rsidP="00E67337">
      <w:pPr>
        <w:tabs>
          <w:tab w:val="left" w:pos="720"/>
        </w:tabs>
        <w:jc w:val="both"/>
        <w:rPr>
          <w:color w:val="000000" w:themeColor="text1"/>
          <w:sz w:val="22"/>
        </w:rPr>
      </w:pPr>
      <w:r w:rsidRPr="005322FC">
        <w:rPr>
          <w:color w:val="000000" w:themeColor="text1"/>
        </w:rPr>
        <w:tab/>
      </w:r>
      <w:r w:rsidRPr="005322FC">
        <w:rPr>
          <w:b/>
          <w:bCs/>
          <w:color w:val="000000" w:themeColor="text1"/>
          <w:sz w:val="22"/>
        </w:rPr>
        <w:t>Stručni tim Doma</w:t>
      </w:r>
      <w:r w:rsidRPr="005322FC">
        <w:rPr>
          <w:color w:val="000000" w:themeColor="text1"/>
          <w:sz w:val="22"/>
        </w:rPr>
        <w:t xml:space="preserve"> čine</w:t>
      </w:r>
      <w:r w:rsidR="00272875" w:rsidRPr="005322FC">
        <w:rPr>
          <w:color w:val="000000" w:themeColor="text1"/>
          <w:sz w:val="22"/>
        </w:rPr>
        <w:t xml:space="preserve"> psiholog i socijalna radnica koji </w:t>
      </w:r>
      <w:r w:rsidRPr="005322FC">
        <w:rPr>
          <w:color w:val="000000" w:themeColor="text1"/>
          <w:sz w:val="22"/>
        </w:rPr>
        <w:t>rade s korisnicima po vlastitim</w:t>
      </w:r>
      <w:r w:rsidR="00272875" w:rsidRPr="005322FC">
        <w:rPr>
          <w:color w:val="000000" w:themeColor="text1"/>
          <w:sz w:val="22"/>
        </w:rPr>
        <w:t xml:space="preserve"> programima, između ostalih, </w:t>
      </w:r>
      <w:r w:rsidR="008D777E" w:rsidRPr="005322FC">
        <w:rPr>
          <w:color w:val="000000" w:themeColor="text1"/>
          <w:sz w:val="22"/>
        </w:rPr>
        <w:t>rade sl</w:t>
      </w:r>
      <w:r w:rsidRPr="005322FC">
        <w:rPr>
          <w:color w:val="000000" w:themeColor="text1"/>
          <w:sz w:val="22"/>
        </w:rPr>
        <w:t>jedeće poslove:</w:t>
      </w:r>
    </w:p>
    <w:p w:rsidR="00E67337" w:rsidRPr="005322FC" w:rsidRDefault="00E67337" w:rsidP="00E67337">
      <w:pPr>
        <w:tabs>
          <w:tab w:val="left" w:pos="720"/>
        </w:tabs>
        <w:jc w:val="both"/>
        <w:rPr>
          <w:color w:val="000000" w:themeColor="text1"/>
          <w:sz w:val="22"/>
        </w:rPr>
      </w:pP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Sudjelovanje u pripremi godišnjeg plana i programa rada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 xml:space="preserve">Izrada individualnih planova za svakog korisnika tijekom </w:t>
      </w:r>
      <w:r w:rsidR="002C647B" w:rsidRPr="005322FC">
        <w:rPr>
          <w:color w:val="000000" w:themeColor="text1"/>
          <w:sz w:val="22"/>
        </w:rPr>
        <w:t xml:space="preserve">smještaja i </w:t>
      </w:r>
      <w:r w:rsidR="00272875" w:rsidRPr="005322FC">
        <w:rPr>
          <w:color w:val="000000" w:themeColor="text1"/>
          <w:sz w:val="22"/>
        </w:rPr>
        <w:t>boravka u U</w:t>
      </w:r>
      <w:r w:rsidRPr="005322FC">
        <w:rPr>
          <w:color w:val="000000" w:themeColor="text1"/>
          <w:sz w:val="22"/>
        </w:rPr>
        <w:t xml:space="preserve">stanovi, u obaveznoj suradnji s korisnikom, matičnim odgajateljem, roditeljem-ima/skrbnikom, udomiteljima, predstavnikom CZSS-a i po potrebi drugim važnim osobama iz djetetova života </w:t>
      </w:r>
    </w:p>
    <w:p w:rsidR="002C647B" w:rsidRPr="005322FC" w:rsidRDefault="002C647B" w:rsidP="00985D33">
      <w:pPr>
        <w:numPr>
          <w:ilvl w:val="0"/>
          <w:numId w:val="45"/>
        </w:numPr>
        <w:ind w:left="714" w:hanging="357"/>
        <w:jc w:val="both"/>
        <w:rPr>
          <w:color w:val="000000" w:themeColor="text1"/>
          <w:sz w:val="22"/>
        </w:rPr>
      </w:pPr>
      <w:r w:rsidRPr="005322FC">
        <w:rPr>
          <w:color w:val="000000" w:themeColor="text1"/>
          <w:sz w:val="22"/>
        </w:rPr>
        <w:t>Sudjelovanje u izradi godišnjih i polug</w:t>
      </w:r>
      <w:r w:rsidR="00272875" w:rsidRPr="005322FC">
        <w:rPr>
          <w:color w:val="000000" w:themeColor="text1"/>
          <w:sz w:val="22"/>
        </w:rPr>
        <w:t>odišnjih izvješća o korisnicima</w:t>
      </w:r>
      <w:r w:rsidRPr="005322FC">
        <w:rPr>
          <w:color w:val="000000" w:themeColor="text1"/>
          <w:sz w:val="22"/>
        </w:rPr>
        <w:t xml:space="preserve"> u suradnji s matičnim odgajateljima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Suradnja s centrima za socijalnu skrb, školama, Službom za prevenciju ovisnosti</w:t>
      </w:r>
      <w:r w:rsidR="007C2B9A" w:rsidRPr="005322FC">
        <w:rPr>
          <w:color w:val="000000" w:themeColor="text1"/>
          <w:sz w:val="22"/>
        </w:rPr>
        <w:t xml:space="preserve"> i zaštitu mentalnog zdravlja</w:t>
      </w:r>
      <w:r w:rsidRPr="005322FC">
        <w:rPr>
          <w:color w:val="000000" w:themeColor="text1"/>
          <w:sz w:val="22"/>
        </w:rPr>
        <w:t>, policijom, sudovima</w:t>
      </w:r>
      <w:r w:rsidR="007C2B9A" w:rsidRPr="005322FC">
        <w:rPr>
          <w:color w:val="000000" w:themeColor="text1"/>
          <w:sz w:val="22"/>
        </w:rPr>
        <w:t>, Općinskim državnim odvjetništvom</w:t>
      </w:r>
      <w:r w:rsidR="002C647B" w:rsidRPr="005322FC">
        <w:rPr>
          <w:color w:val="000000" w:themeColor="text1"/>
          <w:sz w:val="22"/>
        </w:rPr>
        <w:t xml:space="preserve">, </w:t>
      </w:r>
      <w:r w:rsidRPr="005322FC">
        <w:rPr>
          <w:color w:val="000000" w:themeColor="text1"/>
          <w:sz w:val="22"/>
        </w:rPr>
        <w:t>sudskim vještacima, medicinskim i drugim ustanovama i institucijama</w:t>
      </w:r>
      <w:r w:rsidR="007C2B9A" w:rsidRPr="005322FC">
        <w:rPr>
          <w:color w:val="000000" w:themeColor="text1"/>
          <w:sz w:val="22"/>
        </w:rPr>
        <w:t>,</w:t>
      </w:r>
      <w:r w:rsidRPr="005322FC">
        <w:rPr>
          <w:color w:val="000000" w:themeColor="text1"/>
          <w:sz w:val="22"/>
        </w:rPr>
        <w:t xml:space="preserve"> te udrugama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Daje mišljenje o svim korisnicima ustanove; pisanje nalaza, mišljenja i izvješća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Procjene i prijedlozi upućivanja korisnika na opservaciju ili druge oblike stručne pomoći</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Rad s djecom s teškoćama u razvoju</w:t>
      </w:r>
    </w:p>
    <w:p w:rsidR="00E67337" w:rsidRPr="005322FC" w:rsidRDefault="007C2B9A" w:rsidP="00985D33">
      <w:pPr>
        <w:numPr>
          <w:ilvl w:val="0"/>
          <w:numId w:val="45"/>
        </w:numPr>
        <w:ind w:left="714" w:hanging="357"/>
        <w:jc w:val="both"/>
        <w:rPr>
          <w:color w:val="000000" w:themeColor="text1"/>
          <w:sz w:val="22"/>
        </w:rPr>
      </w:pPr>
      <w:r w:rsidRPr="005322FC">
        <w:rPr>
          <w:color w:val="000000" w:themeColor="text1"/>
          <w:sz w:val="22"/>
        </w:rPr>
        <w:t>Rad s djecom s problemi</w:t>
      </w:r>
      <w:r w:rsidR="00E67337" w:rsidRPr="005322FC">
        <w:rPr>
          <w:color w:val="000000" w:themeColor="text1"/>
          <w:sz w:val="22"/>
        </w:rPr>
        <w:t xml:space="preserve">ma u ponašanju </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Rad s nadarenom djecom, poticaj razvoja iznadprosječnih sposobnosti</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Sudjeluje u radu Stručnog vijeća, Komisije za prijem i otpust korisnika i Tima za standarde kvalitete</w:t>
      </w:r>
    </w:p>
    <w:p w:rsidR="00E67337" w:rsidRPr="005322FC" w:rsidRDefault="005A7E62" w:rsidP="00985D33">
      <w:pPr>
        <w:numPr>
          <w:ilvl w:val="0"/>
          <w:numId w:val="45"/>
        </w:numPr>
        <w:ind w:left="714" w:hanging="357"/>
        <w:jc w:val="both"/>
        <w:rPr>
          <w:color w:val="000000" w:themeColor="text1"/>
          <w:sz w:val="22"/>
        </w:rPr>
      </w:pPr>
      <w:r w:rsidRPr="005322FC">
        <w:rPr>
          <w:color w:val="000000" w:themeColor="text1"/>
          <w:sz w:val="22"/>
        </w:rPr>
        <w:t>Rad s novodošlom djecom - ispituje novo</w:t>
      </w:r>
      <w:r w:rsidR="00E67337" w:rsidRPr="005322FC">
        <w:rPr>
          <w:color w:val="000000" w:themeColor="text1"/>
          <w:sz w:val="22"/>
        </w:rPr>
        <w:t>došle korisnike, prati adaptaciju i njihov razvoj tijekom realizacije programa odgoja, obrazovanja i osposobljavanja, a tijekom boravka u Domu</w:t>
      </w:r>
    </w:p>
    <w:p w:rsidR="00E67337" w:rsidRPr="005322FC" w:rsidRDefault="00025F47" w:rsidP="00985D33">
      <w:pPr>
        <w:numPr>
          <w:ilvl w:val="0"/>
          <w:numId w:val="45"/>
        </w:numPr>
        <w:ind w:left="714" w:hanging="357"/>
        <w:jc w:val="both"/>
        <w:rPr>
          <w:color w:val="000000" w:themeColor="text1"/>
          <w:sz w:val="22"/>
        </w:rPr>
      </w:pPr>
      <w:r w:rsidRPr="005322FC">
        <w:rPr>
          <w:color w:val="000000" w:themeColor="text1"/>
          <w:sz w:val="22"/>
        </w:rPr>
        <w:t xml:space="preserve">Nabavka </w:t>
      </w:r>
      <w:r w:rsidR="00E67337" w:rsidRPr="005322FC">
        <w:rPr>
          <w:color w:val="000000" w:themeColor="text1"/>
          <w:sz w:val="22"/>
        </w:rPr>
        <w:t xml:space="preserve">i upotreba instrumentarija za </w:t>
      </w:r>
      <w:r w:rsidR="00494407" w:rsidRPr="005322FC">
        <w:rPr>
          <w:color w:val="000000" w:themeColor="text1"/>
          <w:sz w:val="22"/>
        </w:rPr>
        <w:t xml:space="preserve">psihološku </w:t>
      </w:r>
      <w:r w:rsidR="00E67337" w:rsidRPr="005322FC">
        <w:rPr>
          <w:color w:val="000000" w:themeColor="text1"/>
          <w:sz w:val="22"/>
        </w:rPr>
        <w:t xml:space="preserve">procjenu </w:t>
      </w:r>
      <w:r w:rsidRPr="005322FC">
        <w:rPr>
          <w:color w:val="000000" w:themeColor="text1"/>
          <w:sz w:val="22"/>
        </w:rPr>
        <w:t xml:space="preserve">(psihodijagnostiku) korisnika, roditelja, udomitelja i volontera </w:t>
      </w:r>
      <w:r w:rsidR="00494407" w:rsidRPr="005322FC">
        <w:rPr>
          <w:color w:val="000000" w:themeColor="text1"/>
          <w:sz w:val="22"/>
        </w:rPr>
        <w:t>te</w:t>
      </w:r>
      <w:r w:rsidR="00E67337" w:rsidRPr="005322FC">
        <w:rPr>
          <w:color w:val="000000" w:themeColor="text1"/>
          <w:sz w:val="22"/>
        </w:rPr>
        <w:t xml:space="preserve"> praćenje rezultata </w:t>
      </w:r>
      <w:r w:rsidRPr="005322FC">
        <w:rPr>
          <w:color w:val="000000" w:themeColor="text1"/>
          <w:sz w:val="22"/>
        </w:rPr>
        <w:t xml:space="preserve">korisnika </w:t>
      </w:r>
      <w:r w:rsidR="00E67337" w:rsidRPr="005322FC">
        <w:rPr>
          <w:color w:val="000000" w:themeColor="text1"/>
          <w:sz w:val="22"/>
        </w:rPr>
        <w:t>u odgojno-obrazovnom, psihološkom i socijalnom radu</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Pregled i predlaganje mjera za vođenje stručne dokumentacije</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Pronalaženje i predlaganje mjera za poboljšanje uspjeha u školi</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Predlaže mjere za poboljšanje stručnog rada s korisnicima i njihovim roditeljima/skrbnicima i udomiteljima;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Organizira i provodi sastanke Stručnog tima s korisnikom, r</w:t>
      </w:r>
      <w:r w:rsidR="007C2B9A" w:rsidRPr="005322FC">
        <w:rPr>
          <w:color w:val="000000" w:themeColor="text1"/>
          <w:sz w:val="22"/>
        </w:rPr>
        <w:t xml:space="preserve">oditeljem ili skrbnikom, matičnom odgajateljicom i soc. </w:t>
      </w:r>
      <w:proofErr w:type="spellStart"/>
      <w:r w:rsidR="007C2B9A" w:rsidRPr="005322FC">
        <w:rPr>
          <w:color w:val="000000" w:themeColor="text1"/>
          <w:sz w:val="22"/>
        </w:rPr>
        <w:t>radniom</w:t>
      </w:r>
      <w:proofErr w:type="spellEnd"/>
      <w:r w:rsidRPr="005322FC">
        <w:rPr>
          <w:color w:val="000000" w:themeColor="text1"/>
          <w:sz w:val="22"/>
        </w:rPr>
        <w:t xml:space="preserve"> CZSS</w:t>
      </w:r>
      <w:r w:rsidR="00494407" w:rsidRPr="005322FC">
        <w:rPr>
          <w:color w:val="000000" w:themeColor="text1"/>
          <w:sz w:val="22"/>
        </w:rPr>
        <w:t>-a</w:t>
      </w:r>
      <w:r w:rsidRPr="005322FC">
        <w:rPr>
          <w:color w:val="000000" w:themeColor="text1"/>
          <w:sz w:val="22"/>
        </w:rPr>
        <w:t xml:space="preserve"> ovisno o oblicima poteškoća i frekvencijom javljanja tih poteškoća s kojima se stručni radnici susreću u radu s korisnikom te predlažu daljnje mjere</w:t>
      </w:r>
    </w:p>
    <w:p w:rsidR="00E67337" w:rsidRPr="005322FC" w:rsidRDefault="008D777E" w:rsidP="00985D33">
      <w:pPr>
        <w:numPr>
          <w:ilvl w:val="0"/>
          <w:numId w:val="45"/>
        </w:numPr>
        <w:ind w:left="714" w:hanging="357"/>
        <w:jc w:val="both"/>
        <w:rPr>
          <w:color w:val="000000" w:themeColor="text1"/>
          <w:sz w:val="22"/>
        </w:rPr>
      </w:pPr>
      <w:r w:rsidRPr="005322FC">
        <w:rPr>
          <w:color w:val="000000" w:themeColor="text1"/>
          <w:sz w:val="22"/>
        </w:rPr>
        <w:t>Savjetovanje korisnika</w:t>
      </w:r>
    </w:p>
    <w:p w:rsidR="00E67337" w:rsidRPr="005322FC" w:rsidRDefault="00C046FA" w:rsidP="00985D33">
      <w:pPr>
        <w:numPr>
          <w:ilvl w:val="0"/>
          <w:numId w:val="45"/>
        </w:numPr>
        <w:ind w:left="714" w:hanging="357"/>
        <w:jc w:val="both"/>
        <w:rPr>
          <w:color w:val="000000" w:themeColor="text1"/>
          <w:sz w:val="22"/>
        </w:rPr>
      </w:pPr>
      <w:r w:rsidRPr="005322FC">
        <w:rPr>
          <w:color w:val="000000" w:themeColor="text1"/>
          <w:sz w:val="22"/>
        </w:rPr>
        <w:t xml:space="preserve">Savjetovanje </w:t>
      </w:r>
      <w:r w:rsidR="00E67337" w:rsidRPr="005322FC">
        <w:rPr>
          <w:color w:val="000000" w:themeColor="text1"/>
          <w:sz w:val="22"/>
        </w:rPr>
        <w:t xml:space="preserve">roditelja korisnika (s primarnim ciljem poticanja i razvoja odgovornog i kvalitetnog roditeljstva) te udomitelja, posvojitelja, u dogovoru </w:t>
      </w:r>
      <w:r w:rsidR="00494407" w:rsidRPr="005322FC">
        <w:rPr>
          <w:color w:val="000000" w:themeColor="text1"/>
          <w:sz w:val="22"/>
        </w:rPr>
        <w:t xml:space="preserve">i </w:t>
      </w:r>
      <w:r w:rsidR="00E67337" w:rsidRPr="005322FC">
        <w:rPr>
          <w:color w:val="000000" w:themeColor="text1"/>
          <w:sz w:val="22"/>
        </w:rPr>
        <w:t xml:space="preserve">s </w:t>
      </w:r>
      <w:r w:rsidR="00494407" w:rsidRPr="005322FC">
        <w:rPr>
          <w:color w:val="000000" w:themeColor="text1"/>
          <w:sz w:val="22"/>
        </w:rPr>
        <w:t xml:space="preserve">rješenjem o usluzi savjetovanja nadležnog </w:t>
      </w:r>
      <w:r w:rsidR="00E67337" w:rsidRPr="005322FC">
        <w:rPr>
          <w:color w:val="000000" w:themeColor="text1"/>
          <w:sz w:val="22"/>
        </w:rPr>
        <w:t>CZSS</w:t>
      </w:r>
      <w:r w:rsidR="00494407" w:rsidRPr="005322FC">
        <w:rPr>
          <w:color w:val="000000" w:themeColor="text1"/>
          <w:sz w:val="22"/>
        </w:rPr>
        <w:t>-a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 xml:space="preserve">Stručni dopisi ustanovama s kojima Dom surađuje (CZSS, sudovi, ODO, policija, </w:t>
      </w:r>
      <w:r w:rsidR="00407049" w:rsidRPr="005322FC">
        <w:rPr>
          <w:color w:val="000000" w:themeColor="text1"/>
          <w:sz w:val="22"/>
        </w:rPr>
        <w:t xml:space="preserve">škole, </w:t>
      </w:r>
      <w:r w:rsidRPr="005322FC">
        <w:rPr>
          <w:color w:val="000000" w:themeColor="text1"/>
          <w:sz w:val="22"/>
        </w:rPr>
        <w:t>nadležno ministarstvo…)</w:t>
      </w:r>
    </w:p>
    <w:p w:rsidR="003C5C0D" w:rsidRPr="005322FC" w:rsidRDefault="003C5C0D" w:rsidP="00985D33">
      <w:pPr>
        <w:numPr>
          <w:ilvl w:val="0"/>
          <w:numId w:val="45"/>
        </w:numPr>
        <w:ind w:left="714" w:hanging="357"/>
        <w:jc w:val="both"/>
        <w:rPr>
          <w:color w:val="000000" w:themeColor="text1"/>
          <w:sz w:val="22"/>
        </w:rPr>
      </w:pPr>
      <w:r w:rsidRPr="005322FC">
        <w:rPr>
          <w:color w:val="000000" w:themeColor="text1"/>
          <w:sz w:val="22"/>
        </w:rPr>
        <w:t>Sudjelovanje u roditeljskim sastancima za korisnike boravka D</w:t>
      </w:r>
      <w:r w:rsidR="008D777E" w:rsidRPr="005322FC">
        <w:rPr>
          <w:color w:val="000000" w:themeColor="text1"/>
          <w:sz w:val="22"/>
        </w:rPr>
        <w:t>oma, u pravilu jednom godišnje</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 xml:space="preserve">Pronalaženje </w:t>
      </w:r>
      <w:r w:rsidR="00494407" w:rsidRPr="005322FC">
        <w:rPr>
          <w:color w:val="000000" w:themeColor="text1"/>
          <w:sz w:val="22"/>
        </w:rPr>
        <w:t xml:space="preserve">i primjena </w:t>
      </w:r>
      <w:r w:rsidRPr="005322FC">
        <w:rPr>
          <w:color w:val="000000" w:themeColor="text1"/>
          <w:sz w:val="22"/>
        </w:rPr>
        <w:t>metoda rada sa zanemarenom i zlostavljanom djecom, ublažavanje posljedica zanemarivanja i zlostavljanja djece i mladih</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Mjere prevencije protiv ovisnosti (opojna sredstva, video</w:t>
      </w:r>
      <w:r w:rsidR="005A7E62" w:rsidRPr="005322FC">
        <w:rPr>
          <w:color w:val="000000" w:themeColor="text1"/>
          <w:sz w:val="22"/>
        </w:rPr>
        <w:t>-</w:t>
      </w:r>
      <w:r w:rsidRPr="005322FC">
        <w:rPr>
          <w:color w:val="000000" w:themeColor="text1"/>
          <w:sz w:val="22"/>
        </w:rPr>
        <w:t>medijska ovisnost, kockanje</w:t>
      </w:r>
      <w:r w:rsidR="00494407" w:rsidRPr="005322FC">
        <w:rPr>
          <w:color w:val="000000" w:themeColor="text1"/>
          <w:sz w:val="22"/>
        </w:rPr>
        <w:t>...</w:t>
      </w:r>
      <w:r w:rsidRPr="005322FC">
        <w:rPr>
          <w:color w:val="000000" w:themeColor="text1"/>
          <w:sz w:val="22"/>
        </w:rPr>
        <w:t>), poremećaja u ponašanju</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 xml:space="preserve">Usmjeravanje </w:t>
      </w:r>
      <w:r w:rsidR="00494407" w:rsidRPr="005322FC">
        <w:rPr>
          <w:color w:val="000000" w:themeColor="text1"/>
          <w:sz w:val="22"/>
        </w:rPr>
        <w:t xml:space="preserve">i poticanje </w:t>
      </w:r>
      <w:r w:rsidRPr="005322FC">
        <w:rPr>
          <w:color w:val="000000" w:themeColor="text1"/>
          <w:sz w:val="22"/>
        </w:rPr>
        <w:t>nadarene djece</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Rad na stručnom usavršavanju</w:t>
      </w:r>
    </w:p>
    <w:p w:rsidR="00494407" w:rsidRPr="005322FC" w:rsidRDefault="00494407" w:rsidP="00985D33">
      <w:pPr>
        <w:numPr>
          <w:ilvl w:val="0"/>
          <w:numId w:val="45"/>
        </w:numPr>
        <w:ind w:left="714" w:hanging="357"/>
        <w:jc w:val="both"/>
        <w:rPr>
          <w:color w:val="000000" w:themeColor="text1"/>
          <w:sz w:val="22"/>
        </w:rPr>
      </w:pPr>
      <w:r w:rsidRPr="005322FC">
        <w:rPr>
          <w:color w:val="000000" w:themeColor="text1"/>
          <w:sz w:val="22"/>
        </w:rPr>
        <w:t>Koordinacija sastanaka Vijeća djece (u suradnji s drugim stručnim radnicima Doma)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Periodična analiza realizacije planiranih planova i programa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Izrada stručnih analiza u pojedinačnim i globalnim realizacijama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Korištenje slobodnog vremena, sudjelovanje u slobodnim aktivnostima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Aktivnosti za ljetne i zimske praznike, izleti, ekskurzije</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t xml:space="preserve">Analiza realizacije godišnjeg plana i programa rada u Domu; </w:t>
      </w:r>
      <w:r w:rsidR="00494407" w:rsidRPr="005322FC">
        <w:rPr>
          <w:color w:val="000000" w:themeColor="text1"/>
          <w:sz w:val="22"/>
        </w:rPr>
        <w:t xml:space="preserve">provođenje </w:t>
      </w:r>
      <w:r w:rsidRPr="005322FC">
        <w:rPr>
          <w:color w:val="000000" w:themeColor="text1"/>
          <w:sz w:val="22"/>
        </w:rPr>
        <w:t>evaluacij</w:t>
      </w:r>
      <w:r w:rsidR="00494407" w:rsidRPr="005322FC">
        <w:rPr>
          <w:color w:val="000000" w:themeColor="text1"/>
          <w:sz w:val="22"/>
        </w:rPr>
        <w:t>a</w:t>
      </w:r>
    </w:p>
    <w:p w:rsidR="00E67337" w:rsidRPr="005322FC" w:rsidRDefault="00E67337" w:rsidP="00985D33">
      <w:pPr>
        <w:numPr>
          <w:ilvl w:val="0"/>
          <w:numId w:val="45"/>
        </w:numPr>
        <w:ind w:left="714" w:hanging="357"/>
        <w:jc w:val="both"/>
        <w:rPr>
          <w:color w:val="000000" w:themeColor="text1"/>
          <w:sz w:val="22"/>
        </w:rPr>
      </w:pPr>
      <w:r w:rsidRPr="005322FC">
        <w:rPr>
          <w:color w:val="000000" w:themeColor="text1"/>
          <w:sz w:val="22"/>
        </w:rPr>
        <w:lastRenderedPageBreak/>
        <w:t>Prijedlozi, mjere i sugestije za daljnji rad</w:t>
      </w:r>
    </w:p>
    <w:p w:rsidR="002C647B" w:rsidRPr="005322FC" w:rsidRDefault="002C647B" w:rsidP="00881F90">
      <w:pPr>
        <w:ind w:firstLine="357"/>
        <w:jc w:val="both"/>
        <w:rPr>
          <w:color w:val="000000" w:themeColor="text1"/>
          <w:sz w:val="22"/>
        </w:rPr>
      </w:pPr>
    </w:p>
    <w:p w:rsidR="00E67337" w:rsidRPr="005322FC" w:rsidRDefault="00E67337" w:rsidP="00881F90">
      <w:pPr>
        <w:ind w:firstLine="357"/>
        <w:jc w:val="both"/>
        <w:rPr>
          <w:color w:val="000000" w:themeColor="text1"/>
          <w:sz w:val="22"/>
        </w:rPr>
      </w:pPr>
      <w:r w:rsidRPr="005322FC">
        <w:rPr>
          <w:color w:val="000000" w:themeColor="text1"/>
          <w:sz w:val="22"/>
        </w:rPr>
        <w:t>Članovi Stručnog tima zajedničke sastanke održavaju dva puta mjesečno, po potrebi i češće</w:t>
      </w:r>
      <w:r w:rsidR="00407049" w:rsidRPr="005322FC">
        <w:rPr>
          <w:color w:val="000000" w:themeColor="text1"/>
          <w:sz w:val="22"/>
        </w:rPr>
        <w:t>, a važnije zaključke bilježe u svojim dnevnicima rada</w:t>
      </w:r>
      <w:r w:rsidR="00C37230" w:rsidRPr="005322FC">
        <w:rPr>
          <w:color w:val="000000" w:themeColor="text1"/>
          <w:sz w:val="22"/>
        </w:rPr>
        <w:t>.</w:t>
      </w:r>
      <w:r w:rsidRPr="005322FC">
        <w:rPr>
          <w:color w:val="000000" w:themeColor="text1"/>
          <w:sz w:val="22"/>
        </w:rPr>
        <w:t xml:space="preserve"> Osim užeg Stručnog tima (psiholog i socijalna radnica), Stručni tim uključuje i matičnog odgajatelja pojedinog korisnika. </w:t>
      </w:r>
    </w:p>
    <w:p w:rsidR="002C647B" w:rsidRPr="005322FC" w:rsidRDefault="002C647B" w:rsidP="009238A0">
      <w:pPr>
        <w:jc w:val="both"/>
        <w:rPr>
          <w:color w:val="000000" w:themeColor="text1"/>
          <w:sz w:val="22"/>
        </w:rPr>
      </w:pPr>
    </w:p>
    <w:p w:rsidR="00A12DD7" w:rsidRPr="005322FC" w:rsidRDefault="00A12DD7" w:rsidP="00484704">
      <w:pPr>
        <w:pStyle w:val="Naslov1"/>
        <w:rPr>
          <w:rFonts w:ascii="Times New Roman" w:hAnsi="Times New Roman" w:cs="Times New Roman"/>
          <w:i/>
          <w:color w:val="000000" w:themeColor="text1"/>
          <w:sz w:val="28"/>
        </w:rPr>
      </w:pPr>
      <w:r w:rsidRPr="005322FC">
        <w:rPr>
          <w:rFonts w:ascii="Times New Roman" w:hAnsi="Times New Roman" w:cs="Times New Roman"/>
          <w:i/>
          <w:color w:val="000000" w:themeColor="text1"/>
          <w:sz w:val="28"/>
        </w:rPr>
        <w:t>ORGANIZACIJA  RADA  DOMA</w:t>
      </w:r>
      <w:r w:rsidR="00FB6A7A" w:rsidRPr="005322FC">
        <w:rPr>
          <w:rFonts w:ascii="Times New Roman" w:hAnsi="Times New Roman" w:cs="Times New Roman"/>
          <w:i/>
          <w:color w:val="000000" w:themeColor="text1"/>
          <w:sz w:val="28"/>
        </w:rPr>
        <w:t xml:space="preserve"> </w:t>
      </w:r>
    </w:p>
    <w:p w:rsidR="00A12DD7" w:rsidRPr="005322FC" w:rsidRDefault="00A12DD7" w:rsidP="00A12DD7">
      <w:pPr>
        <w:jc w:val="both"/>
        <w:rPr>
          <w:i/>
          <w:color w:val="000000" w:themeColor="text1"/>
        </w:rPr>
      </w:pPr>
    </w:p>
    <w:p w:rsidR="00A12DD7" w:rsidRPr="005322FC" w:rsidRDefault="00A12DD7" w:rsidP="00A12DD7">
      <w:pPr>
        <w:tabs>
          <w:tab w:val="left" w:pos="720"/>
        </w:tabs>
        <w:jc w:val="both"/>
        <w:rPr>
          <w:color w:val="000000" w:themeColor="text1"/>
          <w:sz w:val="22"/>
        </w:rPr>
      </w:pPr>
      <w:r w:rsidRPr="005322FC">
        <w:rPr>
          <w:color w:val="000000" w:themeColor="text1"/>
          <w:sz w:val="22"/>
        </w:rPr>
        <w:t>Dom obavlja svoju djelatnost  lokacijama i to u:</w:t>
      </w:r>
    </w:p>
    <w:p w:rsidR="00A12DD7" w:rsidRPr="005322FC" w:rsidRDefault="00A12DD7"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 xml:space="preserve">Budicinova ulica br. 17, Pula </w:t>
      </w:r>
    </w:p>
    <w:p w:rsidR="00A12DD7" w:rsidRPr="005322FC" w:rsidRDefault="00A12DD7"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Nobileova 3, Pula</w:t>
      </w:r>
    </w:p>
    <w:p w:rsidR="00A12DD7" w:rsidRPr="005322FC" w:rsidRDefault="00A12DD7"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 xml:space="preserve">Laginjina </w:t>
      </w:r>
      <w:r w:rsidR="00C37230" w:rsidRPr="005322FC">
        <w:rPr>
          <w:color w:val="000000" w:themeColor="text1"/>
          <w:sz w:val="22"/>
        </w:rPr>
        <w:t>3</w:t>
      </w:r>
      <w:r w:rsidRPr="005322FC">
        <w:rPr>
          <w:color w:val="000000" w:themeColor="text1"/>
          <w:sz w:val="22"/>
        </w:rPr>
        <w:t>, Pula</w:t>
      </w:r>
    </w:p>
    <w:p w:rsidR="00C37230" w:rsidRPr="005322FC" w:rsidRDefault="00C37230"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Divkovićeva 8, Pula</w:t>
      </w:r>
    </w:p>
    <w:p w:rsidR="00C37230" w:rsidRPr="005322FC" w:rsidRDefault="00C37230"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Teslina 19, Pula</w:t>
      </w:r>
    </w:p>
    <w:p w:rsidR="00C37230" w:rsidRPr="005322FC" w:rsidRDefault="00C37230"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Rovinjsko selo, Velebići</w:t>
      </w:r>
    </w:p>
    <w:p w:rsidR="00C37230" w:rsidRPr="005322FC" w:rsidRDefault="00C37230"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B.</w:t>
      </w:r>
      <w:r w:rsidR="00D62513" w:rsidRPr="005322FC">
        <w:rPr>
          <w:color w:val="000000" w:themeColor="text1"/>
          <w:sz w:val="22"/>
        </w:rPr>
        <w:t xml:space="preserve"> </w:t>
      </w:r>
      <w:r w:rsidRPr="005322FC">
        <w:rPr>
          <w:color w:val="000000" w:themeColor="text1"/>
          <w:sz w:val="22"/>
        </w:rPr>
        <w:t>Funčića 5, Novigrad</w:t>
      </w:r>
    </w:p>
    <w:p w:rsidR="00A96DFD" w:rsidRPr="005322FC" w:rsidRDefault="00C37230" w:rsidP="00985D33">
      <w:pPr>
        <w:numPr>
          <w:ilvl w:val="0"/>
          <w:numId w:val="1"/>
        </w:numPr>
        <w:tabs>
          <w:tab w:val="left" w:pos="720"/>
        </w:tabs>
        <w:overflowPunct w:val="0"/>
        <w:autoSpaceDE w:val="0"/>
        <w:autoSpaceDN w:val="0"/>
        <w:adjustRightInd w:val="0"/>
        <w:jc w:val="both"/>
        <w:rPr>
          <w:color w:val="000000" w:themeColor="text1"/>
          <w:sz w:val="22"/>
        </w:rPr>
      </w:pPr>
      <w:r w:rsidRPr="005322FC">
        <w:rPr>
          <w:color w:val="000000" w:themeColor="text1"/>
          <w:sz w:val="22"/>
        </w:rPr>
        <w:t>Istarska 1, Labin ( prostor CZSS Labin).</w:t>
      </w:r>
    </w:p>
    <w:p w:rsidR="00A12DD7" w:rsidRPr="005322FC" w:rsidRDefault="00A12DD7" w:rsidP="00A12DD7">
      <w:pPr>
        <w:tabs>
          <w:tab w:val="left" w:pos="720"/>
        </w:tabs>
        <w:jc w:val="both"/>
        <w:rPr>
          <w:color w:val="000000" w:themeColor="text1"/>
          <w:sz w:val="22"/>
        </w:rPr>
      </w:pPr>
    </w:p>
    <w:p w:rsidR="004C6B3F" w:rsidRPr="005322FC" w:rsidRDefault="00A12DD7" w:rsidP="00A12DD7">
      <w:pPr>
        <w:tabs>
          <w:tab w:val="left" w:pos="720"/>
        </w:tabs>
        <w:jc w:val="both"/>
        <w:rPr>
          <w:color w:val="000000" w:themeColor="text1"/>
          <w:sz w:val="22"/>
        </w:rPr>
      </w:pPr>
      <w:r w:rsidRPr="005322FC">
        <w:rPr>
          <w:color w:val="000000" w:themeColor="text1"/>
          <w:sz w:val="22"/>
        </w:rPr>
        <w:tab/>
        <w:t xml:space="preserve">U cilju  uspješne realizacije Programa rada Doma nastojat ćemo osigurati adekvatne uvjete za nesmetano odvijanje odgojno-obrazovnog procesa </w:t>
      </w:r>
      <w:r w:rsidR="00B60E2C" w:rsidRPr="005322FC">
        <w:rPr>
          <w:color w:val="000000" w:themeColor="text1"/>
          <w:sz w:val="22"/>
        </w:rPr>
        <w:t xml:space="preserve">u cijelosti. Ovo područje rada </w:t>
      </w:r>
    </w:p>
    <w:p w:rsidR="00A12DD7" w:rsidRPr="005322FC" w:rsidRDefault="00A12DD7" w:rsidP="00A12DD7">
      <w:pPr>
        <w:tabs>
          <w:tab w:val="left" w:pos="720"/>
        </w:tabs>
        <w:jc w:val="both"/>
        <w:rPr>
          <w:color w:val="000000" w:themeColor="text1"/>
          <w:sz w:val="22"/>
        </w:rPr>
      </w:pPr>
      <w:r w:rsidRPr="005322FC">
        <w:rPr>
          <w:color w:val="000000" w:themeColor="text1"/>
          <w:sz w:val="22"/>
        </w:rPr>
        <w:t>obuhvaća dvije grupacije uvjeta, a to su:</w:t>
      </w:r>
    </w:p>
    <w:p w:rsidR="00C37230" w:rsidRPr="005322FC" w:rsidRDefault="00C37230" w:rsidP="00A12DD7">
      <w:pPr>
        <w:tabs>
          <w:tab w:val="left" w:pos="720"/>
        </w:tabs>
        <w:jc w:val="both"/>
        <w:rPr>
          <w:color w:val="000000" w:themeColor="text1"/>
          <w:sz w:val="22"/>
        </w:rPr>
      </w:pPr>
    </w:p>
    <w:p w:rsidR="00A12DD7" w:rsidRPr="005322FC" w:rsidRDefault="00A12DD7" w:rsidP="00A12DD7">
      <w:pPr>
        <w:tabs>
          <w:tab w:val="left" w:pos="720"/>
        </w:tabs>
        <w:jc w:val="both"/>
        <w:rPr>
          <w:color w:val="000000" w:themeColor="text1"/>
          <w:sz w:val="22"/>
        </w:rPr>
      </w:pPr>
    </w:p>
    <w:tbl>
      <w:tblPr>
        <w:tblW w:w="0" w:type="auto"/>
        <w:tblLook w:val="01E0" w:firstRow="1" w:lastRow="1" w:firstColumn="1" w:lastColumn="1" w:noHBand="0" w:noVBand="0"/>
      </w:tblPr>
      <w:tblGrid>
        <w:gridCol w:w="4512"/>
        <w:gridCol w:w="4558"/>
      </w:tblGrid>
      <w:tr w:rsidR="00406DE3" w:rsidRPr="005322FC" w:rsidTr="00A12DD7">
        <w:trPr>
          <w:trHeight w:val="395"/>
        </w:trPr>
        <w:tc>
          <w:tcPr>
            <w:tcW w:w="6588" w:type="dxa"/>
            <w:shd w:val="clear" w:color="auto" w:fill="auto"/>
          </w:tcPr>
          <w:p w:rsidR="00A12DD7" w:rsidRPr="005322FC" w:rsidRDefault="00A12DD7" w:rsidP="00A12DD7">
            <w:pPr>
              <w:tabs>
                <w:tab w:val="left" w:pos="720"/>
              </w:tabs>
              <w:overflowPunct w:val="0"/>
              <w:autoSpaceDE w:val="0"/>
              <w:autoSpaceDN w:val="0"/>
              <w:adjustRightInd w:val="0"/>
              <w:rPr>
                <w:b/>
                <w:color w:val="000000" w:themeColor="text1"/>
              </w:rPr>
            </w:pPr>
            <w:r w:rsidRPr="005322FC">
              <w:rPr>
                <w:b/>
                <w:color w:val="000000" w:themeColor="text1"/>
              </w:rPr>
              <w:t>1. Opći uvjeti:</w:t>
            </w:r>
          </w:p>
          <w:p w:rsidR="00C37230" w:rsidRPr="005322FC" w:rsidRDefault="00C37230" w:rsidP="00A12DD7">
            <w:pPr>
              <w:tabs>
                <w:tab w:val="left" w:pos="720"/>
              </w:tabs>
              <w:overflowPunct w:val="0"/>
              <w:autoSpaceDE w:val="0"/>
              <w:autoSpaceDN w:val="0"/>
              <w:adjustRightInd w:val="0"/>
              <w:rPr>
                <w:b/>
                <w:color w:val="000000" w:themeColor="text1"/>
              </w:rPr>
            </w:pPr>
          </w:p>
        </w:tc>
        <w:tc>
          <w:tcPr>
            <w:tcW w:w="6588" w:type="dxa"/>
            <w:shd w:val="clear" w:color="auto" w:fill="auto"/>
          </w:tcPr>
          <w:p w:rsidR="00A12DD7" w:rsidRPr="005322FC" w:rsidRDefault="00A12DD7" w:rsidP="00A12DD7">
            <w:pPr>
              <w:tabs>
                <w:tab w:val="left" w:pos="720"/>
              </w:tabs>
              <w:overflowPunct w:val="0"/>
              <w:autoSpaceDE w:val="0"/>
              <w:autoSpaceDN w:val="0"/>
              <w:adjustRightInd w:val="0"/>
              <w:rPr>
                <w:b/>
                <w:color w:val="000000" w:themeColor="text1"/>
              </w:rPr>
            </w:pPr>
            <w:r w:rsidRPr="005322FC">
              <w:rPr>
                <w:b/>
                <w:color w:val="000000" w:themeColor="text1"/>
              </w:rPr>
              <w:t>2. Pedagoški uvjeti:</w:t>
            </w:r>
          </w:p>
          <w:p w:rsidR="00A12DD7" w:rsidRPr="005322FC" w:rsidRDefault="00A12DD7" w:rsidP="00A12DD7">
            <w:pPr>
              <w:tabs>
                <w:tab w:val="left" w:pos="720"/>
              </w:tabs>
              <w:overflowPunct w:val="0"/>
              <w:autoSpaceDE w:val="0"/>
              <w:autoSpaceDN w:val="0"/>
              <w:adjustRightInd w:val="0"/>
              <w:rPr>
                <w:b/>
                <w:color w:val="000000" w:themeColor="text1"/>
              </w:rPr>
            </w:pPr>
          </w:p>
        </w:tc>
      </w:tr>
      <w:tr w:rsidR="00406DE3" w:rsidRPr="005322FC" w:rsidTr="00A12DD7">
        <w:tc>
          <w:tcPr>
            <w:tcW w:w="6588" w:type="dxa"/>
            <w:shd w:val="clear" w:color="auto" w:fill="auto"/>
          </w:tcPr>
          <w:p w:rsidR="00A12DD7" w:rsidRPr="005322FC" w:rsidRDefault="00863014" w:rsidP="00863014">
            <w:pPr>
              <w:tabs>
                <w:tab w:val="left" w:pos="720"/>
              </w:tabs>
              <w:overflowPunct w:val="0"/>
              <w:autoSpaceDE w:val="0"/>
              <w:autoSpaceDN w:val="0"/>
              <w:adjustRightInd w:val="0"/>
              <w:rPr>
                <w:color w:val="000000" w:themeColor="text1"/>
                <w:sz w:val="22"/>
              </w:rPr>
            </w:pPr>
            <w:r w:rsidRPr="005322FC">
              <w:rPr>
                <w:color w:val="000000" w:themeColor="text1"/>
                <w:sz w:val="22"/>
              </w:rPr>
              <w:t xml:space="preserve">                 </w:t>
            </w:r>
            <w:r w:rsidR="00A12DD7" w:rsidRPr="005322FC">
              <w:rPr>
                <w:color w:val="000000" w:themeColor="text1"/>
                <w:sz w:val="22"/>
              </w:rPr>
              <w:t>- prostorno – materijalni</w:t>
            </w:r>
          </w:p>
        </w:tc>
        <w:tc>
          <w:tcPr>
            <w:tcW w:w="6588" w:type="dxa"/>
            <w:shd w:val="clear" w:color="auto" w:fill="auto"/>
          </w:tcPr>
          <w:p w:rsidR="00A12DD7" w:rsidRPr="005322FC" w:rsidRDefault="00A12DD7" w:rsidP="00A12DD7">
            <w:pPr>
              <w:tabs>
                <w:tab w:val="left" w:pos="720"/>
              </w:tabs>
              <w:overflowPunct w:val="0"/>
              <w:autoSpaceDE w:val="0"/>
              <w:autoSpaceDN w:val="0"/>
              <w:adjustRightInd w:val="0"/>
              <w:rPr>
                <w:color w:val="000000" w:themeColor="text1"/>
                <w:sz w:val="22"/>
              </w:rPr>
            </w:pPr>
            <w:r w:rsidRPr="005322FC">
              <w:rPr>
                <w:color w:val="000000" w:themeColor="text1"/>
                <w:sz w:val="22"/>
              </w:rPr>
              <w:t xml:space="preserve">                  - organizacija radnika</w:t>
            </w:r>
          </w:p>
        </w:tc>
      </w:tr>
      <w:tr w:rsidR="00A12DD7" w:rsidRPr="005322FC" w:rsidTr="00A12DD7">
        <w:tc>
          <w:tcPr>
            <w:tcW w:w="6588" w:type="dxa"/>
            <w:shd w:val="clear" w:color="auto" w:fill="auto"/>
          </w:tcPr>
          <w:p w:rsidR="00A12DD7" w:rsidRPr="005322FC" w:rsidRDefault="00A12DD7" w:rsidP="00A12DD7">
            <w:pPr>
              <w:tabs>
                <w:tab w:val="left" w:pos="720"/>
              </w:tabs>
              <w:overflowPunct w:val="0"/>
              <w:autoSpaceDE w:val="0"/>
              <w:autoSpaceDN w:val="0"/>
              <w:adjustRightInd w:val="0"/>
              <w:rPr>
                <w:color w:val="000000" w:themeColor="text1"/>
                <w:sz w:val="22"/>
              </w:rPr>
            </w:pPr>
            <w:r w:rsidRPr="005322FC">
              <w:rPr>
                <w:color w:val="000000" w:themeColor="text1"/>
                <w:sz w:val="22"/>
              </w:rPr>
              <w:t xml:space="preserve">                 - financijski</w:t>
            </w:r>
          </w:p>
        </w:tc>
        <w:tc>
          <w:tcPr>
            <w:tcW w:w="6588" w:type="dxa"/>
            <w:shd w:val="clear" w:color="auto" w:fill="auto"/>
          </w:tcPr>
          <w:p w:rsidR="00A12DD7" w:rsidRPr="005322FC" w:rsidRDefault="00863014" w:rsidP="00863014">
            <w:pPr>
              <w:tabs>
                <w:tab w:val="left" w:pos="720"/>
              </w:tabs>
              <w:overflowPunct w:val="0"/>
              <w:autoSpaceDE w:val="0"/>
              <w:autoSpaceDN w:val="0"/>
              <w:adjustRightInd w:val="0"/>
              <w:rPr>
                <w:color w:val="000000" w:themeColor="text1"/>
                <w:sz w:val="22"/>
              </w:rPr>
            </w:pPr>
            <w:r w:rsidRPr="005322FC">
              <w:rPr>
                <w:color w:val="000000" w:themeColor="text1"/>
                <w:sz w:val="22"/>
              </w:rPr>
              <w:t xml:space="preserve">                  </w:t>
            </w:r>
            <w:r w:rsidR="00A12DD7" w:rsidRPr="005322FC">
              <w:rPr>
                <w:color w:val="000000" w:themeColor="text1"/>
                <w:sz w:val="22"/>
              </w:rPr>
              <w:t>- organizacija korisnika</w:t>
            </w:r>
          </w:p>
        </w:tc>
      </w:tr>
    </w:tbl>
    <w:p w:rsidR="00C37230" w:rsidRPr="005322FC" w:rsidRDefault="00C37230" w:rsidP="00A12DD7">
      <w:pPr>
        <w:jc w:val="both"/>
        <w:rPr>
          <w:i/>
          <w:color w:val="000000" w:themeColor="text1"/>
        </w:rPr>
      </w:pPr>
    </w:p>
    <w:p w:rsidR="00A12DD7" w:rsidRPr="005322FC" w:rsidRDefault="00A12DD7" w:rsidP="00A12DD7">
      <w:pPr>
        <w:tabs>
          <w:tab w:val="left" w:pos="720"/>
        </w:tabs>
        <w:jc w:val="both"/>
        <w:rPr>
          <w:b/>
          <w:i/>
          <w:color w:val="000000" w:themeColor="text1"/>
          <w:szCs w:val="28"/>
        </w:rPr>
      </w:pPr>
      <w:r w:rsidRPr="005322FC">
        <w:rPr>
          <w:b/>
          <w:i/>
          <w:color w:val="000000" w:themeColor="text1"/>
          <w:szCs w:val="28"/>
        </w:rPr>
        <w:t>2.1.  Opći uvjeti</w:t>
      </w:r>
    </w:p>
    <w:p w:rsidR="00A12DD7" w:rsidRPr="005322FC" w:rsidRDefault="007C2B9A" w:rsidP="007C2B9A">
      <w:pPr>
        <w:pStyle w:val="Naslov3"/>
        <w:numPr>
          <w:ilvl w:val="0"/>
          <w:numId w:val="0"/>
        </w:numPr>
        <w:rPr>
          <w:rFonts w:ascii="Times New Roman" w:hAnsi="Times New Roman" w:cs="Times New Roman"/>
          <w:i/>
          <w:color w:val="000000" w:themeColor="text1"/>
          <w:sz w:val="24"/>
        </w:rPr>
      </w:pPr>
      <w:r w:rsidRPr="005322FC">
        <w:rPr>
          <w:rFonts w:ascii="Times New Roman" w:hAnsi="Times New Roman" w:cs="Times New Roman"/>
          <w:b w:val="0"/>
          <w:bCs w:val="0"/>
          <w:color w:val="000000" w:themeColor="text1"/>
          <w:sz w:val="24"/>
          <w:szCs w:val="24"/>
          <w:lang w:eastAsia="hr-HR"/>
        </w:rPr>
        <w:t xml:space="preserve">        </w:t>
      </w:r>
      <w:r w:rsidR="006E0E59" w:rsidRPr="005322FC">
        <w:rPr>
          <w:rFonts w:ascii="Times New Roman" w:hAnsi="Times New Roman" w:cs="Times New Roman"/>
          <w:i/>
          <w:color w:val="000000" w:themeColor="text1"/>
          <w:sz w:val="24"/>
        </w:rPr>
        <w:t xml:space="preserve">2.1.1.  </w:t>
      </w:r>
      <w:r w:rsidR="00A12DD7" w:rsidRPr="005322FC">
        <w:rPr>
          <w:rFonts w:ascii="Times New Roman" w:hAnsi="Times New Roman" w:cs="Times New Roman"/>
          <w:i/>
          <w:color w:val="000000" w:themeColor="text1"/>
          <w:sz w:val="24"/>
        </w:rPr>
        <w:t>Prostorno – materijalni</w:t>
      </w:r>
    </w:p>
    <w:p w:rsidR="00A12DD7" w:rsidRPr="005322FC" w:rsidRDefault="00A12DD7" w:rsidP="00A12DD7">
      <w:pPr>
        <w:tabs>
          <w:tab w:val="left" w:pos="720"/>
        </w:tabs>
        <w:jc w:val="both"/>
        <w:rPr>
          <w:b/>
          <w:i/>
          <w:color w:val="000000" w:themeColor="text1"/>
        </w:rPr>
      </w:pPr>
    </w:p>
    <w:p w:rsidR="00A12DD7" w:rsidRPr="005322FC" w:rsidRDefault="00A12DD7" w:rsidP="00A12DD7">
      <w:pPr>
        <w:tabs>
          <w:tab w:val="left" w:pos="720"/>
        </w:tabs>
        <w:jc w:val="both"/>
        <w:rPr>
          <w:color w:val="000000" w:themeColor="text1"/>
          <w:sz w:val="22"/>
        </w:rPr>
      </w:pPr>
      <w:r w:rsidRPr="005322FC">
        <w:rPr>
          <w:b/>
          <w:i/>
          <w:color w:val="000000" w:themeColor="text1"/>
        </w:rPr>
        <w:tab/>
      </w:r>
      <w:r w:rsidRPr="005322FC">
        <w:rPr>
          <w:color w:val="000000" w:themeColor="text1"/>
          <w:sz w:val="22"/>
        </w:rPr>
        <w:t>Prostorno materijalni uvjeti (oprema) osnovna su za kvalitetnu realizaciju programa odgojno-</w:t>
      </w:r>
      <w:r w:rsidR="00D62513" w:rsidRPr="005322FC">
        <w:rPr>
          <w:color w:val="000000" w:themeColor="text1"/>
          <w:sz w:val="22"/>
        </w:rPr>
        <w:t xml:space="preserve"> obrazovnog procesa. U skladu s</w:t>
      </w:r>
      <w:r w:rsidRPr="005322FC">
        <w:rPr>
          <w:color w:val="000000" w:themeColor="text1"/>
          <w:sz w:val="22"/>
        </w:rPr>
        <w:t xml:space="preserve"> bitnom zadaćom u ovoj godini nastojat ćemo ostvariti najvažnije potrebe djece i radnika, unaprijediti i poboljšati uvjete stanovanja, života i rada djece i radnika.</w:t>
      </w:r>
    </w:p>
    <w:p w:rsidR="00A12DD7" w:rsidRPr="005322FC" w:rsidRDefault="00A12DD7" w:rsidP="00A12DD7">
      <w:pPr>
        <w:tabs>
          <w:tab w:val="left" w:pos="720"/>
        </w:tabs>
        <w:jc w:val="both"/>
        <w:rPr>
          <w:color w:val="000000" w:themeColor="text1"/>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4"/>
        <w:gridCol w:w="4895"/>
      </w:tblGrid>
      <w:tr w:rsidR="00406DE3" w:rsidRPr="005322FC" w:rsidTr="00A12DD7">
        <w:trPr>
          <w:trHeight w:val="271"/>
        </w:trPr>
        <w:tc>
          <w:tcPr>
            <w:tcW w:w="5072" w:type="dxa"/>
            <w:gridSpan w:val="2"/>
            <w:tcBorders>
              <w:top w:val="double" w:sz="4" w:space="0" w:color="auto"/>
              <w:left w:val="double" w:sz="4" w:space="0" w:color="auto"/>
              <w:bottom w:val="double" w:sz="4" w:space="0" w:color="auto"/>
            </w:tcBorders>
            <w:shd w:val="clear" w:color="auto" w:fill="C0C0C0"/>
          </w:tcPr>
          <w:p w:rsidR="00A12DD7" w:rsidRPr="005322FC" w:rsidRDefault="00A12DD7" w:rsidP="00A12DD7">
            <w:pPr>
              <w:tabs>
                <w:tab w:val="left" w:pos="720"/>
              </w:tabs>
              <w:overflowPunct w:val="0"/>
              <w:autoSpaceDE w:val="0"/>
              <w:autoSpaceDN w:val="0"/>
              <w:adjustRightInd w:val="0"/>
              <w:jc w:val="center"/>
              <w:rPr>
                <w:b/>
                <w:i/>
                <w:color w:val="000000" w:themeColor="text1"/>
                <w:sz w:val="22"/>
                <w:szCs w:val="22"/>
              </w:rPr>
            </w:pPr>
            <w:r w:rsidRPr="005322FC">
              <w:rPr>
                <w:b/>
                <w:i/>
                <w:color w:val="000000" w:themeColor="text1"/>
                <w:sz w:val="22"/>
                <w:szCs w:val="22"/>
              </w:rPr>
              <w:t>ZADAĆE</w:t>
            </w:r>
          </w:p>
        </w:tc>
        <w:tc>
          <w:tcPr>
            <w:tcW w:w="4895" w:type="dxa"/>
            <w:tcBorders>
              <w:top w:val="double" w:sz="4" w:space="0" w:color="auto"/>
              <w:bottom w:val="double" w:sz="4" w:space="0" w:color="auto"/>
              <w:right w:val="double" w:sz="4" w:space="0" w:color="auto"/>
            </w:tcBorders>
            <w:shd w:val="clear" w:color="auto" w:fill="C0C0C0"/>
          </w:tcPr>
          <w:p w:rsidR="00A12DD7" w:rsidRPr="005322FC" w:rsidRDefault="00A12DD7" w:rsidP="00A12DD7">
            <w:pPr>
              <w:tabs>
                <w:tab w:val="left" w:pos="720"/>
              </w:tabs>
              <w:overflowPunct w:val="0"/>
              <w:autoSpaceDE w:val="0"/>
              <w:autoSpaceDN w:val="0"/>
              <w:adjustRightInd w:val="0"/>
              <w:jc w:val="center"/>
              <w:rPr>
                <w:b/>
                <w:i/>
                <w:color w:val="000000" w:themeColor="text1"/>
                <w:sz w:val="22"/>
                <w:szCs w:val="22"/>
              </w:rPr>
            </w:pPr>
            <w:r w:rsidRPr="005322FC">
              <w:rPr>
                <w:b/>
                <w:i/>
                <w:color w:val="000000" w:themeColor="text1"/>
                <w:sz w:val="22"/>
                <w:szCs w:val="22"/>
              </w:rPr>
              <w:t>AKTIVNOSTI</w:t>
            </w:r>
          </w:p>
        </w:tc>
      </w:tr>
      <w:tr w:rsidR="00406DE3" w:rsidRPr="005322FC" w:rsidTr="00A12DD7">
        <w:trPr>
          <w:trHeight w:val="403"/>
        </w:trPr>
        <w:tc>
          <w:tcPr>
            <w:tcW w:w="9967" w:type="dxa"/>
            <w:gridSpan w:val="3"/>
            <w:tcBorders>
              <w:top w:val="double" w:sz="4" w:space="0" w:color="auto"/>
              <w:left w:val="double" w:sz="4" w:space="0" w:color="auto"/>
              <w:bottom w:val="nil"/>
              <w:right w:val="double" w:sz="4" w:space="0" w:color="auto"/>
            </w:tcBorders>
            <w:shd w:val="clear" w:color="auto" w:fill="E6E6E6"/>
          </w:tcPr>
          <w:p w:rsidR="00A12DD7" w:rsidRPr="005322FC" w:rsidRDefault="00A12DD7" w:rsidP="00A12DD7">
            <w:pPr>
              <w:tabs>
                <w:tab w:val="left" w:pos="492"/>
                <w:tab w:val="left" w:pos="720"/>
              </w:tabs>
              <w:overflowPunct w:val="0"/>
              <w:autoSpaceDE w:val="0"/>
              <w:autoSpaceDN w:val="0"/>
              <w:adjustRightInd w:val="0"/>
              <w:ind w:left="252"/>
              <w:rPr>
                <w:color w:val="000000" w:themeColor="text1"/>
                <w:sz w:val="20"/>
                <w:szCs w:val="20"/>
              </w:rPr>
            </w:pPr>
            <w:r w:rsidRPr="005322FC">
              <w:rPr>
                <w:b/>
                <w:color w:val="000000" w:themeColor="text1"/>
                <w:sz w:val="20"/>
                <w:szCs w:val="20"/>
              </w:rPr>
              <w:t>1. Investicijska ulaganja i tekuće održavanje Doma</w:t>
            </w:r>
          </w:p>
        </w:tc>
      </w:tr>
      <w:tr w:rsidR="00A12DD7" w:rsidRPr="005322FC" w:rsidTr="00A12DD7">
        <w:trPr>
          <w:trHeight w:val="574"/>
        </w:trPr>
        <w:tc>
          <w:tcPr>
            <w:tcW w:w="2518" w:type="dxa"/>
            <w:tcBorders>
              <w:top w:val="double" w:sz="4" w:space="0" w:color="auto"/>
              <w:left w:val="double" w:sz="4" w:space="0" w:color="auto"/>
              <w:bottom w:val="nil"/>
            </w:tcBorders>
            <w:shd w:val="clear" w:color="auto" w:fill="auto"/>
          </w:tcPr>
          <w:p w:rsidR="00A12DD7" w:rsidRPr="005322FC" w:rsidRDefault="00A12DD7"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t>zgrada</w:t>
            </w:r>
          </w:p>
          <w:p w:rsidR="00A12DD7" w:rsidRPr="005322FC" w:rsidRDefault="00A12DD7" w:rsidP="00A12DD7">
            <w:pPr>
              <w:overflowPunct w:val="0"/>
              <w:autoSpaceDE w:val="0"/>
              <w:autoSpaceDN w:val="0"/>
              <w:adjustRightInd w:val="0"/>
              <w:rPr>
                <w:color w:val="000000" w:themeColor="text1"/>
                <w:sz w:val="20"/>
                <w:szCs w:val="20"/>
              </w:rPr>
            </w:pPr>
          </w:p>
        </w:tc>
        <w:tc>
          <w:tcPr>
            <w:tcW w:w="7449" w:type="dxa"/>
            <w:gridSpan w:val="2"/>
            <w:tcBorders>
              <w:top w:val="double" w:sz="4" w:space="0" w:color="auto"/>
              <w:bottom w:val="nil"/>
              <w:right w:val="double" w:sz="4" w:space="0" w:color="auto"/>
            </w:tcBorders>
            <w:shd w:val="clear" w:color="auto" w:fill="auto"/>
          </w:tcPr>
          <w:p w:rsidR="00A12DD7" w:rsidRPr="005322FC" w:rsidRDefault="00C37230" w:rsidP="00985D33">
            <w:pPr>
              <w:pStyle w:val="Odlomakpopisa"/>
              <w:numPr>
                <w:ilvl w:val="0"/>
                <w:numId w:val="4"/>
              </w:numPr>
              <w:tabs>
                <w:tab w:val="left" w:pos="492"/>
                <w:tab w:val="left" w:pos="720"/>
              </w:tabs>
              <w:overflowPunct w:val="0"/>
              <w:autoSpaceDE w:val="0"/>
              <w:autoSpaceDN w:val="0"/>
              <w:adjustRightInd w:val="0"/>
              <w:jc w:val="both"/>
              <w:rPr>
                <w:color w:val="000000" w:themeColor="text1"/>
                <w:sz w:val="20"/>
                <w:szCs w:val="20"/>
              </w:rPr>
            </w:pPr>
            <w:r w:rsidRPr="005322FC">
              <w:rPr>
                <w:color w:val="000000" w:themeColor="text1"/>
                <w:sz w:val="20"/>
                <w:szCs w:val="20"/>
              </w:rPr>
              <w:t>u sklopu ERDF  adaptirati prostor za rad Obiteljskog centra  u prizemlju</w:t>
            </w:r>
          </w:p>
          <w:p w:rsidR="00B869A6" w:rsidRPr="005322FC" w:rsidRDefault="00C37230" w:rsidP="00B869A6">
            <w:pPr>
              <w:pStyle w:val="Odlomakpopisa"/>
              <w:numPr>
                <w:ilvl w:val="0"/>
                <w:numId w:val="4"/>
              </w:numPr>
              <w:tabs>
                <w:tab w:val="left" w:pos="492"/>
                <w:tab w:val="left" w:pos="720"/>
              </w:tabs>
              <w:overflowPunct w:val="0"/>
              <w:autoSpaceDE w:val="0"/>
              <w:autoSpaceDN w:val="0"/>
              <w:adjustRightInd w:val="0"/>
              <w:jc w:val="both"/>
              <w:rPr>
                <w:color w:val="000000" w:themeColor="text1"/>
                <w:sz w:val="20"/>
                <w:szCs w:val="20"/>
              </w:rPr>
            </w:pPr>
            <w:r w:rsidRPr="005322FC">
              <w:rPr>
                <w:color w:val="000000" w:themeColor="text1"/>
                <w:sz w:val="20"/>
                <w:szCs w:val="20"/>
              </w:rPr>
              <w:t xml:space="preserve">u sklopu ERDF  adaptirati i opremiti prostor za boravak 1. </w:t>
            </w:r>
            <w:r w:rsidR="00B869A6" w:rsidRPr="005322FC">
              <w:rPr>
                <w:color w:val="000000" w:themeColor="text1"/>
                <w:sz w:val="20"/>
                <w:szCs w:val="20"/>
              </w:rPr>
              <w:t>k</w:t>
            </w:r>
            <w:r w:rsidRPr="005322FC">
              <w:rPr>
                <w:color w:val="000000" w:themeColor="text1"/>
                <w:sz w:val="20"/>
                <w:szCs w:val="20"/>
              </w:rPr>
              <w:t>atu</w:t>
            </w:r>
          </w:p>
        </w:tc>
      </w:tr>
      <w:tr w:rsidR="00A12DD7" w:rsidRPr="005322FC" w:rsidTr="00A12DD7">
        <w:trPr>
          <w:trHeight w:val="449"/>
        </w:trPr>
        <w:tc>
          <w:tcPr>
            <w:tcW w:w="2518" w:type="dxa"/>
            <w:tcBorders>
              <w:top w:val="double" w:sz="4" w:space="0" w:color="auto"/>
              <w:left w:val="double" w:sz="4" w:space="0" w:color="auto"/>
              <w:bottom w:val="nil"/>
            </w:tcBorders>
            <w:shd w:val="clear" w:color="auto" w:fill="auto"/>
          </w:tcPr>
          <w:p w:rsidR="00A12DD7" w:rsidRPr="005322FC" w:rsidRDefault="00A12DD7"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t>dvorišna zgrada</w:t>
            </w:r>
          </w:p>
        </w:tc>
        <w:tc>
          <w:tcPr>
            <w:tcW w:w="7449" w:type="dxa"/>
            <w:gridSpan w:val="2"/>
            <w:tcBorders>
              <w:top w:val="double" w:sz="4" w:space="0" w:color="auto"/>
              <w:bottom w:val="nil"/>
              <w:right w:val="double" w:sz="4" w:space="0" w:color="auto"/>
            </w:tcBorders>
            <w:shd w:val="clear" w:color="auto" w:fill="auto"/>
          </w:tcPr>
          <w:p w:rsidR="00C37230" w:rsidRPr="005322FC" w:rsidRDefault="00C37230" w:rsidP="00985D33">
            <w:pPr>
              <w:pStyle w:val="Odlomakpopisa"/>
              <w:numPr>
                <w:ilvl w:val="0"/>
                <w:numId w:val="4"/>
              </w:numPr>
              <w:tabs>
                <w:tab w:val="left" w:pos="252"/>
              </w:tabs>
              <w:overflowPunct w:val="0"/>
              <w:autoSpaceDE w:val="0"/>
              <w:autoSpaceDN w:val="0"/>
              <w:adjustRightInd w:val="0"/>
              <w:jc w:val="both"/>
              <w:rPr>
                <w:color w:val="000000" w:themeColor="text1"/>
                <w:sz w:val="20"/>
                <w:szCs w:val="20"/>
              </w:rPr>
            </w:pPr>
            <w:r w:rsidRPr="005322FC">
              <w:rPr>
                <w:color w:val="000000" w:themeColor="text1"/>
                <w:sz w:val="20"/>
                <w:szCs w:val="20"/>
              </w:rPr>
              <w:t>u sklopu ERDF  adaptirati i opremiti prostor dvorišne zgrade</w:t>
            </w:r>
          </w:p>
          <w:p w:rsidR="00A12DD7" w:rsidRPr="005322FC" w:rsidRDefault="00A12DD7" w:rsidP="00985D33">
            <w:pPr>
              <w:pStyle w:val="Odlomakpopisa"/>
              <w:numPr>
                <w:ilvl w:val="0"/>
                <w:numId w:val="4"/>
              </w:numPr>
              <w:tabs>
                <w:tab w:val="left" w:pos="252"/>
              </w:tabs>
              <w:overflowPunct w:val="0"/>
              <w:autoSpaceDE w:val="0"/>
              <w:autoSpaceDN w:val="0"/>
              <w:adjustRightInd w:val="0"/>
              <w:jc w:val="both"/>
              <w:rPr>
                <w:color w:val="000000" w:themeColor="text1"/>
                <w:sz w:val="20"/>
                <w:szCs w:val="20"/>
              </w:rPr>
            </w:pPr>
            <w:r w:rsidRPr="005322FC">
              <w:rPr>
                <w:color w:val="000000" w:themeColor="text1"/>
                <w:sz w:val="20"/>
                <w:szCs w:val="20"/>
              </w:rPr>
              <w:t>uvođe</w:t>
            </w:r>
            <w:r w:rsidR="00C37230" w:rsidRPr="005322FC">
              <w:rPr>
                <w:color w:val="000000" w:themeColor="text1"/>
                <w:sz w:val="20"/>
                <w:szCs w:val="20"/>
              </w:rPr>
              <w:t xml:space="preserve">nje Interneta u prostor </w:t>
            </w:r>
          </w:p>
        </w:tc>
      </w:tr>
      <w:tr w:rsidR="00A12DD7" w:rsidRPr="005322FC" w:rsidTr="00A12DD7">
        <w:trPr>
          <w:trHeight w:val="574"/>
        </w:trPr>
        <w:tc>
          <w:tcPr>
            <w:tcW w:w="2518" w:type="dxa"/>
            <w:tcBorders>
              <w:top w:val="double" w:sz="4" w:space="0" w:color="auto"/>
              <w:left w:val="double" w:sz="4" w:space="0" w:color="auto"/>
              <w:bottom w:val="nil"/>
            </w:tcBorders>
            <w:shd w:val="clear" w:color="auto" w:fill="auto"/>
          </w:tcPr>
          <w:p w:rsidR="00A12DD7" w:rsidRPr="005322FC" w:rsidRDefault="00A12DD7"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t>adaptacija dvorišnog prostora</w:t>
            </w:r>
          </w:p>
        </w:tc>
        <w:tc>
          <w:tcPr>
            <w:tcW w:w="7449" w:type="dxa"/>
            <w:gridSpan w:val="2"/>
            <w:tcBorders>
              <w:top w:val="double" w:sz="4" w:space="0" w:color="auto"/>
              <w:bottom w:val="nil"/>
              <w:right w:val="double" w:sz="4" w:space="0" w:color="auto"/>
            </w:tcBorders>
            <w:shd w:val="clear" w:color="auto" w:fill="auto"/>
          </w:tcPr>
          <w:p w:rsidR="00A12DD7" w:rsidRPr="005322FC" w:rsidRDefault="00A12DD7" w:rsidP="00985D33">
            <w:pPr>
              <w:pStyle w:val="Odlomakpopisa"/>
              <w:numPr>
                <w:ilvl w:val="0"/>
                <w:numId w:val="4"/>
              </w:numPr>
              <w:tabs>
                <w:tab w:val="left" w:pos="252"/>
                <w:tab w:val="num" w:pos="432"/>
              </w:tabs>
              <w:overflowPunct w:val="0"/>
              <w:autoSpaceDE w:val="0"/>
              <w:autoSpaceDN w:val="0"/>
              <w:adjustRightInd w:val="0"/>
              <w:jc w:val="both"/>
              <w:rPr>
                <w:color w:val="000000" w:themeColor="text1"/>
                <w:sz w:val="20"/>
                <w:szCs w:val="20"/>
              </w:rPr>
            </w:pPr>
            <w:r w:rsidRPr="005322FC">
              <w:rPr>
                <w:color w:val="000000" w:themeColor="text1"/>
                <w:sz w:val="20"/>
                <w:szCs w:val="20"/>
              </w:rPr>
              <w:t xml:space="preserve">uređenje dvorišta </w:t>
            </w:r>
          </w:p>
        </w:tc>
      </w:tr>
      <w:tr w:rsidR="00A12DD7" w:rsidRPr="005322FC" w:rsidTr="00A12DD7">
        <w:trPr>
          <w:trHeight w:val="574"/>
        </w:trPr>
        <w:tc>
          <w:tcPr>
            <w:tcW w:w="2518" w:type="dxa"/>
            <w:tcBorders>
              <w:top w:val="double" w:sz="4" w:space="0" w:color="auto"/>
              <w:left w:val="double" w:sz="4" w:space="0" w:color="auto"/>
              <w:bottom w:val="nil"/>
            </w:tcBorders>
            <w:shd w:val="clear" w:color="auto" w:fill="auto"/>
          </w:tcPr>
          <w:p w:rsidR="00A12DD7" w:rsidRPr="005322FC" w:rsidRDefault="00A12DD7" w:rsidP="00985D33">
            <w:pPr>
              <w:numPr>
                <w:ilvl w:val="0"/>
                <w:numId w:val="4"/>
              </w:numPr>
              <w:tabs>
                <w:tab w:val="left" w:pos="720"/>
              </w:tabs>
              <w:overflowPunct w:val="0"/>
              <w:autoSpaceDE w:val="0"/>
              <w:autoSpaceDN w:val="0"/>
              <w:adjustRightInd w:val="0"/>
              <w:rPr>
                <w:color w:val="000000" w:themeColor="text1"/>
                <w:sz w:val="20"/>
                <w:szCs w:val="20"/>
              </w:rPr>
            </w:pPr>
            <w:r w:rsidRPr="005322FC">
              <w:rPr>
                <w:color w:val="000000" w:themeColor="text1"/>
                <w:sz w:val="20"/>
                <w:szCs w:val="20"/>
              </w:rPr>
              <w:t>uređenje dječjeg igrališta</w:t>
            </w:r>
          </w:p>
        </w:tc>
        <w:tc>
          <w:tcPr>
            <w:tcW w:w="7449" w:type="dxa"/>
            <w:gridSpan w:val="2"/>
            <w:tcBorders>
              <w:top w:val="double" w:sz="4" w:space="0" w:color="auto"/>
              <w:bottom w:val="nil"/>
              <w:right w:val="double" w:sz="4" w:space="0" w:color="auto"/>
            </w:tcBorders>
            <w:shd w:val="clear" w:color="auto" w:fill="auto"/>
          </w:tcPr>
          <w:p w:rsidR="00A12DD7" w:rsidRPr="005322FC" w:rsidRDefault="00A12DD7" w:rsidP="00985D33">
            <w:pPr>
              <w:pStyle w:val="Odlomakpopisa"/>
              <w:numPr>
                <w:ilvl w:val="0"/>
                <w:numId w:val="4"/>
              </w:numPr>
              <w:tabs>
                <w:tab w:val="left" w:pos="492"/>
                <w:tab w:val="left" w:pos="720"/>
              </w:tabs>
              <w:overflowPunct w:val="0"/>
              <w:autoSpaceDE w:val="0"/>
              <w:autoSpaceDN w:val="0"/>
              <w:adjustRightInd w:val="0"/>
              <w:jc w:val="both"/>
              <w:rPr>
                <w:color w:val="000000" w:themeColor="text1"/>
                <w:sz w:val="20"/>
                <w:szCs w:val="20"/>
              </w:rPr>
            </w:pPr>
            <w:r w:rsidRPr="005322FC">
              <w:rPr>
                <w:color w:val="000000" w:themeColor="text1"/>
                <w:sz w:val="20"/>
                <w:szCs w:val="20"/>
              </w:rPr>
              <w:t>sanacija postojećeg igrališta te opremanje novom opremom (golovi, koševi, rasvjeta-prikupljanje sredstava za adaptaciju igrališta</w:t>
            </w:r>
            <w:r w:rsidR="00D62513" w:rsidRPr="005322FC">
              <w:rPr>
                <w:color w:val="000000" w:themeColor="text1"/>
                <w:sz w:val="20"/>
                <w:szCs w:val="20"/>
              </w:rPr>
              <w:t>)</w:t>
            </w:r>
          </w:p>
        </w:tc>
      </w:tr>
      <w:tr w:rsidR="00A12DD7" w:rsidRPr="005322FC" w:rsidTr="00A12DD7">
        <w:trPr>
          <w:trHeight w:val="574"/>
        </w:trPr>
        <w:tc>
          <w:tcPr>
            <w:tcW w:w="2518" w:type="dxa"/>
            <w:tcBorders>
              <w:top w:val="double" w:sz="4" w:space="0" w:color="auto"/>
              <w:left w:val="double" w:sz="4" w:space="0" w:color="auto"/>
              <w:bottom w:val="nil"/>
            </w:tcBorders>
            <w:shd w:val="clear" w:color="auto" w:fill="auto"/>
          </w:tcPr>
          <w:p w:rsidR="00A12DD7" w:rsidRPr="005322FC" w:rsidRDefault="00A12DD7"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t>Nobileova 3</w:t>
            </w:r>
            <w:r w:rsidR="001B7A80" w:rsidRPr="005322FC">
              <w:rPr>
                <w:color w:val="000000" w:themeColor="text1"/>
                <w:sz w:val="20"/>
                <w:szCs w:val="20"/>
              </w:rPr>
              <w:t>, Pula</w:t>
            </w:r>
          </w:p>
          <w:p w:rsidR="00A12DD7" w:rsidRPr="005322FC" w:rsidRDefault="00A12DD7" w:rsidP="00A12DD7">
            <w:pPr>
              <w:overflowPunct w:val="0"/>
              <w:autoSpaceDE w:val="0"/>
              <w:autoSpaceDN w:val="0"/>
              <w:adjustRightInd w:val="0"/>
              <w:ind w:left="278"/>
              <w:rPr>
                <w:color w:val="000000" w:themeColor="text1"/>
                <w:sz w:val="20"/>
                <w:szCs w:val="20"/>
              </w:rPr>
            </w:pPr>
          </w:p>
        </w:tc>
        <w:tc>
          <w:tcPr>
            <w:tcW w:w="7449" w:type="dxa"/>
            <w:gridSpan w:val="2"/>
            <w:tcBorders>
              <w:top w:val="double" w:sz="4" w:space="0" w:color="auto"/>
              <w:bottom w:val="nil"/>
              <w:right w:val="double" w:sz="4" w:space="0" w:color="auto"/>
            </w:tcBorders>
            <w:shd w:val="clear" w:color="auto" w:fill="auto"/>
          </w:tcPr>
          <w:p w:rsidR="00A12DD7" w:rsidRPr="005322FC" w:rsidRDefault="00C37230" w:rsidP="00985D33">
            <w:pPr>
              <w:pStyle w:val="Odlomakpopisa"/>
              <w:numPr>
                <w:ilvl w:val="0"/>
                <w:numId w:val="4"/>
              </w:numPr>
              <w:tabs>
                <w:tab w:val="left" w:pos="492"/>
                <w:tab w:val="left" w:pos="720"/>
              </w:tabs>
              <w:overflowPunct w:val="0"/>
              <w:autoSpaceDE w:val="0"/>
              <w:autoSpaceDN w:val="0"/>
              <w:adjustRightInd w:val="0"/>
              <w:jc w:val="both"/>
              <w:rPr>
                <w:color w:val="000000" w:themeColor="text1"/>
                <w:sz w:val="20"/>
                <w:szCs w:val="20"/>
              </w:rPr>
            </w:pPr>
            <w:r w:rsidRPr="005322FC">
              <w:rPr>
                <w:color w:val="000000" w:themeColor="text1"/>
                <w:sz w:val="20"/>
                <w:szCs w:val="20"/>
              </w:rPr>
              <w:t xml:space="preserve">u sklopu ERDF  adaptirati i opremiti </w:t>
            </w:r>
            <w:r w:rsidR="001869D7">
              <w:rPr>
                <w:color w:val="000000" w:themeColor="text1"/>
                <w:sz w:val="20"/>
                <w:szCs w:val="20"/>
              </w:rPr>
              <w:t xml:space="preserve">postojeće </w:t>
            </w:r>
            <w:r w:rsidRPr="005322FC">
              <w:rPr>
                <w:color w:val="000000" w:themeColor="text1"/>
                <w:sz w:val="20"/>
                <w:szCs w:val="20"/>
              </w:rPr>
              <w:t>prostor</w:t>
            </w:r>
            <w:r w:rsidR="00B869A6" w:rsidRPr="005322FC">
              <w:rPr>
                <w:color w:val="000000" w:themeColor="text1"/>
                <w:sz w:val="20"/>
                <w:szCs w:val="20"/>
              </w:rPr>
              <w:t>e</w:t>
            </w:r>
            <w:r w:rsidRPr="005322FC">
              <w:rPr>
                <w:color w:val="000000" w:themeColor="text1"/>
                <w:sz w:val="20"/>
                <w:szCs w:val="20"/>
              </w:rPr>
              <w:t xml:space="preserve"> </w:t>
            </w:r>
          </w:p>
        </w:tc>
      </w:tr>
      <w:tr w:rsidR="008B55B4" w:rsidRPr="005322FC" w:rsidTr="00A12DD7">
        <w:trPr>
          <w:trHeight w:val="574"/>
        </w:trPr>
        <w:tc>
          <w:tcPr>
            <w:tcW w:w="2518" w:type="dxa"/>
            <w:tcBorders>
              <w:top w:val="double" w:sz="4" w:space="0" w:color="auto"/>
              <w:left w:val="double" w:sz="4" w:space="0" w:color="auto"/>
              <w:bottom w:val="nil"/>
            </w:tcBorders>
            <w:shd w:val="clear" w:color="auto" w:fill="auto"/>
          </w:tcPr>
          <w:p w:rsidR="008B55B4" w:rsidRPr="005322FC" w:rsidRDefault="008B55B4"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t>Divkovićeva 8</w:t>
            </w:r>
            <w:r w:rsidR="001B7A80" w:rsidRPr="005322FC">
              <w:rPr>
                <w:color w:val="000000" w:themeColor="text1"/>
                <w:sz w:val="20"/>
                <w:szCs w:val="20"/>
              </w:rPr>
              <w:t>, Pula</w:t>
            </w:r>
          </w:p>
        </w:tc>
        <w:tc>
          <w:tcPr>
            <w:tcW w:w="7449" w:type="dxa"/>
            <w:gridSpan w:val="2"/>
            <w:tcBorders>
              <w:top w:val="double" w:sz="4" w:space="0" w:color="auto"/>
              <w:bottom w:val="nil"/>
              <w:right w:val="double" w:sz="4" w:space="0" w:color="auto"/>
            </w:tcBorders>
            <w:shd w:val="clear" w:color="auto" w:fill="auto"/>
          </w:tcPr>
          <w:p w:rsidR="008B55B4" w:rsidRPr="005322FC" w:rsidRDefault="00C37230" w:rsidP="00985D33">
            <w:pPr>
              <w:pStyle w:val="Odlomakpopisa"/>
              <w:numPr>
                <w:ilvl w:val="0"/>
                <w:numId w:val="4"/>
              </w:numPr>
              <w:tabs>
                <w:tab w:val="left" w:pos="72"/>
              </w:tabs>
              <w:overflowPunct w:val="0"/>
              <w:autoSpaceDE w:val="0"/>
              <w:autoSpaceDN w:val="0"/>
              <w:adjustRightInd w:val="0"/>
              <w:jc w:val="both"/>
              <w:rPr>
                <w:color w:val="000000" w:themeColor="text1"/>
                <w:sz w:val="20"/>
                <w:szCs w:val="20"/>
              </w:rPr>
            </w:pPr>
            <w:r w:rsidRPr="005322FC">
              <w:rPr>
                <w:color w:val="000000" w:themeColor="text1"/>
                <w:sz w:val="20"/>
                <w:szCs w:val="20"/>
              </w:rPr>
              <w:t>u sklopu ERDF  adaptirati i opremiti prostor za organizirano stanovanje trudnice ili majke s malim djetetom do godine dana života djeteta.</w:t>
            </w:r>
          </w:p>
        </w:tc>
      </w:tr>
      <w:tr w:rsidR="00A12DD7" w:rsidRPr="005322FC" w:rsidTr="00A12DD7">
        <w:trPr>
          <w:trHeight w:val="574"/>
        </w:trPr>
        <w:tc>
          <w:tcPr>
            <w:tcW w:w="2518" w:type="dxa"/>
            <w:tcBorders>
              <w:top w:val="double" w:sz="4" w:space="0" w:color="auto"/>
              <w:left w:val="double" w:sz="4" w:space="0" w:color="auto"/>
              <w:bottom w:val="nil"/>
            </w:tcBorders>
            <w:shd w:val="clear" w:color="auto" w:fill="auto"/>
          </w:tcPr>
          <w:p w:rsidR="00A12DD7" w:rsidRPr="005322FC" w:rsidRDefault="00A12DD7"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lastRenderedPageBreak/>
              <w:t xml:space="preserve">Laginjina </w:t>
            </w:r>
            <w:r w:rsidR="001B7A80" w:rsidRPr="005322FC">
              <w:rPr>
                <w:color w:val="000000" w:themeColor="text1"/>
                <w:sz w:val="20"/>
                <w:szCs w:val="20"/>
              </w:rPr>
              <w:t>3, Pula</w:t>
            </w:r>
          </w:p>
        </w:tc>
        <w:tc>
          <w:tcPr>
            <w:tcW w:w="7449" w:type="dxa"/>
            <w:gridSpan w:val="2"/>
            <w:tcBorders>
              <w:top w:val="double" w:sz="4" w:space="0" w:color="auto"/>
              <w:bottom w:val="nil"/>
              <w:right w:val="double" w:sz="4" w:space="0" w:color="auto"/>
            </w:tcBorders>
            <w:shd w:val="clear" w:color="auto" w:fill="auto"/>
          </w:tcPr>
          <w:p w:rsidR="00A12DD7" w:rsidRPr="005322FC" w:rsidRDefault="00B869A6" w:rsidP="001869D7">
            <w:pPr>
              <w:pStyle w:val="Odlomakpopisa"/>
              <w:numPr>
                <w:ilvl w:val="0"/>
                <w:numId w:val="4"/>
              </w:numPr>
              <w:tabs>
                <w:tab w:val="left" w:pos="72"/>
              </w:tabs>
              <w:overflowPunct w:val="0"/>
              <w:autoSpaceDE w:val="0"/>
              <w:autoSpaceDN w:val="0"/>
              <w:adjustRightInd w:val="0"/>
              <w:jc w:val="both"/>
              <w:rPr>
                <w:i/>
                <w:color w:val="000000" w:themeColor="text1"/>
                <w:sz w:val="20"/>
                <w:szCs w:val="20"/>
              </w:rPr>
            </w:pPr>
            <w:r w:rsidRPr="005322FC">
              <w:rPr>
                <w:color w:val="000000" w:themeColor="text1"/>
                <w:sz w:val="20"/>
                <w:szCs w:val="20"/>
              </w:rPr>
              <w:t xml:space="preserve">u sklopu ERDF </w:t>
            </w:r>
            <w:r w:rsidR="001B7A80" w:rsidRPr="005322FC">
              <w:rPr>
                <w:color w:val="000000" w:themeColor="text1"/>
                <w:sz w:val="20"/>
                <w:szCs w:val="20"/>
              </w:rPr>
              <w:t>adaptirati i opremiti prostor za</w:t>
            </w:r>
            <w:r w:rsidR="001869D7">
              <w:rPr>
                <w:color w:val="000000" w:themeColor="text1"/>
                <w:sz w:val="20"/>
                <w:szCs w:val="20"/>
              </w:rPr>
              <w:t xml:space="preserve"> pružanje usluga </w:t>
            </w:r>
            <w:r w:rsidR="001B7A80" w:rsidRPr="005322FC">
              <w:rPr>
                <w:color w:val="000000" w:themeColor="text1"/>
                <w:sz w:val="20"/>
                <w:szCs w:val="20"/>
              </w:rPr>
              <w:t xml:space="preserve"> organizirano</w:t>
            </w:r>
            <w:r w:rsidR="001869D7">
              <w:rPr>
                <w:color w:val="000000" w:themeColor="text1"/>
                <w:sz w:val="20"/>
                <w:szCs w:val="20"/>
              </w:rPr>
              <w:t>g</w:t>
            </w:r>
            <w:r w:rsidR="001B7A80" w:rsidRPr="005322FC">
              <w:rPr>
                <w:color w:val="000000" w:themeColor="text1"/>
                <w:sz w:val="20"/>
                <w:szCs w:val="20"/>
              </w:rPr>
              <w:t xml:space="preserve"> stanovanj</w:t>
            </w:r>
            <w:r w:rsidR="001869D7">
              <w:rPr>
                <w:color w:val="000000" w:themeColor="text1"/>
                <w:sz w:val="20"/>
                <w:szCs w:val="20"/>
              </w:rPr>
              <w:t xml:space="preserve">a </w:t>
            </w:r>
            <w:r w:rsidRPr="005322FC">
              <w:rPr>
                <w:color w:val="000000" w:themeColor="text1"/>
                <w:sz w:val="20"/>
                <w:szCs w:val="20"/>
              </w:rPr>
              <w:t>sa sveobuhvatnom podrškom</w:t>
            </w:r>
          </w:p>
        </w:tc>
      </w:tr>
      <w:tr w:rsidR="001B7A80" w:rsidRPr="005322FC" w:rsidTr="00A12DD7">
        <w:trPr>
          <w:trHeight w:val="574"/>
        </w:trPr>
        <w:tc>
          <w:tcPr>
            <w:tcW w:w="2518" w:type="dxa"/>
            <w:tcBorders>
              <w:top w:val="double" w:sz="4" w:space="0" w:color="auto"/>
              <w:left w:val="double" w:sz="4" w:space="0" w:color="auto"/>
              <w:bottom w:val="nil"/>
            </w:tcBorders>
            <w:shd w:val="clear" w:color="auto" w:fill="auto"/>
          </w:tcPr>
          <w:p w:rsidR="001B7A80" w:rsidRPr="005322FC" w:rsidRDefault="001B7A80"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t>Teslina 19,</w:t>
            </w:r>
            <w:r w:rsidR="00B869A6" w:rsidRPr="005322FC">
              <w:rPr>
                <w:color w:val="000000" w:themeColor="text1"/>
                <w:sz w:val="20"/>
                <w:szCs w:val="20"/>
              </w:rPr>
              <w:t xml:space="preserve"> </w:t>
            </w:r>
            <w:r w:rsidRPr="005322FC">
              <w:rPr>
                <w:color w:val="000000" w:themeColor="text1"/>
                <w:sz w:val="20"/>
                <w:szCs w:val="20"/>
              </w:rPr>
              <w:t>Pula</w:t>
            </w:r>
          </w:p>
        </w:tc>
        <w:tc>
          <w:tcPr>
            <w:tcW w:w="7449" w:type="dxa"/>
            <w:gridSpan w:val="2"/>
            <w:tcBorders>
              <w:top w:val="double" w:sz="4" w:space="0" w:color="auto"/>
              <w:bottom w:val="nil"/>
              <w:right w:val="double" w:sz="4" w:space="0" w:color="auto"/>
            </w:tcBorders>
            <w:shd w:val="clear" w:color="auto" w:fill="auto"/>
          </w:tcPr>
          <w:p w:rsidR="001B7A80" w:rsidRPr="005322FC" w:rsidRDefault="001B7A80" w:rsidP="001869D7">
            <w:pPr>
              <w:pStyle w:val="Odlomakpopisa"/>
              <w:numPr>
                <w:ilvl w:val="0"/>
                <w:numId w:val="4"/>
              </w:numPr>
              <w:tabs>
                <w:tab w:val="left" w:pos="72"/>
              </w:tabs>
              <w:overflowPunct w:val="0"/>
              <w:autoSpaceDE w:val="0"/>
              <w:autoSpaceDN w:val="0"/>
              <w:adjustRightInd w:val="0"/>
              <w:jc w:val="both"/>
              <w:rPr>
                <w:color w:val="000000" w:themeColor="text1"/>
                <w:sz w:val="20"/>
                <w:szCs w:val="20"/>
              </w:rPr>
            </w:pPr>
            <w:r w:rsidRPr="005322FC">
              <w:rPr>
                <w:color w:val="000000" w:themeColor="text1"/>
                <w:sz w:val="20"/>
                <w:szCs w:val="20"/>
              </w:rPr>
              <w:t>u sklopu ERDF  adaptirati i opremiti prostor za</w:t>
            </w:r>
            <w:r w:rsidR="001869D7">
              <w:rPr>
                <w:color w:val="000000" w:themeColor="text1"/>
                <w:sz w:val="20"/>
                <w:szCs w:val="20"/>
              </w:rPr>
              <w:t xml:space="preserve"> pružanje usluge </w:t>
            </w:r>
            <w:r w:rsidRPr="005322FC">
              <w:rPr>
                <w:color w:val="000000" w:themeColor="text1"/>
                <w:sz w:val="20"/>
                <w:szCs w:val="20"/>
              </w:rPr>
              <w:t xml:space="preserve"> organizirano</w:t>
            </w:r>
            <w:r w:rsidR="001869D7">
              <w:rPr>
                <w:color w:val="000000" w:themeColor="text1"/>
                <w:sz w:val="20"/>
                <w:szCs w:val="20"/>
              </w:rPr>
              <w:t>g stanovanja uz povremenu podršku</w:t>
            </w:r>
          </w:p>
        </w:tc>
      </w:tr>
      <w:tr w:rsidR="001B7A80" w:rsidRPr="005322FC" w:rsidTr="00A12DD7">
        <w:trPr>
          <w:trHeight w:val="574"/>
        </w:trPr>
        <w:tc>
          <w:tcPr>
            <w:tcW w:w="2518" w:type="dxa"/>
            <w:tcBorders>
              <w:top w:val="double" w:sz="4" w:space="0" w:color="auto"/>
              <w:left w:val="double" w:sz="4" w:space="0" w:color="auto"/>
              <w:bottom w:val="nil"/>
            </w:tcBorders>
            <w:shd w:val="clear" w:color="auto" w:fill="auto"/>
          </w:tcPr>
          <w:p w:rsidR="001B7A80" w:rsidRPr="005322FC" w:rsidRDefault="001B7A80" w:rsidP="00985D33">
            <w:pPr>
              <w:numPr>
                <w:ilvl w:val="0"/>
                <w:numId w:val="4"/>
              </w:numPr>
              <w:overflowPunct w:val="0"/>
              <w:autoSpaceDE w:val="0"/>
              <w:autoSpaceDN w:val="0"/>
              <w:adjustRightInd w:val="0"/>
              <w:rPr>
                <w:color w:val="000000" w:themeColor="text1"/>
                <w:sz w:val="20"/>
                <w:szCs w:val="20"/>
              </w:rPr>
            </w:pPr>
            <w:r w:rsidRPr="005322FC">
              <w:rPr>
                <w:color w:val="000000" w:themeColor="text1"/>
                <w:sz w:val="20"/>
                <w:szCs w:val="20"/>
              </w:rPr>
              <w:t>Rovinjsko selo; Velebići</w:t>
            </w:r>
          </w:p>
        </w:tc>
        <w:tc>
          <w:tcPr>
            <w:tcW w:w="7449" w:type="dxa"/>
            <w:gridSpan w:val="2"/>
            <w:tcBorders>
              <w:top w:val="double" w:sz="4" w:space="0" w:color="auto"/>
              <w:bottom w:val="nil"/>
              <w:right w:val="double" w:sz="4" w:space="0" w:color="auto"/>
            </w:tcBorders>
            <w:shd w:val="clear" w:color="auto" w:fill="auto"/>
          </w:tcPr>
          <w:p w:rsidR="001B7A80" w:rsidRPr="005322FC" w:rsidRDefault="001B7A80" w:rsidP="001869D7">
            <w:pPr>
              <w:pStyle w:val="Odlomakpopisa"/>
              <w:numPr>
                <w:ilvl w:val="0"/>
                <w:numId w:val="4"/>
              </w:numPr>
              <w:tabs>
                <w:tab w:val="left" w:pos="72"/>
              </w:tabs>
              <w:overflowPunct w:val="0"/>
              <w:autoSpaceDE w:val="0"/>
              <w:autoSpaceDN w:val="0"/>
              <w:adjustRightInd w:val="0"/>
              <w:jc w:val="both"/>
              <w:rPr>
                <w:color w:val="000000" w:themeColor="text1"/>
                <w:sz w:val="20"/>
                <w:szCs w:val="20"/>
              </w:rPr>
            </w:pPr>
            <w:r w:rsidRPr="005322FC">
              <w:rPr>
                <w:color w:val="000000" w:themeColor="text1"/>
                <w:sz w:val="20"/>
                <w:szCs w:val="20"/>
              </w:rPr>
              <w:t xml:space="preserve">u sklopu ERDF  adaptirati i opremiti prostor za </w:t>
            </w:r>
            <w:r w:rsidR="001869D7">
              <w:rPr>
                <w:color w:val="000000" w:themeColor="text1"/>
                <w:sz w:val="20"/>
                <w:szCs w:val="20"/>
              </w:rPr>
              <w:t>pružanje usluge boravka</w:t>
            </w:r>
            <w:r w:rsidRPr="005322FC">
              <w:rPr>
                <w:color w:val="000000" w:themeColor="text1"/>
                <w:sz w:val="20"/>
                <w:szCs w:val="20"/>
              </w:rPr>
              <w:t xml:space="preserve"> </w:t>
            </w:r>
            <w:r w:rsidR="00B869A6" w:rsidRPr="005322FC">
              <w:rPr>
                <w:color w:val="000000" w:themeColor="text1"/>
                <w:sz w:val="20"/>
                <w:szCs w:val="20"/>
              </w:rPr>
              <w:t>te</w:t>
            </w:r>
            <w:r w:rsidRPr="005322FC">
              <w:rPr>
                <w:color w:val="000000" w:themeColor="text1"/>
                <w:sz w:val="20"/>
                <w:szCs w:val="20"/>
              </w:rPr>
              <w:t xml:space="preserve"> savjetovanj</w:t>
            </w:r>
            <w:r w:rsidR="001869D7">
              <w:rPr>
                <w:color w:val="000000" w:themeColor="text1"/>
                <w:sz w:val="20"/>
                <w:szCs w:val="20"/>
              </w:rPr>
              <w:t>a</w:t>
            </w:r>
            <w:r w:rsidRPr="005322FC">
              <w:rPr>
                <w:color w:val="000000" w:themeColor="text1"/>
                <w:sz w:val="20"/>
                <w:szCs w:val="20"/>
              </w:rPr>
              <w:t xml:space="preserve"> i pomaganj</w:t>
            </w:r>
            <w:r w:rsidR="001869D7">
              <w:rPr>
                <w:color w:val="000000" w:themeColor="text1"/>
                <w:sz w:val="20"/>
                <w:szCs w:val="20"/>
              </w:rPr>
              <w:t>a</w:t>
            </w:r>
          </w:p>
        </w:tc>
      </w:tr>
      <w:tr w:rsidR="00A12DD7" w:rsidRPr="005322FC" w:rsidTr="00A12DD7">
        <w:trPr>
          <w:trHeight w:val="364"/>
        </w:trPr>
        <w:tc>
          <w:tcPr>
            <w:tcW w:w="9967" w:type="dxa"/>
            <w:gridSpan w:val="3"/>
            <w:tcBorders>
              <w:top w:val="double" w:sz="4" w:space="0" w:color="auto"/>
              <w:left w:val="double" w:sz="4" w:space="0" w:color="auto"/>
              <w:bottom w:val="nil"/>
              <w:right w:val="double" w:sz="4" w:space="0" w:color="auto"/>
            </w:tcBorders>
            <w:shd w:val="clear" w:color="auto" w:fill="E6E6E6"/>
          </w:tcPr>
          <w:p w:rsidR="00A12DD7" w:rsidRPr="005322FC" w:rsidRDefault="00A12DD7" w:rsidP="00A12DD7">
            <w:pPr>
              <w:tabs>
                <w:tab w:val="left" w:pos="492"/>
                <w:tab w:val="left" w:pos="720"/>
              </w:tabs>
              <w:overflowPunct w:val="0"/>
              <w:autoSpaceDE w:val="0"/>
              <w:autoSpaceDN w:val="0"/>
              <w:adjustRightInd w:val="0"/>
              <w:rPr>
                <w:color w:val="000000" w:themeColor="text1"/>
                <w:sz w:val="20"/>
                <w:szCs w:val="20"/>
              </w:rPr>
            </w:pPr>
            <w:r w:rsidRPr="005322FC">
              <w:rPr>
                <w:b/>
                <w:color w:val="000000" w:themeColor="text1"/>
                <w:sz w:val="20"/>
                <w:szCs w:val="20"/>
              </w:rPr>
              <w:t>2. Opremanje Doma</w:t>
            </w:r>
          </w:p>
        </w:tc>
      </w:tr>
      <w:tr w:rsidR="00A12DD7" w:rsidRPr="005322FC" w:rsidTr="00A12DD7">
        <w:trPr>
          <w:trHeight w:val="158"/>
        </w:trPr>
        <w:tc>
          <w:tcPr>
            <w:tcW w:w="2518" w:type="dxa"/>
            <w:tcBorders>
              <w:top w:val="double" w:sz="4" w:space="0" w:color="auto"/>
              <w:left w:val="double" w:sz="4" w:space="0" w:color="auto"/>
              <w:bottom w:val="nil"/>
            </w:tcBorders>
            <w:shd w:val="clear" w:color="auto" w:fill="auto"/>
          </w:tcPr>
          <w:p w:rsidR="00A12DD7" w:rsidRPr="005322FC" w:rsidRDefault="00A12DD7" w:rsidP="00A12DD7">
            <w:pPr>
              <w:ind w:firstLine="708"/>
              <w:rPr>
                <w:color w:val="000000" w:themeColor="text1"/>
                <w:sz w:val="20"/>
                <w:szCs w:val="20"/>
              </w:rPr>
            </w:pPr>
          </w:p>
        </w:tc>
        <w:tc>
          <w:tcPr>
            <w:tcW w:w="7449" w:type="dxa"/>
            <w:gridSpan w:val="2"/>
            <w:tcBorders>
              <w:top w:val="double" w:sz="4" w:space="0" w:color="auto"/>
              <w:bottom w:val="nil"/>
              <w:right w:val="double" w:sz="4" w:space="0" w:color="auto"/>
            </w:tcBorders>
            <w:shd w:val="clear" w:color="auto" w:fill="auto"/>
          </w:tcPr>
          <w:p w:rsidR="00A12DD7" w:rsidRPr="005322FC" w:rsidRDefault="00A12DD7" w:rsidP="00985D33">
            <w:pPr>
              <w:pStyle w:val="Odlomakpopisa"/>
              <w:numPr>
                <w:ilvl w:val="0"/>
                <w:numId w:val="62"/>
              </w:numPr>
              <w:tabs>
                <w:tab w:val="left" w:pos="492"/>
                <w:tab w:val="left" w:pos="720"/>
              </w:tabs>
              <w:overflowPunct w:val="0"/>
              <w:autoSpaceDE w:val="0"/>
              <w:autoSpaceDN w:val="0"/>
              <w:adjustRightInd w:val="0"/>
              <w:jc w:val="both"/>
              <w:rPr>
                <w:color w:val="000000" w:themeColor="text1"/>
                <w:sz w:val="20"/>
                <w:szCs w:val="20"/>
              </w:rPr>
            </w:pPr>
            <w:r w:rsidRPr="005322FC">
              <w:rPr>
                <w:color w:val="000000" w:themeColor="text1"/>
                <w:sz w:val="20"/>
                <w:szCs w:val="20"/>
              </w:rPr>
              <w:t>Opremanje čajne kuhinje</w:t>
            </w:r>
          </w:p>
          <w:p w:rsidR="00A12DD7" w:rsidRPr="005322FC" w:rsidRDefault="00A12DD7" w:rsidP="00985D33">
            <w:pPr>
              <w:pStyle w:val="Odlomakpopisa"/>
              <w:numPr>
                <w:ilvl w:val="0"/>
                <w:numId w:val="62"/>
              </w:numPr>
              <w:tabs>
                <w:tab w:val="left" w:pos="492"/>
                <w:tab w:val="left" w:pos="720"/>
              </w:tabs>
              <w:overflowPunct w:val="0"/>
              <w:autoSpaceDE w:val="0"/>
              <w:autoSpaceDN w:val="0"/>
              <w:adjustRightInd w:val="0"/>
              <w:jc w:val="both"/>
              <w:rPr>
                <w:color w:val="000000" w:themeColor="text1"/>
                <w:sz w:val="20"/>
                <w:szCs w:val="20"/>
              </w:rPr>
            </w:pPr>
            <w:r w:rsidRPr="005322FC">
              <w:rPr>
                <w:color w:val="000000" w:themeColor="text1"/>
                <w:sz w:val="20"/>
                <w:szCs w:val="20"/>
              </w:rPr>
              <w:t>opremanje kancelarija novom opremom</w:t>
            </w:r>
          </w:p>
          <w:p w:rsidR="00A12DD7" w:rsidRPr="005322FC" w:rsidRDefault="004C6B3F" w:rsidP="00B869A6">
            <w:pPr>
              <w:pStyle w:val="Odlomakpopisa"/>
              <w:numPr>
                <w:ilvl w:val="0"/>
                <w:numId w:val="62"/>
              </w:numPr>
              <w:tabs>
                <w:tab w:val="left" w:pos="492"/>
                <w:tab w:val="left" w:pos="720"/>
              </w:tabs>
              <w:overflowPunct w:val="0"/>
              <w:autoSpaceDE w:val="0"/>
              <w:autoSpaceDN w:val="0"/>
              <w:adjustRightInd w:val="0"/>
              <w:jc w:val="both"/>
              <w:rPr>
                <w:color w:val="000000" w:themeColor="text1"/>
                <w:sz w:val="20"/>
                <w:szCs w:val="20"/>
              </w:rPr>
            </w:pPr>
            <w:r w:rsidRPr="005322FC">
              <w:rPr>
                <w:color w:val="000000" w:themeColor="text1"/>
                <w:sz w:val="20"/>
                <w:szCs w:val="20"/>
              </w:rPr>
              <w:t xml:space="preserve">opremanje </w:t>
            </w:r>
            <w:r w:rsidR="00A12DD7" w:rsidRPr="005322FC">
              <w:rPr>
                <w:color w:val="000000" w:themeColor="text1"/>
                <w:sz w:val="20"/>
                <w:szCs w:val="20"/>
              </w:rPr>
              <w:t>spavaćih soba djece (</w:t>
            </w:r>
            <w:r w:rsidR="00B869A6" w:rsidRPr="005322FC">
              <w:rPr>
                <w:color w:val="000000" w:themeColor="text1"/>
                <w:sz w:val="20"/>
                <w:szCs w:val="20"/>
              </w:rPr>
              <w:t>tavan</w:t>
            </w:r>
            <w:r w:rsidR="00A12DD7" w:rsidRPr="005322FC">
              <w:rPr>
                <w:color w:val="000000" w:themeColor="text1"/>
                <w:sz w:val="20"/>
                <w:szCs w:val="20"/>
              </w:rPr>
              <w:t>) novim namještajem</w:t>
            </w:r>
          </w:p>
        </w:tc>
      </w:tr>
      <w:tr w:rsidR="00A12DD7" w:rsidRPr="005322FC" w:rsidTr="00A12DD7">
        <w:trPr>
          <w:trHeight w:val="312"/>
        </w:trPr>
        <w:tc>
          <w:tcPr>
            <w:tcW w:w="9967" w:type="dxa"/>
            <w:gridSpan w:val="3"/>
            <w:tcBorders>
              <w:top w:val="double" w:sz="4" w:space="0" w:color="auto"/>
              <w:left w:val="double" w:sz="4" w:space="0" w:color="auto"/>
              <w:bottom w:val="nil"/>
              <w:right w:val="double" w:sz="4" w:space="0" w:color="auto"/>
            </w:tcBorders>
            <w:shd w:val="clear" w:color="auto" w:fill="E6E6E6"/>
          </w:tcPr>
          <w:p w:rsidR="00A12DD7" w:rsidRPr="005322FC" w:rsidRDefault="00A12DD7" w:rsidP="00A12DD7">
            <w:pPr>
              <w:tabs>
                <w:tab w:val="left" w:pos="492"/>
                <w:tab w:val="left" w:pos="720"/>
              </w:tabs>
              <w:overflowPunct w:val="0"/>
              <w:autoSpaceDE w:val="0"/>
              <w:autoSpaceDN w:val="0"/>
              <w:adjustRightInd w:val="0"/>
              <w:rPr>
                <w:color w:val="000000" w:themeColor="text1"/>
                <w:sz w:val="20"/>
                <w:szCs w:val="20"/>
              </w:rPr>
            </w:pPr>
            <w:r w:rsidRPr="005322FC">
              <w:rPr>
                <w:b/>
                <w:color w:val="000000" w:themeColor="text1"/>
                <w:sz w:val="20"/>
                <w:szCs w:val="20"/>
                <w:shd w:val="clear" w:color="auto" w:fill="E6E6E6"/>
              </w:rPr>
              <w:t>3. Sredstva za odgojno – obrazovni</w:t>
            </w:r>
            <w:r w:rsidRPr="005322FC">
              <w:rPr>
                <w:b/>
                <w:color w:val="000000" w:themeColor="text1"/>
                <w:sz w:val="20"/>
                <w:szCs w:val="20"/>
              </w:rPr>
              <w:t xml:space="preserve"> rad</w:t>
            </w:r>
          </w:p>
        </w:tc>
      </w:tr>
      <w:tr w:rsidR="00A12DD7" w:rsidRPr="005322FC" w:rsidTr="00A12DD7">
        <w:trPr>
          <w:trHeight w:val="377"/>
        </w:trPr>
        <w:tc>
          <w:tcPr>
            <w:tcW w:w="2518" w:type="dxa"/>
            <w:tcBorders>
              <w:top w:val="double" w:sz="4" w:space="0" w:color="auto"/>
              <w:left w:val="double" w:sz="4" w:space="0" w:color="auto"/>
              <w:bottom w:val="double" w:sz="4" w:space="0" w:color="auto"/>
            </w:tcBorders>
            <w:shd w:val="clear" w:color="auto" w:fill="auto"/>
          </w:tcPr>
          <w:p w:rsidR="00A12DD7" w:rsidRPr="005322FC" w:rsidRDefault="00A12DD7" w:rsidP="00A12DD7">
            <w:pPr>
              <w:overflowPunct w:val="0"/>
              <w:autoSpaceDE w:val="0"/>
              <w:autoSpaceDN w:val="0"/>
              <w:adjustRightInd w:val="0"/>
              <w:rPr>
                <w:b/>
                <w:color w:val="000000" w:themeColor="text1"/>
                <w:sz w:val="20"/>
                <w:szCs w:val="20"/>
              </w:rPr>
            </w:pPr>
          </w:p>
        </w:tc>
        <w:tc>
          <w:tcPr>
            <w:tcW w:w="7449" w:type="dxa"/>
            <w:gridSpan w:val="2"/>
            <w:tcBorders>
              <w:top w:val="double" w:sz="4" w:space="0" w:color="auto"/>
              <w:bottom w:val="double" w:sz="4" w:space="0" w:color="auto"/>
              <w:right w:val="double" w:sz="4" w:space="0" w:color="auto"/>
            </w:tcBorders>
            <w:shd w:val="clear" w:color="auto" w:fill="auto"/>
          </w:tcPr>
          <w:p w:rsidR="00A12DD7" w:rsidRPr="005322FC" w:rsidRDefault="004C6B3F" w:rsidP="00A12DD7">
            <w:pPr>
              <w:tabs>
                <w:tab w:val="left" w:pos="492"/>
                <w:tab w:val="left" w:pos="720"/>
              </w:tabs>
              <w:overflowPunct w:val="0"/>
              <w:autoSpaceDE w:val="0"/>
              <w:autoSpaceDN w:val="0"/>
              <w:adjustRightInd w:val="0"/>
              <w:ind w:left="252"/>
              <w:jc w:val="both"/>
              <w:rPr>
                <w:color w:val="000000" w:themeColor="text1"/>
                <w:sz w:val="20"/>
                <w:szCs w:val="20"/>
              </w:rPr>
            </w:pPr>
            <w:r w:rsidRPr="005322FC">
              <w:rPr>
                <w:color w:val="000000" w:themeColor="text1"/>
                <w:sz w:val="20"/>
                <w:szCs w:val="20"/>
              </w:rPr>
              <w:t>- nabav</w:t>
            </w:r>
            <w:r w:rsidR="00A12DD7" w:rsidRPr="005322FC">
              <w:rPr>
                <w:color w:val="000000" w:themeColor="text1"/>
                <w:sz w:val="20"/>
                <w:szCs w:val="20"/>
              </w:rPr>
              <w:t>a materijala za posebne i izborne programe prema potrebama</w:t>
            </w:r>
          </w:p>
        </w:tc>
      </w:tr>
    </w:tbl>
    <w:p w:rsidR="00A12DD7" w:rsidRPr="005322FC" w:rsidRDefault="00A12DD7" w:rsidP="00A12DD7">
      <w:pPr>
        <w:tabs>
          <w:tab w:val="left" w:pos="720"/>
        </w:tabs>
        <w:jc w:val="both"/>
        <w:rPr>
          <w:color w:val="000000" w:themeColor="text1"/>
        </w:rPr>
      </w:pPr>
    </w:p>
    <w:p w:rsidR="00A12DD7" w:rsidRPr="005322FC" w:rsidRDefault="006E0E59" w:rsidP="006E0E59">
      <w:pPr>
        <w:pStyle w:val="Naslov3"/>
        <w:numPr>
          <w:ilvl w:val="0"/>
          <w:numId w:val="0"/>
        </w:numPr>
        <w:ind w:left="720"/>
        <w:rPr>
          <w:rFonts w:ascii="Times New Roman" w:hAnsi="Times New Roman" w:cs="Times New Roman"/>
          <w:b w:val="0"/>
          <w:i/>
          <w:color w:val="000000" w:themeColor="text1"/>
          <w:sz w:val="24"/>
        </w:rPr>
      </w:pPr>
      <w:r w:rsidRPr="005322FC">
        <w:rPr>
          <w:rFonts w:ascii="Times New Roman" w:hAnsi="Times New Roman" w:cs="Times New Roman"/>
          <w:i/>
          <w:color w:val="000000" w:themeColor="text1"/>
          <w:sz w:val="24"/>
        </w:rPr>
        <w:t xml:space="preserve">2.1.2. </w:t>
      </w:r>
      <w:r w:rsidR="00A12DD7" w:rsidRPr="005322FC">
        <w:rPr>
          <w:rFonts w:ascii="Times New Roman" w:hAnsi="Times New Roman" w:cs="Times New Roman"/>
          <w:i/>
          <w:color w:val="000000" w:themeColor="text1"/>
          <w:sz w:val="24"/>
        </w:rPr>
        <w:t>Financijski uvjeti</w:t>
      </w:r>
    </w:p>
    <w:p w:rsidR="00A12DD7" w:rsidRPr="005322FC" w:rsidRDefault="00A12DD7" w:rsidP="00A12DD7">
      <w:pPr>
        <w:pStyle w:val="Odlomakpopisa"/>
        <w:tabs>
          <w:tab w:val="left" w:pos="720"/>
        </w:tabs>
        <w:ind w:left="720"/>
        <w:jc w:val="both"/>
        <w:rPr>
          <w:b/>
          <w:i/>
          <w:color w:val="000000" w:themeColor="text1"/>
        </w:rPr>
      </w:pPr>
    </w:p>
    <w:p w:rsidR="00A12DD7" w:rsidRPr="005322FC" w:rsidRDefault="00A12DD7" w:rsidP="00A12DD7">
      <w:pPr>
        <w:tabs>
          <w:tab w:val="left" w:pos="720"/>
        </w:tabs>
        <w:jc w:val="both"/>
        <w:rPr>
          <w:color w:val="000000" w:themeColor="text1"/>
          <w:sz w:val="22"/>
        </w:rPr>
      </w:pPr>
      <w:r w:rsidRPr="005322FC">
        <w:rPr>
          <w:color w:val="000000" w:themeColor="text1"/>
        </w:rPr>
        <w:tab/>
      </w:r>
      <w:r w:rsidRPr="005322FC">
        <w:rPr>
          <w:color w:val="000000" w:themeColor="text1"/>
          <w:sz w:val="22"/>
        </w:rPr>
        <w:t>Financijska sredstva neophodna za realizaciju programa rada Doma tijekom 20</w:t>
      </w:r>
      <w:r w:rsidR="001B7A80" w:rsidRPr="005322FC">
        <w:rPr>
          <w:color w:val="000000" w:themeColor="text1"/>
          <w:sz w:val="22"/>
        </w:rPr>
        <w:t>2</w:t>
      </w:r>
      <w:r w:rsidR="00FB6A7A" w:rsidRPr="005322FC">
        <w:rPr>
          <w:color w:val="000000" w:themeColor="text1"/>
          <w:sz w:val="22"/>
        </w:rPr>
        <w:t>1</w:t>
      </w:r>
      <w:r w:rsidRPr="005322FC">
        <w:rPr>
          <w:color w:val="000000" w:themeColor="text1"/>
          <w:sz w:val="22"/>
        </w:rPr>
        <w:t>. godine osigurat ćemo sukladno Zakonu o proračunu (N</w:t>
      </w:r>
      <w:r w:rsidR="002650BB" w:rsidRPr="005322FC">
        <w:rPr>
          <w:color w:val="000000" w:themeColor="text1"/>
          <w:sz w:val="22"/>
        </w:rPr>
        <w:t>N 87/08, 136/12 i 15/15), iz sl</w:t>
      </w:r>
      <w:r w:rsidRPr="005322FC">
        <w:rPr>
          <w:color w:val="000000" w:themeColor="text1"/>
          <w:sz w:val="22"/>
        </w:rPr>
        <w:t>jedećih izvora:</w:t>
      </w:r>
    </w:p>
    <w:p w:rsidR="00A12DD7" w:rsidRPr="005322FC" w:rsidRDefault="00A12DD7" w:rsidP="00A12DD7">
      <w:pPr>
        <w:tabs>
          <w:tab w:val="left" w:pos="720"/>
        </w:tabs>
        <w:jc w:val="both"/>
        <w:rPr>
          <w:color w:val="000000" w:themeColor="text1"/>
          <w:sz w:val="22"/>
        </w:rPr>
      </w:pPr>
    </w:p>
    <w:p w:rsidR="00A12DD7" w:rsidRPr="005322FC" w:rsidRDefault="002650BB" w:rsidP="00985D33">
      <w:pPr>
        <w:numPr>
          <w:ilvl w:val="0"/>
          <w:numId w:val="5"/>
        </w:numPr>
        <w:overflowPunct w:val="0"/>
        <w:autoSpaceDE w:val="0"/>
        <w:autoSpaceDN w:val="0"/>
        <w:adjustRightInd w:val="0"/>
        <w:jc w:val="both"/>
        <w:rPr>
          <w:color w:val="000000" w:themeColor="text1"/>
          <w:sz w:val="22"/>
        </w:rPr>
      </w:pPr>
      <w:r w:rsidRPr="005322FC">
        <w:rPr>
          <w:color w:val="000000" w:themeColor="text1"/>
          <w:sz w:val="22"/>
        </w:rPr>
        <w:t>Iz državnog proračuna (</w:t>
      </w:r>
      <w:r w:rsidR="00A12DD7" w:rsidRPr="005322FC">
        <w:rPr>
          <w:color w:val="000000" w:themeColor="text1"/>
          <w:sz w:val="22"/>
        </w:rPr>
        <w:t>posredstvom nadležnog Ministarstva) osigurat ćemo sredstva za: plaće radnika, prijevoz radnika, stručno usavršavanje, programe informatizacije, kapitalne projekte, stručno-pedagoške časopise i knjige, službena putovanja,  te troškove u vezi s navedenim; podmirenje rashoda za materijal i energiju, usluge, usluge platnog prometa…;</w:t>
      </w:r>
      <w:r w:rsidR="004E7606" w:rsidRPr="005322FC">
        <w:rPr>
          <w:color w:val="000000" w:themeColor="text1"/>
          <w:sz w:val="22"/>
        </w:rPr>
        <w:t xml:space="preserve"> džeparac i prijevoz  korisnika</w:t>
      </w:r>
      <w:r w:rsidR="00A12DD7" w:rsidRPr="005322FC">
        <w:rPr>
          <w:color w:val="000000" w:themeColor="text1"/>
          <w:sz w:val="22"/>
        </w:rPr>
        <w:t>;</w:t>
      </w:r>
    </w:p>
    <w:p w:rsidR="001B7A80" w:rsidRPr="005322FC" w:rsidRDefault="00A12DD7" w:rsidP="00985D33">
      <w:pPr>
        <w:numPr>
          <w:ilvl w:val="0"/>
          <w:numId w:val="5"/>
        </w:numPr>
        <w:overflowPunct w:val="0"/>
        <w:autoSpaceDE w:val="0"/>
        <w:autoSpaceDN w:val="0"/>
        <w:adjustRightInd w:val="0"/>
        <w:jc w:val="both"/>
        <w:rPr>
          <w:color w:val="000000" w:themeColor="text1"/>
          <w:sz w:val="22"/>
        </w:rPr>
      </w:pPr>
      <w:r w:rsidRPr="005322FC">
        <w:rPr>
          <w:color w:val="000000" w:themeColor="text1"/>
          <w:sz w:val="22"/>
        </w:rPr>
        <w:t xml:space="preserve">Iz proračuna Istarske županije osigurat ćemo sredstva za: sufinanciranje </w:t>
      </w:r>
      <w:r w:rsidR="001B7A80" w:rsidRPr="005322FC">
        <w:rPr>
          <w:color w:val="000000" w:themeColor="text1"/>
          <w:sz w:val="22"/>
        </w:rPr>
        <w:t>projekta muzikoterapije</w:t>
      </w:r>
      <w:r w:rsidRPr="005322FC">
        <w:rPr>
          <w:color w:val="000000" w:themeColor="text1"/>
          <w:sz w:val="22"/>
        </w:rPr>
        <w:t>; osiguravanje</w:t>
      </w:r>
      <w:r w:rsidR="001B7A80" w:rsidRPr="005322FC">
        <w:rPr>
          <w:color w:val="000000" w:themeColor="text1"/>
          <w:sz w:val="22"/>
        </w:rPr>
        <w:t xml:space="preserve"> djece ( Zaklada „Vaša pošta“).</w:t>
      </w:r>
    </w:p>
    <w:p w:rsidR="001B7A80" w:rsidRPr="005322FC" w:rsidRDefault="00A12DD7" w:rsidP="00985D33">
      <w:pPr>
        <w:numPr>
          <w:ilvl w:val="0"/>
          <w:numId w:val="5"/>
        </w:numPr>
        <w:overflowPunct w:val="0"/>
        <w:autoSpaceDE w:val="0"/>
        <w:autoSpaceDN w:val="0"/>
        <w:adjustRightInd w:val="0"/>
        <w:jc w:val="both"/>
        <w:rPr>
          <w:color w:val="000000" w:themeColor="text1"/>
          <w:sz w:val="22"/>
        </w:rPr>
      </w:pPr>
      <w:r w:rsidRPr="005322FC">
        <w:rPr>
          <w:color w:val="000000" w:themeColor="text1"/>
          <w:sz w:val="22"/>
        </w:rPr>
        <w:t>Iz proračuna grada Pule osigurat ćemo sredstva za: sufinanciranje gradskog prijevoza za učenike osnovnih i srednjih škola;  osiguravanje</w:t>
      </w:r>
      <w:r w:rsidR="001B7A80" w:rsidRPr="005322FC">
        <w:rPr>
          <w:color w:val="000000" w:themeColor="text1"/>
          <w:sz w:val="22"/>
        </w:rPr>
        <w:t xml:space="preserve"> djece ( Zaklada „Vaša pošta“).</w:t>
      </w:r>
    </w:p>
    <w:p w:rsidR="001B7A80" w:rsidRPr="005322FC" w:rsidRDefault="001B7A80" w:rsidP="00985D33">
      <w:pPr>
        <w:numPr>
          <w:ilvl w:val="0"/>
          <w:numId w:val="5"/>
        </w:numPr>
        <w:overflowPunct w:val="0"/>
        <w:autoSpaceDE w:val="0"/>
        <w:autoSpaceDN w:val="0"/>
        <w:adjustRightInd w:val="0"/>
        <w:jc w:val="both"/>
        <w:rPr>
          <w:color w:val="000000" w:themeColor="text1"/>
          <w:sz w:val="22"/>
        </w:rPr>
      </w:pPr>
      <w:r w:rsidRPr="005322FC">
        <w:rPr>
          <w:color w:val="000000" w:themeColor="text1"/>
          <w:sz w:val="22"/>
        </w:rPr>
        <w:t xml:space="preserve">Iz ERDF-a osigurat ćemo sredstva za </w:t>
      </w:r>
      <w:r w:rsidR="002650BB" w:rsidRPr="005322FC">
        <w:rPr>
          <w:color w:val="000000" w:themeColor="text1"/>
          <w:sz w:val="22"/>
        </w:rPr>
        <w:t xml:space="preserve">adaptacije i uređenje prostora </w:t>
      </w:r>
      <w:r w:rsidRPr="005322FC">
        <w:rPr>
          <w:color w:val="000000" w:themeColor="text1"/>
          <w:sz w:val="22"/>
        </w:rPr>
        <w:t xml:space="preserve">u Puli ( Laginjina 3, Teslina 19, </w:t>
      </w:r>
      <w:proofErr w:type="spellStart"/>
      <w:r w:rsidRPr="005322FC">
        <w:rPr>
          <w:color w:val="000000" w:themeColor="text1"/>
          <w:sz w:val="22"/>
        </w:rPr>
        <w:t>Divkovićeva</w:t>
      </w:r>
      <w:proofErr w:type="spellEnd"/>
      <w:r w:rsidRPr="005322FC">
        <w:rPr>
          <w:color w:val="000000" w:themeColor="text1"/>
          <w:sz w:val="22"/>
        </w:rPr>
        <w:t xml:space="preserve"> 8, </w:t>
      </w:r>
      <w:proofErr w:type="spellStart"/>
      <w:r w:rsidRPr="005322FC">
        <w:rPr>
          <w:color w:val="000000" w:themeColor="text1"/>
          <w:sz w:val="22"/>
        </w:rPr>
        <w:t>Nobileova</w:t>
      </w:r>
      <w:proofErr w:type="spellEnd"/>
      <w:r w:rsidRPr="005322FC">
        <w:rPr>
          <w:color w:val="000000" w:themeColor="text1"/>
          <w:sz w:val="22"/>
        </w:rPr>
        <w:t xml:space="preserve"> 3</w:t>
      </w:r>
      <w:r w:rsidR="00477AB3" w:rsidRPr="005322FC">
        <w:rPr>
          <w:color w:val="000000" w:themeColor="text1"/>
          <w:sz w:val="22"/>
        </w:rPr>
        <w:t xml:space="preserve">, </w:t>
      </w:r>
      <w:proofErr w:type="spellStart"/>
      <w:r w:rsidR="00477AB3" w:rsidRPr="005322FC">
        <w:rPr>
          <w:color w:val="000000" w:themeColor="text1"/>
          <w:sz w:val="22"/>
        </w:rPr>
        <w:t>Budicinova</w:t>
      </w:r>
      <w:proofErr w:type="spellEnd"/>
      <w:r w:rsidR="00477AB3" w:rsidRPr="005322FC">
        <w:rPr>
          <w:color w:val="000000" w:themeColor="text1"/>
          <w:sz w:val="22"/>
        </w:rPr>
        <w:t xml:space="preserve"> 17),</w:t>
      </w:r>
      <w:r w:rsidR="002650BB" w:rsidRPr="005322FC">
        <w:rPr>
          <w:color w:val="000000" w:themeColor="text1"/>
          <w:sz w:val="22"/>
        </w:rPr>
        <w:t xml:space="preserve"> Rovinjsko selo (</w:t>
      </w:r>
      <w:proofErr w:type="spellStart"/>
      <w:r w:rsidRPr="005322FC">
        <w:rPr>
          <w:color w:val="000000" w:themeColor="text1"/>
          <w:sz w:val="22"/>
        </w:rPr>
        <w:t>Velebić</w:t>
      </w:r>
      <w:proofErr w:type="spellEnd"/>
      <w:r w:rsidRPr="005322FC">
        <w:rPr>
          <w:color w:val="000000" w:themeColor="text1"/>
          <w:sz w:val="22"/>
        </w:rPr>
        <w:t xml:space="preserve">) radi pružanja </w:t>
      </w:r>
      <w:proofErr w:type="spellStart"/>
      <w:r w:rsidRPr="005322FC">
        <w:rPr>
          <w:color w:val="000000" w:themeColor="text1"/>
          <w:sz w:val="22"/>
        </w:rPr>
        <w:t>izvaninstitucijskih</w:t>
      </w:r>
      <w:proofErr w:type="spellEnd"/>
      <w:r w:rsidRPr="005322FC">
        <w:rPr>
          <w:color w:val="000000" w:themeColor="text1"/>
          <w:sz w:val="22"/>
        </w:rPr>
        <w:t xml:space="preserve"> usluga</w:t>
      </w:r>
      <w:r w:rsidR="002650BB" w:rsidRPr="005322FC">
        <w:rPr>
          <w:color w:val="000000" w:themeColor="text1"/>
          <w:sz w:val="22"/>
        </w:rPr>
        <w:t>.</w:t>
      </w:r>
    </w:p>
    <w:p w:rsidR="00B869A6" w:rsidRPr="005322FC" w:rsidRDefault="004C6B3F" w:rsidP="00985D33">
      <w:pPr>
        <w:numPr>
          <w:ilvl w:val="0"/>
          <w:numId w:val="5"/>
        </w:numPr>
        <w:overflowPunct w:val="0"/>
        <w:autoSpaceDE w:val="0"/>
        <w:autoSpaceDN w:val="0"/>
        <w:adjustRightInd w:val="0"/>
        <w:jc w:val="both"/>
        <w:rPr>
          <w:color w:val="000000" w:themeColor="text1"/>
          <w:sz w:val="22"/>
        </w:rPr>
      </w:pPr>
      <w:r w:rsidRPr="005322FC">
        <w:rPr>
          <w:color w:val="000000" w:themeColor="text1"/>
          <w:sz w:val="22"/>
        </w:rPr>
        <w:t xml:space="preserve">Iz </w:t>
      </w:r>
      <w:r w:rsidR="00B869A6" w:rsidRPr="005322FC">
        <w:rPr>
          <w:color w:val="000000" w:themeColor="text1"/>
          <w:sz w:val="22"/>
        </w:rPr>
        <w:t>ESF-a osigurat ćemo sredstva za zapošljavanje novih radnika za pružanje izvaninstitucijskih usluga</w:t>
      </w:r>
      <w:r w:rsidR="002650BB" w:rsidRPr="005322FC">
        <w:rPr>
          <w:color w:val="000000" w:themeColor="text1"/>
          <w:sz w:val="22"/>
        </w:rPr>
        <w:t>.</w:t>
      </w:r>
    </w:p>
    <w:p w:rsidR="00A12DD7" w:rsidRPr="005322FC" w:rsidRDefault="00A12DD7" w:rsidP="00985D33">
      <w:pPr>
        <w:numPr>
          <w:ilvl w:val="0"/>
          <w:numId w:val="5"/>
        </w:numPr>
        <w:overflowPunct w:val="0"/>
        <w:autoSpaceDE w:val="0"/>
        <w:autoSpaceDN w:val="0"/>
        <w:adjustRightInd w:val="0"/>
        <w:jc w:val="both"/>
        <w:rPr>
          <w:color w:val="000000" w:themeColor="text1"/>
          <w:sz w:val="22"/>
        </w:rPr>
      </w:pPr>
      <w:r w:rsidRPr="005322FC">
        <w:rPr>
          <w:color w:val="000000" w:themeColor="text1"/>
          <w:sz w:val="22"/>
        </w:rPr>
        <w:t xml:space="preserve">Iz donacija osigurat ćemo sredstva za </w:t>
      </w:r>
      <w:r w:rsidR="001B7A80" w:rsidRPr="005322FC">
        <w:rPr>
          <w:color w:val="000000" w:themeColor="text1"/>
          <w:sz w:val="22"/>
        </w:rPr>
        <w:t>unapređenje kvalitete života djece i mladih u Domu</w:t>
      </w:r>
      <w:r w:rsidR="0049194A" w:rsidRPr="005322FC">
        <w:rPr>
          <w:color w:val="000000" w:themeColor="text1"/>
          <w:sz w:val="22"/>
        </w:rPr>
        <w:t xml:space="preserve">; </w:t>
      </w:r>
      <w:r w:rsidR="00780165" w:rsidRPr="005322FC">
        <w:rPr>
          <w:color w:val="000000" w:themeColor="text1"/>
          <w:sz w:val="22"/>
        </w:rPr>
        <w:t>opremanje blago</w:t>
      </w:r>
      <w:r w:rsidRPr="005322FC">
        <w:rPr>
          <w:color w:val="000000" w:themeColor="text1"/>
          <w:sz w:val="22"/>
        </w:rPr>
        <w:t>vaonice čajnom kuhinjom;</w:t>
      </w:r>
      <w:r w:rsidR="001B7A80" w:rsidRPr="005322FC">
        <w:rPr>
          <w:color w:val="000000" w:themeColor="text1"/>
          <w:sz w:val="22"/>
        </w:rPr>
        <w:t xml:space="preserve"> educiranje radnika i djece</w:t>
      </w:r>
      <w:r w:rsidRPr="005322FC">
        <w:rPr>
          <w:color w:val="000000" w:themeColor="text1"/>
          <w:sz w:val="22"/>
        </w:rPr>
        <w:t>.</w:t>
      </w:r>
    </w:p>
    <w:p w:rsidR="00A12DD7" w:rsidRPr="005322FC" w:rsidRDefault="00A12DD7" w:rsidP="00A12DD7">
      <w:pPr>
        <w:overflowPunct w:val="0"/>
        <w:autoSpaceDE w:val="0"/>
        <w:autoSpaceDN w:val="0"/>
        <w:adjustRightInd w:val="0"/>
        <w:jc w:val="both"/>
        <w:rPr>
          <w:color w:val="000000" w:themeColor="text1"/>
        </w:rPr>
      </w:pPr>
    </w:p>
    <w:p w:rsidR="00A12DD7" w:rsidRPr="005322FC" w:rsidRDefault="00A12DD7" w:rsidP="00985D33">
      <w:pPr>
        <w:pStyle w:val="Naslov3"/>
        <w:numPr>
          <w:ilvl w:val="1"/>
          <w:numId w:val="78"/>
        </w:numPr>
        <w:rPr>
          <w:rFonts w:ascii="Times New Roman" w:hAnsi="Times New Roman" w:cs="Times New Roman"/>
          <w:b w:val="0"/>
          <w:i/>
          <w:color w:val="000000" w:themeColor="text1"/>
        </w:rPr>
      </w:pPr>
      <w:r w:rsidRPr="005322FC">
        <w:rPr>
          <w:rFonts w:ascii="Times New Roman" w:hAnsi="Times New Roman" w:cs="Times New Roman"/>
          <w:i/>
          <w:color w:val="000000" w:themeColor="text1"/>
        </w:rPr>
        <w:t>Pedagoški uvjeti</w:t>
      </w:r>
    </w:p>
    <w:p w:rsidR="00A12DD7" w:rsidRPr="005322FC" w:rsidRDefault="00A12DD7" w:rsidP="00A12DD7">
      <w:pPr>
        <w:tabs>
          <w:tab w:val="left" w:pos="720"/>
        </w:tabs>
        <w:jc w:val="both"/>
        <w:rPr>
          <w:color w:val="000000" w:themeColor="text1"/>
        </w:rPr>
      </w:pPr>
    </w:p>
    <w:p w:rsidR="00A12DD7" w:rsidRPr="005322FC" w:rsidRDefault="00A12DD7" w:rsidP="00A12DD7">
      <w:pPr>
        <w:tabs>
          <w:tab w:val="left" w:pos="720"/>
        </w:tabs>
        <w:jc w:val="both"/>
        <w:rPr>
          <w:color w:val="000000" w:themeColor="text1"/>
          <w:sz w:val="22"/>
        </w:rPr>
      </w:pPr>
      <w:r w:rsidRPr="005322FC">
        <w:rPr>
          <w:color w:val="000000" w:themeColor="text1"/>
        </w:rPr>
        <w:tab/>
      </w:r>
      <w:r w:rsidRPr="005322FC">
        <w:rPr>
          <w:color w:val="000000" w:themeColor="text1"/>
          <w:sz w:val="22"/>
        </w:rPr>
        <w:t>Za funkcioniranj</w:t>
      </w:r>
      <w:r w:rsidR="007C2B9A" w:rsidRPr="005322FC">
        <w:rPr>
          <w:color w:val="000000" w:themeColor="text1"/>
          <w:sz w:val="22"/>
        </w:rPr>
        <w:t xml:space="preserve">e Doma </w:t>
      </w:r>
      <w:r w:rsidRPr="005322FC">
        <w:rPr>
          <w:color w:val="000000" w:themeColor="text1"/>
          <w:sz w:val="22"/>
        </w:rPr>
        <w:t>neophodno je osigurati osnovne pedagoške uvjete</w:t>
      </w:r>
      <w:r w:rsidR="00B84E87" w:rsidRPr="005322FC">
        <w:rPr>
          <w:color w:val="000000" w:themeColor="text1"/>
          <w:sz w:val="22"/>
        </w:rPr>
        <w:t>,</w:t>
      </w:r>
      <w:r w:rsidRPr="005322FC">
        <w:rPr>
          <w:color w:val="000000" w:themeColor="text1"/>
          <w:sz w:val="22"/>
        </w:rPr>
        <w:t xml:space="preserve"> a to su: </w:t>
      </w:r>
      <w:r w:rsidRPr="005322FC">
        <w:rPr>
          <w:i/>
          <w:color w:val="000000" w:themeColor="text1"/>
          <w:sz w:val="22"/>
        </w:rPr>
        <w:t>organizacija radnika</w:t>
      </w:r>
      <w:r w:rsidRPr="005322FC">
        <w:rPr>
          <w:color w:val="000000" w:themeColor="text1"/>
          <w:sz w:val="22"/>
        </w:rPr>
        <w:t xml:space="preserve"> (osiguranje broja radnika u skladu sa Pravilnikom o radu, sistematizaciji i unutarnjem ustrojstvu Doma); </w:t>
      </w:r>
      <w:r w:rsidRPr="005322FC">
        <w:rPr>
          <w:i/>
          <w:color w:val="000000" w:themeColor="text1"/>
          <w:sz w:val="22"/>
        </w:rPr>
        <w:t>organizacija korisnika</w:t>
      </w:r>
      <w:r w:rsidRPr="005322FC">
        <w:rPr>
          <w:color w:val="000000" w:themeColor="text1"/>
          <w:sz w:val="22"/>
        </w:rPr>
        <w:t xml:space="preserve"> (prijem novih korisnika, otpust korisnika, popunjavanje kapacite</w:t>
      </w:r>
      <w:r w:rsidR="00B84E87" w:rsidRPr="005322FC">
        <w:rPr>
          <w:color w:val="000000" w:themeColor="text1"/>
          <w:sz w:val="22"/>
        </w:rPr>
        <w:t>ta, usklađivanje s</w:t>
      </w:r>
      <w:r w:rsidRPr="005322FC">
        <w:rPr>
          <w:color w:val="000000" w:themeColor="text1"/>
          <w:sz w:val="22"/>
        </w:rPr>
        <w:t xml:space="preserve"> transformacijom doma).</w:t>
      </w:r>
    </w:p>
    <w:p w:rsidR="00A12DD7" w:rsidRPr="005322FC" w:rsidRDefault="00A12DD7" w:rsidP="00A12DD7">
      <w:pPr>
        <w:tabs>
          <w:tab w:val="left" w:pos="720"/>
        </w:tabs>
        <w:jc w:val="both"/>
        <w:rPr>
          <w:color w:val="000000" w:themeColor="text1"/>
          <w:sz w:val="22"/>
        </w:rPr>
      </w:pPr>
      <w:r w:rsidRPr="005322FC">
        <w:rPr>
          <w:color w:val="000000" w:themeColor="text1"/>
          <w:sz w:val="22"/>
        </w:rPr>
        <w:tab/>
        <w:t>Polazeći od cilja i zadaća odgojno-obrazovnog rada u Domu osiguravanje pedagoških uvjeta za korisnike i radnike podrazumijeva zadovoljenje njihovih primarnih, psihičkih i fizičkih potreba, odnosno razvojnih potreba korisnika.</w:t>
      </w:r>
      <w:r w:rsidR="00170484" w:rsidRPr="005322FC">
        <w:rPr>
          <w:color w:val="000000" w:themeColor="text1"/>
          <w:sz w:val="22"/>
        </w:rPr>
        <w:t xml:space="preserve"> U tu svrhu bit će omogućeni sl</w:t>
      </w:r>
      <w:r w:rsidRPr="005322FC">
        <w:rPr>
          <w:color w:val="000000" w:themeColor="text1"/>
          <w:sz w:val="22"/>
        </w:rPr>
        <w:t>jedeći preduvjeti:</w:t>
      </w:r>
    </w:p>
    <w:p w:rsidR="00A12DD7" w:rsidRPr="005322FC" w:rsidRDefault="00A12DD7" w:rsidP="00985D33">
      <w:pPr>
        <w:numPr>
          <w:ilvl w:val="0"/>
          <w:numId w:val="6"/>
        </w:numPr>
        <w:overflowPunct w:val="0"/>
        <w:autoSpaceDE w:val="0"/>
        <w:autoSpaceDN w:val="0"/>
        <w:adjustRightInd w:val="0"/>
        <w:jc w:val="both"/>
        <w:rPr>
          <w:color w:val="000000" w:themeColor="text1"/>
          <w:sz w:val="22"/>
        </w:rPr>
      </w:pPr>
      <w:r w:rsidRPr="005322FC">
        <w:rPr>
          <w:color w:val="000000" w:themeColor="text1"/>
          <w:sz w:val="22"/>
        </w:rPr>
        <w:t>Kvalitetna prehrana za korisnike (pet puta dnevno prema jelovniku kojeg izrađuje Komisija za prehranu u sastavu: ravnatelj</w:t>
      </w:r>
      <w:r w:rsidR="00C046FA" w:rsidRPr="005322FC">
        <w:rPr>
          <w:color w:val="000000" w:themeColor="text1"/>
          <w:sz w:val="22"/>
        </w:rPr>
        <w:t>ica</w:t>
      </w:r>
      <w:r w:rsidRPr="005322FC">
        <w:rPr>
          <w:color w:val="000000" w:themeColor="text1"/>
          <w:sz w:val="22"/>
        </w:rPr>
        <w:t xml:space="preserve">, medicinska sestra, ekonom, kuharice i predstavnik korisnika); obroci koji kvalitetom zadovoljavaju potrebe </w:t>
      </w:r>
      <w:r w:rsidR="00C046FA" w:rsidRPr="005322FC">
        <w:rPr>
          <w:color w:val="000000" w:themeColor="text1"/>
          <w:sz w:val="22"/>
        </w:rPr>
        <w:t>djece i mlad</w:t>
      </w:r>
      <w:r w:rsidRPr="005322FC">
        <w:rPr>
          <w:color w:val="000000" w:themeColor="text1"/>
          <w:sz w:val="22"/>
        </w:rPr>
        <w:t>i</w:t>
      </w:r>
      <w:r w:rsidR="00C046FA" w:rsidRPr="005322FC">
        <w:rPr>
          <w:color w:val="000000" w:themeColor="text1"/>
          <w:sz w:val="22"/>
        </w:rPr>
        <w:t xml:space="preserve">h, prema </w:t>
      </w:r>
      <w:r w:rsidRPr="005322FC">
        <w:rPr>
          <w:color w:val="000000" w:themeColor="text1"/>
          <w:sz w:val="22"/>
        </w:rPr>
        <w:t>dobi</w:t>
      </w:r>
      <w:r w:rsidR="00C046FA" w:rsidRPr="005322FC">
        <w:rPr>
          <w:color w:val="000000" w:themeColor="text1"/>
          <w:sz w:val="22"/>
        </w:rPr>
        <w:t xml:space="preserve"> i</w:t>
      </w:r>
      <w:r w:rsidRPr="005322FC">
        <w:rPr>
          <w:color w:val="000000" w:themeColor="text1"/>
          <w:sz w:val="22"/>
        </w:rPr>
        <w:t xml:space="preserve"> sukladno propisanim normativima; zaštita zdravlja korisnika i radnika i stalno unapređivanje uvjeta života i rada (od redovitog praćenja i održavanja osobne higijene korisnika i radnika</w:t>
      </w:r>
      <w:r w:rsidR="00C046FA" w:rsidRPr="005322FC">
        <w:rPr>
          <w:color w:val="000000" w:themeColor="text1"/>
          <w:sz w:val="22"/>
        </w:rPr>
        <w:t>,</w:t>
      </w:r>
      <w:r w:rsidRPr="005322FC">
        <w:rPr>
          <w:color w:val="000000" w:themeColor="text1"/>
          <w:sz w:val="22"/>
        </w:rPr>
        <w:t xml:space="preserve"> te cijelog prostora Doma).</w:t>
      </w:r>
    </w:p>
    <w:p w:rsidR="00A12DD7" w:rsidRPr="005322FC" w:rsidRDefault="00A12DD7" w:rsidP="00985D33">
      <w:pPr>
        <w:numPr>
          <w:ilvl w:val="0"/>
          <w:numId w:val="6"/>
        </w:numPr>
        <w:overflowPunct w:val="0"/>
        <w:autoSpaceDE w:val="0"/>
        <w:autoSpaceDN w:val="0"/>
        <w:adjustRightInd w:val="0"/>
        <w:jc w:val="both"/>
        <w:rPr>
          <w:color w:val="000000" w:themeColor="text1"/>
          <w:sz w:val="22"/>
        </w:rPr>
      </w:pPr>
      <w:r w:rsidRPr="005322FC">
        <w:rPr>
          <w:color w:val="000000" w:themeColor="text1"/>
          <w:sz w:val="22"/>
        </w:rPr>
        <w:lastRenderedPageBreak/>
        <w:t>Osiguravanje uvjeta za učenje i rad prema osobnim potrebama korisnika: adekvatan prostor za učenje; individualna pomoć u učenju</w:t>
      </w:r>
      <w:r w:rsidR="00450722" w:rsidRPr="005322FC">
        <w:rPr>
          <w:color w:val="000000" w:themeColor="text1"/>
          <w:sz w:val="22"/>
        </w:rPr>
        <w:t>, poticaj</w:t>
      </w:r>
      <w:r w:rsidRPr="005322FC">
        <w:rPr>
          <w:color w:val="000000" w:themeColor="text1"/>
          <w:sz w:val="22"/>
        </w:rPr>
        <w:t xml:space="preserve"> i nadzor; dostupnost stručne</w:t>
      </w:r>
      <w:r w:rsidR="00B869A6" w:rsidRPr="005322FC">
        <w:rPr>
          <w:color w:val="000000" w:themeColor="text1"/>
          <w:sz w:val="22"/>
        </w:rPr>
        <w:t xml:space="preserve"> literature, lektire, internet</w:t>
      </w:r>
      <w:r w:rsidRPr="005322FC">
        <w:rPr>
          <w:color w:val="000000" w:themeColor="text1"/>
          <w:sz w:val="22"/>
        </w:rPr>
        <w:t>; kvalitetna komunikacija na relaciji korisnika i radnika.</w:t>
      </w:r>
    </w:p>
    <w:p w:rsidR="00A12DD7" w:rsidRPr="005322FC" w:rsidRDefault="00A12DD7" w:rsidP="00985D33">
      <w:pPr>
        <w:numPr>
          <w:ilvl w:val="0"/>
          <w:numId w:val="6"/>
        </w:numPr>
        <w:overflowPunct w:val="0"/>
        <w:autoSpaceDE w:val="0"/>
        <w:autoSpaceDN w:val="0"/>
        <w:adjustRightInd w:val="0"/>
        <w:jc w:val="both"/>
        <w:rPr>
          <w:color w:val="000000" w:themeColor="text1"/>
          <w:sz w:val="22"/>
        </w:rPr>
      </w:pPr>
      <w:r w:rsidRPr="005322FC">
        <w:rPr>
          <w:color w:val="000000" w:themeColor="text1"/>
          <w:sz w:val="22"/>
        </w:rPr>
        <w:t>Savjetodavni rad: prilikom separacije od obitelji ili promjena okolnosti življenja djeteta (korisnika); adaptacija na uvjete života u Domu; ublažavanje i prevladavanje razvojnih teškoća, kriza i problema (gubitka, bolesti, maladaptacije, stresa, poremećaja ponašanja i sl.); razvoja zdravih snaga i potencijala ličnosti korisnika; savjetodavni rad s roditeljima (skrbnicima i/ili rodbinom) u svrhu uspostavljanja zdravijih odnosa s djecom i b</w:t>
      </w:r>
      <w:r w:rsidR="00170484" w:rsidRPr="005322FC">
        <w:rPr>
          <w:color w:val="000000" w:themeColor="text1"/>
          <w:sz w:val="22"/>
        </w:rPr>
        <w:t>oljih obiteljskih uvjeta života.</w:t>
      </w:r>
    </w:p>
    <w:p w:rsidR="00A12DD7" w:rsidRPr="005322FC" w:rsidRDefault="00A12DD7" w:rsidP="00985D33">
      <w:pPr>
        <w:numPr>
          <w:ilvl w:val="0"/>
          <w:numId w:val="6"/>
        </w:numPr>
        <w:overflowPunct w:val="0"/>
        <w:autoSpaceDE w:val="0"/>
        <w:autoSpaceDN w:val="0"/>
        <w:adjustRightInd w:val="0"/>
        <w:jc w:val="both"/>
        <w:rPr>
          <w:color w:val="000000" w:themeColor="text1"/>
          <w:sz w:val="22"/>
        </w:rPr>
      </w:pPr>
      <w:r w:rsidRPr="005322FC">
        <w:rPr>
          <w:color w:val="000000" w:themeColor="text1"/>
          <w:sz w:val="22"/>
        </w:rPr>
        <w:t>Osiguranje kvalitetnog i kreativnog provođenja slobodnog vremena: kroz programe poticanja novih ideja i kreativnosti; uključivanje u aktivnosti na nivou Doma i grada Pule i šire zajednice; koordinacija rada s volonterima (domaćim i inozemnima).</w:t>
      </w:r>
    </w:p>
    <w:p w:rsidR="00A12DD7" w:rsidRPr="005322FC" w:rsidRDefault="00A12DD7" w:rsidP="00A12DD7">
      <w:pPr>
        <w:overflowPunct w:val="0"/>
        <w:autoSpaceDE w:val="0"/>
        <w:autoSpaceDN w:val="0"/>
        <w:adjustRightInd w:val="0"/>
        <w:jc w:val="both"/>
        <w:rPr>
          <w:color w:val="000000" w:themeColor="text1"/>
        </w:rPr>
      </w:pPr>
    </w:p>
    <w:p w:rsidR="00A12DD7" w:rsidRPr="005322FC" w:rsidRDefault="00A12DD7" w:rsidP="00985D33">
      <w:pPr>
        <w:pStyle w:val="Naslov2"/>
        <w:numPr>
          <w:ilvl w:val="1"/>
          <w:numId w:val="78"/>
        </w:numPr>
        <w:rPr>
          <w:rFonts w:ascii="Times New Roman" w:hAnsi="Times New Roman" w:cs="Times New Roman"/>
          <w:b w:val="0"/>
          <w:color w:val="000000" w:themeColor="text1"/>
          <w:sz w:val="24"/>
        </w:rPr>
      </w:pPr>
      <w:r w:rsidRPr="005322FC">
        <w:rPr>
          <w:rFonts w:ascii="Times New Roman" w:hAnsi="Times New Roman" w:cs="Times New Roman"/>
          <w:color w:val="000000" w:themeColor="text1"/>
          <w:sz w:val="24"/>
        </w:rPr>
        <w:t>Organizacija radnika</w:t>
      </w:r>
      <w:r w:rsidR="00647591" w:rsidRPr="005322FC">
        <w:rPr>
          <w:rFonts w:ascii="Times New Roman" w:hAnsi="Times New Roman" w:cs="Times New Roman"/>
          <w:color w:val="000000" w:themeColor="text1"/>
          <w:sz w:val="24"/>
        </w:rPr>
        <w:t xml:space="preserve"> </w:t>
      </w:r>
    </w:p>
    <w:p w:rsidR="00B60997" w:rsidRPr="005322FC" w:rsidRDefault="00B60997" w:rsidP="00A12DD7">
      <w:pPr>
        <w:keepNext/>
        <w:tabs>
          <w:tab w:val="left" w:pos="720"/>
        </w:tabs>
        <w:overflowPunct w:val="0"/>
        <w:autoSpaceDE w:val="0"/>
        <w:autoSpaceDN w:val="0"/>
        <w:adjustRightInd w:val="0"/>
        <w:jc w:val="both"/>
        <w:outlineLvl w:val="4"/>
        <w:rPr>
          <w:color w:val="000000" w:themeColor="text1"/>
          <w:lang w:eastAsia="en-US"/>
        </w:rPr>
      </w:pPr>
    </w:p>
    <w:p w:rsidR="00A12DD7" w:rsidRPr="005322FC" w:rsidRDefault="00A12DD7" w:rsidP="00985D33">
      <w:pPr>
        <w:pStyle w:val="Odlomakpopisa"/>
        <w:keepNext/>
        <w:numPr>
          <w:ilvl w:val="2"/>
          <w:numId w:val="78"/>
        </w:numPr>
        <w:tabs>
          <w:tab w:val="left" w:pos="720"/>
        </w:tabs>
        <w:overflowPunct w:val="0"/>
        <w:autoSpaceDE w:val="0"/>
        <w:autoSpaceDN w:val="0"/>
        <w:adjustRightInd w:val="0"/>
        <w:jc w:val="both"/>
        <w:outlineLvl w:val="4"/>
        <w:rPr>
          <w:b/>
          <w:i/>
          <w:color w:val="000000" w:themeColor="text1"/>
          <w:lang w:eastAsia="en-US"/>
        </w:rPr>
      </w:pPr>
      <w:r w:rsidRPr="005322FC">
        <w:rPr>
          <w:b/>
          <w:i/>
          <w:color w:val="000000" w:themeColor="text1"/>
          <w:lang w:eastAsia="en-US"/>
        </w:rPr>
        <w:t>Broj i struktura radnika</w:t>
      </w:r>
    </w:p>
    <w:p w:rsidR="00A12DD7" w:rsidRPr="005322FC" w:rsidRDefault="00A12DD7" w:rsidP="00FA7DA9">
      <w:pPr>
        <w:jc w:val="both"/>
        <w:rPr>
          <w:color w:val="000000" w:themeColor="text1"/>
        </w:rPr>
      </w:pPr>
    </w:p>
    <w:p w:rsidR="00477AB3" w:rsidRPr="005322FC" w:rsidRDefault="00A12DD7" w:rsidP="00477AB3">
      <w:pPr>
        <w:tabs>
          <w:tab w:val="left" w:pos="720"/>
        </w:tabs>
        <w:jc w:val="both"/>
        <w:rPr>
          <w:color w:val="000000" w:themeColor="text1"/>
          <w:sz w:val="22"/>
        </w:rPr>
      </w:pPr>
      <w:r w:rsidRPr="005322FC">
        <w:rPr>
          <w:color w:val="000000" w:themeColor="text1"/>
        </w:rPr>
        <w:tab/>
      </w:r>
      <w:r w:rsidR="00477AB3" w:rsidRPr="005322FC">
        <w:rPr>
          <w:color w:val="000000" w:themeColor="text1"/>
          <w:sz w:val="22"/>
        </w:rPr>
        <w:t xml:space="preserve">Prikaz broja i strukture radnika  prema stvarnom stanju  u odnosu na važeći  Pravilnik o radu, sistematizaciji i unutarnjem ustrojstvu  Doma. </w:t>
      </w:r>
    </w:p>
    <w:p w:rsidR="00477AB3" w:rsidRPr="005322FC" w:rsidRDefault="00477AB3" w:rsidP="00477AB3">
      <w:pPr>
        <w:jc w:val="both"/>
        <w:rPr>
          <w:sz w:val="22"/>
        </w:rPr>
      </w:pPr>
      <w:r w:rsidRPr="005322FC">
        <w:rPr>
          <w:color w:val="000000" w:themeColor="text1"/>
          <w:sz w:val="22"/>
        </w:rPr>
        <w:tab/>
      </w:r>
      <w:r w:rsidRPr="005322FC">
        <w:rPr>
          <w:sz w:val="22"/>
        </w:rPr>
        <w:t>Ukupan broj zaposlenih na dan 31.12.2020.godine iznosi:  22 radnika i od toga; ravnatelj (1; na određeno vrijeme); 13 stručnih radnika ( 12 radnika  na neodređeno vrijeme i 1 radnica na određeno – zamjena za duže bolovanje) i 8 računovodstvenih, administrativnih i pomoćno tehničkih radnika (8 zaposleno na neodređeno vrijeme).</w:t>
      </w:r>
    </w:p>
    <w:p w:rsidR="00A12DD7" w:rsidRPr="005322FC" w:rsidRDefault="00A12DD7" w:rsidP="00477AB3">
      <w:pPr>
        <w:tabs>
          <w:tab w:val="left" w:pos="720"/>
        </w:tabs>
        <w:jc w:val="both"/>
        <w:rPr>
          <w:color w:val="000000" w:themeColor="text1"/>
          <w:sz w:val="22"/>
        </w:rPr>
      </w:pPr>
    </w:p>
    <w:tbl>
      <w:tblPr>
        <w:tblStyle w:val="Srednjareetka3-Isticanje1"/>
        <w:tblW w:w="9863" w:type="dxa"/>
        <w:tblLook w:val="04A0" w:firstRow="1" w:lastRow="0" w:firstColumn="1" w:lastColumn="0" w:noHBand="0" w:noVBand="1"/>
      </w:tblPr>
      <w:tblGrid>
        <w:gridCol w:w="1998"/>
        <w:gridCol w:w="1979"/>
        <w:gridCol w:w="1982"/>
        <w:gridCol w:w="1988"/>
        <w:gridCol w:w="1916"/>
      </w:tblGrid>
      <w:tr w:rsidR="00477AB3" w:rsidRPr="005322FC" w:rsidTr="001869D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998" w:type="dxa"/>
          </w:tcPr>
          <w:p w:rsidR="00477AB3" w:rsidRPr="005322FC" w:rsidRDefault="00477AB3" w:rsidP="001869D7">
            <w:pPr>
              <w:tabs>
                <w:tab w:val="left" w:pos="720"/>
              </w:tabs>
              <w:overflowPunct w:val="0"/>
              <w:autoSpaceDE w:val="0"/>
              <w:autoSpaceDN w:val="0"/>
              <w:adjustRightInd w:val="0"/>
              <w:jc w:val="center"/>
              <w:rPr>
                <w:rFonts w:ascii="Times New Roman" w:hAnsi="Times New Roman"/>
                <w:b w:val="0"/>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Radna mjesta</w:t>
            </w:r>
          </w:p>
        </w:tc>
        <w:tc>
          <w:tcPr>
            <w:tcW w:w="1982" w:type="dxa"/>
          </w:tcPr>
          <w:p w:rsidR="00477AB3" w:rsidRPr="005322FC" w:rsidRDefault="00477AB3" w:rsidP="001869D7">
            <w:pPr>
              <w:tabs>
                <w:tab w:val="left" w:pos="720"/>
              </w:tabs>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Stručna sprema</w:t>
            </w:r>
          </w:p>
        </w:tc>
        <w:tc>
          <w:tcPr>
            <w:tcW w:w="1988" w:type="dxa"/>
          </w:tcPr>
          <w:p w:rsidR="00477AB3" w:rsidRPr="005322FC" w:rsidRDefault="00477AB3" w:rsidP="001869D7">
            <w:pPr>
              <w:tabs>
                <w:tab w:val="left" w:pos="720"/>
              </w:tabs>
              <w:overflowPunct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Broj izvršitelja</w:t>
            </w:r>
          </w:p>
        </w:tc>
        <w:tc>
          <w:tcPr>
            <w:tcW w:w="1916" w:type="dxa"/>
          </w:tcPr>
          <w:p w:rsidR="00477AB3" w:rsidRPr="005322FC" w:rsidRDefault="00477AB3" w:rsidP="001869D7">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Neodređeno/određeno vrijeme</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8" w:type="dxa"/>
          </w:tcPr>
          <w:p w:rsidR="00477AB3" w:rsidRPr="005322FC" w:rsidRDefault="00477AB3" w:rsidP="001869D7">
            <w:pPr>
              <w:tabs>
                <w:tab w:val="left" w:pos="720"/>
              </w:tabs>
              <w:jc w:val="both"/>
              <w:rPr>
                <w:rFonts w:ascii="Times New Roman" w:hAnsi="Times New Roman"/>
                <w:color w:val="000000" w:themeColor="text1"/>
                <w:sz w:val="18"/>
                <w:szCs w:val="18"/>
              </w:rPr>
            </w:pPr>
            <w:r w:rsidRPr="005322FC">
              <w:rPr>
                <w:rFonts w:ascii="Times New Roman" w:hAnsi="Times New Roman"/>
                <w:b w:val="0"/>
                <w:color w:val="000000" w:themeColor="text1"/>
                <w:sz w:val="18"/>
                <w:szCs w:val="18"/>
              </w:rPr>
              <w:t>Rukovodeći poslovi</w:t>
            </w:r>
          </w:p>
        </w:tc>
        <w:tc>
          <w:tcPr>
            <w:tcW w:w="1979" w:type="dxa"/>
          </w:tcPr>
          <w:p w:rsidR="00477AB3" w:rsidRPr="005322FC" w:rsidRDefault="00477AB3" w:rsidP="001869D7">
            <w:pPr>
              <w:tabs>
                <w:tab w:val="left" w:pos="72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b/>
                <w:color w:val="000000" w:themeColor="text1"/>
                <w:sz w:val="18"/>
                <w:szCs w:val="18"/>
              </w:rPr>
              <w:t>Ravnatelj</w:t>
            </w:r>
          </w:p>
        </w:tc>
        <w:tc>
          <w:tcPr>
            <w:tcW w:w="1982" w:type="dxa"/>
          </w:tcPr>
          <w:p w:rsidR="00477AB3" w:rsidRPr="005322FC"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VSS</w:t>
            </w:r>
          </w:p>
        </w:tc>
        <w:tc>
          <w:tcPr>
            <w:tcW w:w="1988" w:type="dxa"/>
          </w:tcPr>
          <w:p w:rsidR="00477AB3" w:rsidRPr="005322FC"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Određeno vrijeme</w:t>
            </w:r>
          </w:p>
        </w:tc>
      </w:tr>
      <w:tr w:rsidR="00477AB3" w:rsidRPr="005322FC" w:rsidTr="001869D7">
        <w:trPr>
          <w:trHeight w:val="173"/>
        </w:trPr>
        <w:tc>
          <w:tcPr>
            <w:cnfStyle w:val="001000000000" w:firstRow="0" w:lastRow="0" w:firstColumn="1" w:lastColumn="0" w:oddVBand="0" w:evenVBand="0" w:oddHBand="0" w:evenHBand="0" w:firstRowFirstColumn="0" w:firstRowLastColumn="0" w:lastRowFirstColumn="0" w:lastRowLastColumn="0"/>
            <w:tcW w:w="1998" w:type="dxa"/>
            <w:tcBorders>
              <w:bottom w:val="double" w:sz="4" w:space="0" w:color="auto"/>
            </w:tcBorders>
            <w:shd w:val="clear" w:color="auto" w:fill="B4C6E7" w:themeFill="accent5" w:themeFillTint="66"/>
          </w:tcPr>
          <w:p w:rsidR="00477AB3" w:rsidRPr="005322FC" w:rsidRDefault="00477AB3" w:rsidP="001869D7">
            <w:pPr>
              <w:tabs>
                <w:tab w:val="left" w:pos="720"/>
              </w:tabs>
              <w:jc w:val="center"/>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79" w:type="dxa"/>
            <w:shd w:val="clear" w:color="auto" w:fill="B4C6E7" w:themeFill="accent5" w:themeFillTint="66"/>
          </w:tcPr>
          <w:p w:rsidR="00477AB3" w:rsidRPr="005322FC" w:rsidRDefault="00477AB3" w:rsidP="001869D7">
            <w:pPr>
              <w:tabs>
                <w:tab w:val="left" w:pos="7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c>
          <w:tcPr>
            <w:tcW w:w="1982" w:type="dxa"/>
            <w:shd w:val="clear" w:color="auto" w:fill="B4C6E7" w:themeFill="accent5" w:themeFillTint="66"/>
          </w:tcPr>
          <w:p w:rsidR="00477AB3" w:rsidRPr="005322FC"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p>
        </w:tc>
        <w:tc>
          <w:tcPr>
            <w:tcW w:w="1988" w:type="dxa"/>
            <w:shd w:val="clear" w:color="auto" w:fill="B4C6E7" w:themeFill="accent5" w:themeFillTint="66"/>
          </w:tcPr>
          <w:p w:rsidR="00477AB3" w:rsidRPr="005322FC"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p>
        </w:tc>
        <w:tc>
          <w:tcPr>
            <w:tcW w:w="1916" w:type="dxa"/>
            <w:shd w:val="clear" w:color="auto" w:fill="B4C6E7" w:themeFill="accent5" w:themeFillTint="66"/>
          </w:tcPr>
          <w:p w:rsidR="00477AB3" w:rsidRPr="005322FC" w:rsidRDefault="00477AB3" w:rsidP="001869D7">
            <w:pPr>
              <w:tabs>
                <w:tab w:val="left" w:pos="7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double" w:sz="4" w:space="0" w:color="auto"/>
            </w:tcBorders>
          </w:tcPr>
          <w:p w:rsidR="00477AB3" w:rsidRPr="005322FC" w:rsidRDefault="00477AB3" w:rsidP="001869D7">
            <w:pPr>
              <w:tabs>
                <w:tab w:val="left" w:pos="720"/>
              </w:tabs>
              <w:overflowPunct w:val="0"/>
              <w:autoSpaceDE w:val="0"/>
              <w:autoSpaceDN w:val="0"/>
              <w:adjustRightInd w:val="0"/>
              <w:jc w:val="both"/>
              <w:rPr>
                <w:rFonts w:ascii="Times New Roman" w:hAnsi="Times New Roman"/>
                <w:b w:val="0"/>
                <w:color w:val="000000" w:themeColor="text1"/>
                <w:sz w:val="18"/>
                <w:szCs w:val="18"/>
              </w:rPr>
            </w:pPr>
            <w:r w:rsidRPr="005322FC">
              <w:rPr>
                <w:rFonts w:ascii="Times New Roman" w:hAnsi="Times New Roman"/>
                <w:b w:val="0"/>
                <w:color w:val="000000" w:themeColor="text1"/>
                <w:sz w:val="18"/>
                <w:szCs w:val="18"/>
              </w:rPr>
              <w:t xml:space="preserve">Stručni radnici </w:t>
            </w:r>
          </w:p>
          <w:p w:rsidR="00477AB3" w:rsidRPr="005322FC" w:rsidRDefault="00477AB3" w:rsidP="001869D7">
            <w:pPr>
              <w:tabs>
                <w:tab w:val="left" w:pos="720"/>
              </w:tabs>
              <w:overflowPunct w:val="0"/>
              <w:autoSpaceDE w:val="0"/>
              <w:autoSpaceDN w:val="0"/>
              <w:adjustRightInd w:val="0"/>
              <w:jc w:val="both"/>
              <w:rPr>
                <w:rFonts w:ascii="Times New Roman" w:hAnsi="Times New Roman"/>
                <w:b w:val="0"/>
                <w:color w:val="000000" w:themeColor="text1"/>
                <w:sz w:val="18"/>
                <w:szCs w:val="18"/>
              </w:rPr>
            </w:pPr>
          </w:p>
          <w:p w:rsidR="00477AB3" w:rsidRPr="005322FC" w:rsidRDefault="00477AB3" w:rsidP="001869D7">
            <w:pPr>
              <w:tabs>
                <w:tab w:val="left" w:pos="720"/>
              </w:tabs>
              <w:overflowPunct w:val="0"/>
              <w:autoSpaceDE w:val="0"/>
              <w:autoSpaceDN w:val="0"/>
              <w:adjustRightInd w:val="0"/>
              <w:jc w:val="center"/>
              <w:rPr>
                <w:rFonts w:ascii="Times New Roman" w:hAnsi="Times New Roman"/>
                <w:b w:val="0"/>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 xml:space="preserve">Psiholog </w:t>
            </w:r>
          </w:p>
        </w:tc>
        <w:tc>
          <w:tcPr>
            <w:tcW w:w="1982"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VSS</w:t>
            </w:r>
          </w:p>
        </w:tc>
        <w:tc>
          <w:tcPr>
            <w:tcW w:w="1988"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Neodređeno vrijeme</w:t>
            </w:r>
          </w:p>
        </w:tc>
      </w:tr>
      <w:tr w:rsidR="00477AB3" w:rsidRPr="005322FC" w:rsidTr="001869D7">
        <w:trPr>
          <w:trHeight w:val="180"/>
        </w:trPr>
        <w:tc>
          <w:tcPr>
            <w:cnfStyle w:val="001000000000" w:firstRow="0" w:lastRow="0" w:firstColumn="1" w:lastColumn="0" w:oddVBand="0" w:evenVBand="0" w:oddHBand="0" w:evenHBand="0" w:firstRowFirstColumn="0" w:firstRowLastColumn="0" w:lastRowFirstColumn="0" w:lastRowLastColumn="0"/>
            <w:tcW w:w="1998" w:type="dxa"/>
            <w:vMerge/>
          </w:tcPr>
          <w:p w:rsidR="00477AB3" w:rsidRPr="005322FC" w:rsidRDefault="00477AB3" w:rsidP="001869D7">
            <w:pPr>
              <w:tabs>
                <w:tab w:val="left" w:pos="720"/>
              </w:tabs>
              <w:overflowPunct w:val="0"/>
              <w:autoSpaceDE w:val="0"/>
              <w:autoSpaceDN w:val="0"/>
              <w:adjustRightInd w:val="0"/>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Socijalni radnik</w:t>
            </w:r>
          </w:p>
        </w:tc>
        <w:tc>
          <w:tcPr>
            <w:tcW w:w="1982"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VSS</w:t>
            </w:r>
          </w:p>
        </w:tc>
        <w:tc>
          <w:tcPr>
            <w:tcW w:w="1988"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Neodređeno vrijeme</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998" w:type="dxa"/>
            <w:vMerge/>
          </w:tcPr>
          <w:p w:rsidR="00477AB3" w:rsidRPr="005322FC" w:rsidRDefault="00477AB3" w:rsidP="001869D7">
            <w:pPr>
              <w:tabs>
                <w:tab w:val="left" w:pos="720"/>
              </w:tabs>
              <w:overflowPunct w:val="0"/>
              <w:autoSpaceDE w:val="0"/>
              <w:autoSpaceDN w:val="0"/>
              <w:adjustRightInd w:val="0"/>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Medicinska sestra</w:t>
            </w:r>
          </w:p>
        </w:tc>
        <w:tc>
          <w:tcPr>
            <w:tcW w:w="1982"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SSS</w:t>
            </w:r>
          </w:p>
        </w:tc>
        <w:tc>
          <w:tcPr>
            <w:tcW w:w="1988"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 xml:space="preserve">Neodređeno vrijeme </w:t>
            </w:r>
          </w:p>
        </w:tc>
      </w:tr>
      <w:tr w:rsidR="00477AB3" w:rsidRPr="005322FC" w:rsidTr="001869D7">
        <w:trPr>
          <w:trHeight w:val="180"/>
        </w:trPr>
        <w:tc>
          <w:tcPr>
            <w:cnfStyle w:val="001000000000" w:firstRow="0" w:lastRow="0" w:firstColumn="1" w:lastColumn="0" w:oddVBand="0" w:evenVBand="0" w:oddHBand="0" w:evenHBand="0" w:firstRowFirstColumn="0" w:firstRowLastColumn="0" w:lastRowFirstColumn="0" w:lastRowLastColumn="0"/>
            <w:tcW w:w="1998" w:type="dxa"/>
            <w:vMerge/>
          </w:tcPr>
          <w:p w:rsidR="00477AB3" w:rsidRPr="005322FC" w:rsidRDefault="00477AB3" w:rsidP="001869D7">
            <w:pPr>
              <w:tabs>
                <w:tab w:val="left" w:pos="720"/>
              </w:tabs>
              <w:overflowPunct w:val="0"/>
              <w:autoSpaceDE w:val="0"/>
              <w:autoSpaceDN w:val="0"/>
              <w:adjustRightInd w:val="0"/>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 xml:space="preserve">Odgajatelj </w:t>
            </w:r>
          </w:p>
        </w:tc>
        <w:tc>
          <w:tcPr>
            <w:tcW w:w="1982"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VSS</w:t>
            </w:r>
          </w:p>
        </w:tc>
        <w:tc>
          <w:tcPr>
            <w:tcW w:w="1988"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10</w:t>
            </w:r>
          </w:p>
        </w:tc>
        <w:tc>
          <w:tcPr>
            <w:tcW w:w="1916" w:type="dxa"/>
          </w:tcPr>
          <w:p w:rsidR="00477AB3" w:rsidRPr="005322FC" w:rsidRDefault="00477AB3" w:rsidP="001869D7">
            <w:pPr>
              <w:tabs>
                <w:tab w:val="left" w:pos="720"/>
              </w:tabs>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9 x neodređeno vrijeme + 1 određeno vrijeme –zamjena za bolovanje</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8" w:type="dxa"/>
            <w:shd w:val="clear" w:color="auto" w:fill="B4C6E7" w:themeFill="accent5" w:themeFillTint="66"/>
          </w:tcPr>
          <w:p w:rsidR="00477AB3" w:rsidRPr="005322FC" w:rsidRDefault="00477AB3" w:rsidP="001869D7">
            <w:pPr>
              <w:tabs>
                <w:tab w:val="left" w:pos="720"/>
              </w:tabs>
              <w:overflowPunct w:val="0"/>
              <w:autoSpaceDE w:val="0"/>
              <w:autoSpaceDN w:val="0"/>
              <w:adjustRightInd w:val="0"/>
              <w:jc w:val="center"/>
              <w:rPr>
                <w:rFonts w:ascii="Times New Roman" w:hAnsi="Times New Roman"/>
                <w:i/>
                <w:color w:val="000000" w:themeColor="text1"/>
                <w:sz w:val="18"/>
                <w:szCs w:val="18"/>
              </w:rPr>
            </w:pPr>
            <w:r w:rsidRPr="005322FC">
              <w:rPr>
                <w:rFonts w:ascii="Times New Roman" w:hAnsi="Times New Roman"/>
                <w:i/>
                <w:color w:val="000000" w:themeColor="text1"/>
                <w:sz w:val="18"/>
                <w:szCs w:val="18"/>
              </w:rPr>
              <w:t>13</w:t>
            </w:r>
          </w:p>
        </w:tc>
        <w:tc>
          <w:tcPr>
            <w:tcW w:w="1979" w:type="dxa"/>
            <w:shd w:val="clear" w:color="auto" w:fill="B4C6E7" w:themeFill="accent5" w:themeFillTint="66"/>
          </w:tcPr>
          <w:p w:rsidR="00477AB3" w:rsidRPr="005322FC" w:rsidRDefault="00477AB3" w:rsidP="001869D7">
            <w:pPr>
              <w:tabs>
                <w:tab w:val="left" w:pos="720"/>
              </w:tab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p>
        </w:tc>
        <w:tc>
          <w:tcPr>
            <w:tcW w:w="1982" w:type="dxa"/>
            <w:shd w:val="clear" w:color="auto" w:fill="B4C6E7" w:themeFill="accent5" w:themeFillTint="66"/>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p>
        </w:tc>
        <w:tc>
          <w:tcPr>
            <w:tcW w:w="1988" w:type="dxa"/>
            <w:shd w:val="clear" w:color="auto" w:fill="B4C6E7" w:themeFill="accent5" w:themeFillTint="66"/>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p>
        </w:tc>
        <w:tc>
          <w:tcPr>
            <w:tcW w:w="1916" w:type="dxa"/>
            <w:shd w:val="clear" w:color="auto" w:fill="B4C6E7" w:themeFill="accent5" w:themeFillTint="66"/>
          </w:tcPr>
          <w:p w:rsidR="00477AB3" w:rsidRPr="005322FC" w:rsidRDefault="00477AB3" w:rsidP="001869D7">
            <w:pPr>
              <w:tabs>
                <w:tab w:val="left" w:pos="720"/>
              </w:tabs>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p>
        </w:tc>
      </w:tr>
      <w:tr w:rsidR="00477AB3" w:rsidRPr="005322FC" w:rsidTr="001869D7">
        <w:trPr>
          <w:trHeight w:val="173"/>
        </w:trPr>
        <w:tc>
          <w:tcPr>
            <w:cnfStyle w:val="001000000000" w:firstRow="0" w:lastRow="0" w:firstColumn="1" w:lastColumn="0" w:oddVBand="0" w:evenVBand="0" w:oddHBand="0" w:evenHBand="0" w:firstRowFirstColumn="0" w:firstRowLastColumn="0" w:lastRowFirstColumn="0" w:lastRowLastColumn="0"/>
            <w:tcW w:w="1998" w:type="dxa"/>
            <w:vMerge w:val="restart"/>
          </w:tcPr>
          <w:p w:rsidR="00477AB3" w:rsidRPr="005322FC" w:rsidRDefault="00477AB3" w:rsidP="001869D7">
            <w:pPr>
              <w:tabs>
                <w:tab w:val="left" w:pos="720"/>
              </w:tabs>
              <w:overflowPunct w:val="0"/>
              <w:autoSpaceDE w:val="0"/>
              <w:autoSpaceDN w:val="0"/>
              <w:adjustRightInd w:val="0"/>
              <w:rPr>
                <w:rFonts w:ascii="Times New Roman" w:hAnsi="Times New Roman"/>
                <w:b w:val="0"/>
                <w:color w:val="000000" w:themeColor="text1"/>
                <w:sz w:val="18"/>
                <w:szCs w:val="18"/>
              </w:rPr>
            </w:pPr>
            <w:r w:rsidRPr="005322FC">
              <w:rPr>
                <w:rFonts w:ascii="Times New Roman" w:hAnsi="Times New Roman"/>
                <w:b w:val="0"/>
                <w:color w:val="000000" w:themeColor="text1"/>
                <w:sz w:val="18"/>
                <w:szCs w:val="18"/>
              </w:rPr>
              <w:t xml:space="preserve">Administrativno, pomoćno –tehničko osoblje </w:t>
            </w:r>
          </w:p>
          <w:p w:rsidR="00477AB3" w:rsidRPr="005322FC" w:rsidRDefault="00477AB3" w:rsidP="001869D7">
            <w:pPr>
              <w:tabs>
                <w:tab w:val="left" w:pos="720"/>
              </w:tabs>
              <w:overflowPunct w:val="0"/>
              <w:autoSpaceDE w:val="0"/>
              <w:autoSpaceDN w:val="0"/>
              <w:adjustRightInd w:val="0"/>
              <w:jc w:val="center"/>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Voditelj računovodstva</w:t>
            </w:r>
          </w:p>
        </w:tc>
        <w:tc>
          <w:tcPr>
            <w:tcW w:w="1982"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VSS</w:t>
            </w:r>
          </w:p>
        </w:tc>
        <w:tc>
          <w:tcPr>
            <w:tcW w:w="1988"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Neodređeno  vrijeme</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98" w:type="dxa"/>
            <w:vMerge/>
          </w:tcPr>
          <w:p w:rsidR="00477AB3" w:rsidRPr="005322FC" w:rsidRDefault="00477AB3" w:rsidP="001869D7">
            <w:pPr>
              <w:tabs>
                <w:tab w:val="left" w:pos="720"/>
              </w:tabs>
              <w:jc w:val="both"/>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Računovodstveni referent-financijski knjigovođa</w:t>
            </w:r>
          </w:p>
        </w:tc>
        <w:tc>
          <w:tcPr>
            <w:tcW w:w="1982"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SSS</w:t>
            </w:r>
          </w:p>
        </w:tc>
        <w:tc>
          <w:tcPr>
            <w:tcW w:w="1988"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 xml:space="preserve">Neodređeno vrijeme </w:t>
            </w:r>
          </w:p>
        </w:tc>
      </w:tr>
      <w:tr w:rsidR="00477AB3" w:rsidRPr="005322FC" w:rsidTr="001869D7">
        <w:trPr>
          <w:trHeight w:val="347"/>
        </w:trPr>
        <w:tc>
          <w:tcPr>
            <w:cnfStyle w:val="001000000000" w:firstRow="0" w:lastRow="0" w:firstColumn="1" w:lastColumn="0" w:oddVBand="0" w:evenVBand="0" w:oddHBand="0" w:evenHBand="0" w:firstRowFirstColumn="0" w:firstRowLastColumn="0" w:lastRowFirstColumn="0" w:lastRowLastColumn="0"/>
            <w:tcW w:w="1998" w:type="dxa"/>
            <w:vMerge/>
          </w:tcPr>
          <w:p w:rsidR="00477AB3" w:rsidRPr="005322FC" w:rsidRDefault="00477AB3" w:rsidP="001869D7">
            <w:pPr>
              <w:tabs>
                <w:tab w:val="left" w:pos="720"/>
              </w:tabs>
              <w:jc w:val="both"/>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Ekonom</w:t>
            </w:r>
          </w:p>
        </w:tc>
        <w:tc>
          <w:tcPr>
            <w:tcW w:w="1982"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SSS</w:t>
            </w:r>
          </w:p>
        </w:tc>
        <w:tc>
          <w:tcPr>
            <w:tcW w:w="1988"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Neodređeno vrijeme</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98" w:type="dxa"/>
            <w:vMerge/>
          </w:tcPr>
          <w:p w:rsidR="00477AB3" w:rsidRPr="005322FC" w:rsidRDefault="00477AB3" w:rsidP="001869D7">
            <w:pPr>
              <w:tabs>
                <w:tab w:val="left" w:pos="720"/>
              </w:tabs>
              <w:jc w:val="both"/>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Kuhar</w:t>
            </w:r>
          </w:p>
        </w:tc>
        <w:tc>
          <w:tcPr>
            <w:tcW w:w="1982"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SSS</w:t>
            </w:r>
          </w:p>
        </w:tc>
        <w:tc>
          <w:tcPr>
            <w:tcW w:w="1988"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3</w:t>
            </w:r>
          </w:p>
        </w:tc>
        <w:tc>
          <w:tcPr>
            <w:tcW w:w="1916" w:type="dxa"/>
          </w:tcPr>
          <w:p w:rsidR="00477AB3" w:rsidRPr="005322FC" w:rsidRDefault="00477AB3" w:rsidP="001869D7">
            <w:pPr>
              <w:tabs>
                <w:tab w:val="left" w:pos="720"/>
              </w:tabs>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 xml:space="preserve">Neodređeno vrijeme; </w:t>
            </w:r>
          </w:p>
        </w:tc>
      </w:tr>
      <w:tr w:rsidR="00477AB3" w:rsidRPr="005322FC" w:rsidTr="001869D7">
        <w:trPr>
          <w:trHeight w:val="180"/>
        </w:trPr>
        <w:tc>
          <w:tcPr>
            <w:cnfStyle w:val="001000000000" w:firstRow="0" w:lastRow="0" w:firstColumn="1" w:lastColumn="0" w:oddVBand="0" w:evenVBand="0" w:oddHBand="0" w:evenHBand="0" w:firstRowFirstColumn="0" w:firstRowLastColumn="0" w:lastRowFirstColumn="0" w:lastRowLastColumn="0"/>
            <w:tcW w:w="1998" w:type="dxa"/>
            <w:vMerge/>
          </w:tcPr>
          <w:p w:rsidR="00477AB3" w:rsidRPr="005322FC" w:rsidRDefault="00477AB3" w:rsidP="001869D7">
            <w:pPr>
              <w:tabs>
                <w:tab w:val="left" w:pos="720"/>
              </w:tabs>
              <w:jc w:val="both"/>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Pralja, glačara</w:t>
            </w:r>
          </w:p>
        </w:tc>
        <w:tc>
          <w:tcPr>
            <w:tcW w:w="1982"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NKV</w:t>
            </w:r>
          </w:p>
        </w:tc>
        <w:tc>
          <w:tcPr>
            <w:tcW w:w="1988" w:type="dxa"/>
          </w:tcPr>
          <w:p w:rsidR="00477AB3" w:rsidRPr="005322FC" w:rsidRDefault="00477AB3" w:rsidP="001869D7">
            <w:pPr>
              <w:tabs>
                <w:tab w:val="left" w:pos="720"/>
              </w:tabs>
              <w:overflowPunct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Neodređeno  vrijeme</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998" w:type="dxa"/>
            <w:vMerge/>
            <w:tcBorders>
              <w:bottom w:val="double" w:sz="4" w:space="0" w:color="auto"/>
            </w:tcBorders>
          </w:tcPr>
          <w:p w:rsidR="00477AB3" w:rsidRPr="005322FC" w:rsidRDefault="00477AB3" w:rsidP="001869D7">
            <w:pPr>
              <w:tabs>
                <w:tab w:val="left" w:pos="720"/>
              </w:tabs>
              <w:jc w:val="both"/>
              <w:rPr>
                <w:rFonts w:ascii="Times New Roman" w:hAnsi="Times New Roman"/>
                <w:color w:val="000000" w:themeColor="text1"/>
                <w:sz w:val="18"/>
                <w:szCs w:val="18"/>
              </w:rPr>
            </w:pPr>
          </w:p>
        </w:tc>
        <w:tc>
          <w:tcPr>
            <w:tcW w:w="1979" w:type="dxa"/>
          </w:tcPr>
          <w:p w:rsidR="00477AB3" w:rsidRPr="005322FC" w:rsidRDefault="00477AB3" w:rsidP="001869D7">
            <w:pPr>
              <w:tabs>
                <w:tab w:val="left" w:pos="720"/>
              </w:tab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Čistačica</w:t>
            </w:r>
          </w:p>
        </w:tc>
        <w:tc>
          <w:tcPr>
            <w:tcW w:w="1982"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NKV</w:t>
            </w:r>
          </w:p>
        </w:tc>
        <w:tc>
          <w:tcPr>
            <w:tcW w:w="1988" w:type="dxa"/>
          </w:tcPr>
          <w:p w:rsidR="00477AB3" w:rsidRPr="005322FC" w:rsidRDefault="00477AB3" w:rsidP="001869D7">
            <w:pPr>
              <w:tabs>
                <w:tab w:val="left" w:pos="720"/>
              </w:tabs>
              <w:overflowPunct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1</w:t>
            </w:r>
          </w:p>
        </w:tc>
        <w:tc>
          <w:tcPr>
            <w:tcW w:w="1916" w:type="dxa"/>
          </w:tcPr>
          <w:p w:rsidR="00477AB3" w:rsidRPr="005322FC" w:rsidRDefault="00477AB3" w:rsidP="001869D7">
            <w:pPr>
              <w:tabs>
                <w:tab w:val="left" w:pos="720"/>
              </w:tabs>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Neodređeno vrijeme</w:t>
            </w:r>
          </w:p>
        </w:tc>
      </w:tr>
      <w:tr w:rsidR="00477AB3" w:rsidRPr="005322FC" w:rsidTr="001869D7">
        <w:trPr>
          <w:trHeight w:val="173"/>
        </w:trPr>
        <w:tc>
          <w:tcPr>
            <w:cnfStyle w:val="001000000000" w:firstRow="0" w:lastRow="0" w:firstColumn="1" w:lastColumn="0" w:oddVBand="0" w:evenVBand="0" w:oddHBand="0" w:evenHBand="0" w:firstRowFirstColumn="0" w:firstRowLastColumn="0" w:lastRowFirstColumn="0" w:lastRowLastColumn="0"/>
            <w:tcW w:w="1998" w:type="dxa"/>
            <w:tcBorders>
              <w:top w:val="double" w:sz="4" w:space="0" w:color="auto"/>
              <w:bottom w:val="double" w:sz="4" w:space="0" w:color="auto"/>
            </w:tcBorders>
            <w:shd w:val="clear" w:color="auto" w:fill="B4C6E7" w:themeFill="accent5" w:themeFillTint="66"/>
          </w:tcPr>
          <w:p w:rsidR="00477AB3" w:rsidRPr="005322FC" w:rsidRDefault="00477AB3" w:rsidP="001869D7">
            <w:pPr>
              <w:tabs>
                <w:tab w:val="left" w:pos="720"/>
              </w:tabs>
              <w:jc w:val="center"/>
              <w:rPr>
                <w:rFonts w:ascii="Times New Roman" w:hAnsi="Times New Roman"/>
                <w:color w:val="000000" w:themeColor="text1"/>
                <w:sz w:val="18"/>
                <w:szCs w:val="18"/>
              </w:rPr>
            </w:pPr>
            <w:r w:rsidRPr="005322FC">
              <w:rPr>
                <w:rFonts w:ascii="Times New Roman" w:hAnsi="Times New Roman"/>
                <w:color w:val="000000" w:themeColor="text1"/>
                <w:sz w:val="18"/>
                <w:szCs w:val="18"/>
              </w:rPr>
              <w:t>8</w:t>
            </w:r>
          </w:p>
        </w:tc>
        <w:tc>
          <w:tcPr>
            <w:tcW w:w="1979" w:type="dxa"/>
            <w:shd w:val="clear" w:color="auto" w:fill="B4C6E7" w:themeFill="accent5" w:themeFillTint="66"/>
          </w:tcPr>
          <w:p w:rsidR="00477AB3" w:rsidRPr="005322FC" w:rsidRDefault="00477AB3" w:rsidP="001869D7">
            <w:pPr>
              <w:tabs>
                <w:tab w:val="left" w:pos="720"/>
              </w:tab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Ukupno</w:t>
            </w:r>
          </w:p>
        </w:tc>
        <w:tc>
          <w:tcPr>
            <w:tcW w:w="1982" w:type="dxa"/>
            <w:shd w:val="clear" w:color="auto" w:fill="B4C6E7" w:themeFill="accent5" w:themeFillTint="66"/>
          </w:tcPr>
          <w:p w:rsidR="00477AB3" w:rsidRPr="005322FC"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p>
        </w:tc>
        <w:tc>
          <w:tcPr>
            <w:tcW w:w="1988" w:type="dxa"/>
            <w:shd w:val="clear" w:color="auto" w:fill="B4C6E7" w:themeFill="accent5" w:themeFillTint="66"/>
          </w:tcPr>
          <w:p w:rsidR="00477AB3" w:rsidRPr="005322FC"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22</w:t>
            </w:r>
          </w:p>
        </w:tc>
        <w:tc>
          <w:tcPr>
            <w:tcW w:w="1916" w:type="dxa"/>
            <w:shd w:val="clear" w:color="auto" w:fill="B4C6E7" w:themeFill="accent5" w:themeFillTint="66"/>
          </w:tcPr>
          <w:p w:rsidR="00477AB3" w:rsidRPr="005322FC" w:rsidRDefault="00477AB3" w:rsidP="001869D7">
            <w:pPr>
              <w:tabs>
                <w:tab w:val="left" w:pos="72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p>
        </w:tc>
      </w:tr>
    </w:tbl>
    <w:p w:rsidR="00FF5EBF" w:rsidRPr="005322FC" w:rsidRDefault="00FF5EBF" w:rsidP="00FF5EBF">
      <w:pPr>
        <w:pStyle w:val="Odlomakpopisa"/>
        <w:ind w:left="2160"/>
        <w:rPr>
          <w:b/>
          <w:i/>
          <w:color w:val="000000" w:themeColor="text1"/>
        </w:rPr>
      </w:pPr>
    </w:p>
    <w:p w:rsidR="00FF5EBF" w:rsidRPr="005322FC" w:rsidRDefault="00FF5EBF" w:rsidP="00FF5EBF">
      <w:pPr>
        <w:pStyle w:val="Odlomakpopisa"/>
        <w:ind w:left="2160"/>
        <w:rPr>
          <w:b/>
          <w:i/>
          <w:color w:val="000000" w:themeColor="text1"/>
        </w:rPr>
      </w:pPr>
    </w:p>
    <w:p w:rsidR="00A12DD7" w:rsidRPr="005322FC" w:rsidRDefault="00A12DD7" w:rsidP="00985D33">
      <w:pPr>
        <w:pStyle w:val="Odlomakpopisa"/>
        <w:numPr>
          <w:ilvl w:val="2"/>
          <w:numId w:val="78"/>
        </w:numPr>
        <w:tabs>
          <w:tab w:val="left" w:pos="1418"/>
        </w:tabs>
        <w:rPr>
          <w:b/>
          <w:i/>
          <w:color w:val="000000" w:themeColor="text1"/>
        </w:rPr>
      </w:pPr>
      <w:r w:rsidRPr="005322FC">
        <w:rPr>
          <w:b/>
          <w:i/>
          <w:color w:val="000000" w:themeColor="text1"/>
        </w:rPr>
        <w:t>Stručno usavršavanje</w:t>
      </w:r>
    </w:p>
    <w:p w:rsidR="00A12DD7" w:rsidRPr="005322FC" w:rsidRDefault="00A12DD7" w:rsidP="00A12DD7">
      <w:pPr>
        <w:rPr>
          <w:b/>
          <w:i/>
          <w:color w:val="000000" w:themeColor="text1"/>
          <w:sz w:val="22"/>
        </w:rPr>
      </w:pPr>
    </w:p>
    <w:p w:rsidR="00A12DD7" w:rsidRPr="005322FC" w:rsidRDefault="00A12DD7" w:rsidP="00A12DD7">
      <w:pPr>
        <w:spacing w:line="216" w:lineRule="auto"/>
        <w:ind w:firstLine="720"/>
        <w:jc w:val="both"/>
        <w:rPr>
          <w:color w:val="000000" w:themeColor="text1"/>
          <w:sz w:val="22"/>
        </w:rPr>
      </w:pPr>
      <w:r w:rsidRPr="005322FC">
        <w:rPr>
          <w:color w:val="000000" w:themeColor="text1"/>
          <w:sz w:val="22"/>
        </w:rPr>
        <w:t>U nastojanju da odgojno-obrazovni rad permanentno podižemo na viši nivo, a u s</w:t>
      </w:r>
      <w:r w:rsidR="00AC4BDD" w:rsidRPr="005322FC">
        <w:rPr>
          <w:color w:val="000000" w:themeColor="text1"/>
          <w:sz w:val="22"/>
        </w:rPr>
        <w:t>kladu s bitnom zadaćom Programa</w:t>
      </w:r>
      <w:r w:rsidRPr="005322FC">
        <w:rPr>
          <w:color w:val="000000" w:themeColor="text1"/>
          <w:sz w:val="22"/>
        </w:rPr>
        <w:t xml:space="preserve"> i ove ćemo godine stručnom usavršavanju posvetiti osobitu pažnju. Kao i prethodnih godina odvijanje planiranog usavršavanja bit će </w:t>
      </w:r>
      <w:r w:rsidRPr="005322FC">
        <w:rPr>
          <w:i/>
          <w:color w:val="000000" w:themeColor="text1"/>
          <w:sz w:val="22"/>
        </w:rPr>
        <w:t>u Domu</w:t>
      </w:r>
      <w:r w:rsidRPr="005322FC">
        <w:rPr>
          <w:color w:val="000000" w:themeColor="text1"/>
          <w:sz w:val="22"/>
        </w:rPr>
        <w:t xml:space="preserve"> (individualno i kolektivno) i  </w:t>
      </w:r>
      <w:r w:rsidRPr="005322FC">
        <w:rPr>
          <w:i/>
          <w:color w:val="000000" w:themeColor="text1"/>
          <w:sz w:val="22"/>
        </w:rPr>
        <w:t>izvan Doma</w:t>
      </w:r>
      <w:r w:rsidRPr="005322FC">
        <w:rPr>
          <w:color w:val="000000" w:themeColor="text1"/>
          <w:sz w:val="22"/>
        </w:rPr>
        <w:t xml:space="preserve">.    </w:t>
      </w:r>
    </w:p>
    <w:p w:rsidR="00A12DD7" w:rsidRPr="005322FC" w:rsidRDefault="00A12DD7" w:rsidP="00A12DD7">
      <w:pPr>
        <w:spacing w:line="216" w:lineRule="auto"/>
        <w:ind w:firstLine="720"/>
        <w:jc w:val="both"/>
        <w:rPr>
          <w:color w:val="000000" w:themeColor="text1"/>
          <w:sz w:val="22"/>
        </w:rPr>
      </w:pPr>
      <w:r w:rsidRPr="005322FC">
        <w:rPr>
          <w:color w:val="000000" w:themeColor="text1"/>
          <w:sz w:val="22"/>
        </w:rPr>
        <w:t>Naobrazba i stručno usavršavanje realizirat će se, ne samo putem ustaljenih oblika edukacije, kao što su individualna prorada tema</w:t>
      </w:r>
      <w:r w:rsidR="002909D2" w:rsidRPr="005322FC">
        <w:rPr>
          <w:color w:val="000000" w:themeColor="text1"/>
          <w:sz w:val="22"/>
        </w:rPr>
        <w:t>, predavanja, konzultacije</w:t>
      </w:r>
      <w:r w:rsidRPr="005322FC">
        <w:rPr>
          <w:color w:val="000000" w:themeColor="text1"/>
          <w:sz w:val="22"/>
        </w:rPr>
        <w:t xml:space="preserve"> i sl., već i putem: komunikacijske radionice; samostalnih prezentacija i prikaza izabranih tema; sudjelovanjem na seminarima i godišnjim konf</w:t>
      </w:r>
      <w:r w:rsidR="00AC4BDD" w:rsidRPr="005322FC">
        <w:rPr>
          <w:color w:val="000000" w:themeColor="text1"/>
          <w:sz w:val="22"/>
        </w:rPr>
        <w:t>erencijama (psiholozi, socijalne radnice, socijalne pedagoginje</w:t>
      </w:r>
      <w:r w:rsidRPr="005322FC">
        <w:rPr>
          <w:color w:val="000000" w:themeColor="text1"/>
          <w:sz w:val="22"/>
        </w:rPr>
        <w:t xml:space="preserve">…); izmjenom iskustava i </w:t>
      </w:r>
      <w:r w:rsidRPr="005322FC">
        <w:rPr>
          <w:color w:val="000000" w:themeColor="text1"/>
          <w:sz w:val="22"/>
        </w:rPr>
        <w:lastRenderedPageBreak/>
        <w:t>informacija; putem radnih dogovora i aktiva; uključivanjem u superviziju, uključivanjem u edukacije za unapređivanje vještina rada s poj</w:t>
      </w:r>
      <w:r w:rsidR="002909D2" w:rsidRPr="005322FC">
        <w:rPr>
          <w:color w:val="000000" w:themeColor="text1"/>
          <w:sz w:val="22"/>
        </w:rPr>
        <w:t>edincem, grupom i roditeljima (</w:t>
      </w:r>
      <w:r w:rsidRPr="005322FC">
        <w:rPr>
          <w:color w:val="000000" w:themeColor="text1"/>
          <w:sz w:val="22"/>
        </w:rPr>
        <w:t>npr. medijacija, savjetovanje, komunikacijske vještine i sl.).</w:t>
      </w:r>
    </w:p>
    <w:p w:rsidR="00A12DD7" w:rsidRPr="005322FC" w:rsidRDefault="00A12DD7" w:rsidP="00A12DD7">
      <w:pPr>
        <w:overflowPunct w:val="0"/>
        <w:autoSpaceDE w:val="0"/>
        <w:autoSpaceDN w:val="0"/>
        <w:adjustRightInd w:val="0"/>
        <w:ind w:firstLine="708"/>
        <w:jc w:val="both"/>
        <w:rPr>
          <w:color w:val="000000" w:themeColor="text1"/>
          <w:sz w:val="22"/>
          <w:lang w:eastAsia="en-US"/>
        </w:rPr>
      </w:pPr>
      <w:r w:rsidRPr="005322FC">
        <w:rPr>
          <w:color w:val="000000" w:themeColor="text1"/>
          <w:sz w:val="22"/>
          <w:lang w:eastAsia="en-US"/>
        </w:rPr>
        <w:t>Ustanova će poduprijeti nastojanja zainteresiranih radnika za uključivanjem u željene edukacije, zatražiti financijsku potporu kod nadležnog Ministarstva i prilagoditi organizaciju rada kako bi djelatnici mogli pohađati željene edukacije. Djelatnici će sudjelovati na stručnim skupovima i seminarima koje organizira nadležno Ministarstvo i razne nevladine udruge čiji su sadržaji vezani za problematiku rada s djecom u institucionalnom tretmanu. Stručni radnici bit će uključeni u edukacije iz grupnog rada, komunikacija, medijacije i sl. Osim stručnog usavršavanja stručnih radnika, istim će biti obuhvaćeni i drugi radnici, primjerice šefica računovodstva, osoba zadužena za zaštitu od požara i zaštitu na radu; radnici u kuhinji i ekonom će pohađati edukaciju iz higijenskog minimuma. Pojedini radnici će se osposobiti za rad na siguran način i zaštitu od požara.</w:t>
      </w:r>
    </w:p>
    <w:p w:rsidR="00A12DD7" w:rsidRPr="005322FC" w:rsidRDefault="00AC4BDD" w:rsidP="00A12DD7">
      <w:pPr>
        <w:overflowPunct w:val="0"/>
        <w:autoSpaceDE w:val="0"/>
        <w:autoSpaceDN w:val="0"/>
        <w:adjustRightInd w:val="0"/>
        <w:ind w:firstLine="360"/>
        <w:jc w:val="both"/>
        <w:rPr>
          <w:color w:val="000000" w:themeColor="text1"/>
          <w:sz w:val="22"/>
          <w:lang w:eastAsia="en-US"/>
        </w:rPr>
      </w:pPr>
      <w:r w:rsidRPr="005322FC">
        <w:rPr>
          <w:color w:val="000000" w:themeColor="text1"/>
          <w:sz w:val="22"/>
          <w:lang w:eastAsia="en-US"/>
        </w:rPr>
        <w:t>Postojeću stručnu</w:t>
      </w:r>
      <w:r w:rsidR="00A12DD7" w:rsidRPr="005322FC">
        <w:rPr>
          <w:color w:val="000000" w:themeColor="text1"/>
          <w:sz w:val="22"/>
          <w:lang w:eastAsia="en-US"/>
        </w:rPr>
        <w:t xml:space="preserve"> lite</w:t>
      </w:r>
      <w:r w:rsidRPr="005322FC">
        <w:rPr>
          <w:color w:val="000000" w:themeColor="text1"/>
          <w:sz w:val="22"/>
          <w:lang w:eastAsia="en-US"/>
        </w:rPr>
        <w:t>raturu</w:t>
      </w:r>
      <w:r w:rsidR="00A12DD7" w:rsidRPr="005322FC">
        <w:rPr>
          <w:color w:val="000000" w:themeColor="text1"/>
          <w:sz w:val="22"/>
          <w:lang w:eastAsia="en-US"/>
        </w:rPr>
        <w:t xml:space="preserve"> planiramo i nadalje kontinuirano nadopunjavati novim naslovima. Sva stručna literatura dostupna je u d</w:t>
      </w:r>
      <w:r w:rsidRPr="005322FC">
        <w:rPr>
          <w:color w:val="000000" w:themeColor="text1"/>
          <w:sz w:val="22"/>
          <w:lang w:eastAsia="en-US"/>
        </w:rPr>
        <w:t>omskoj čitaonici i kancelariji Stručnog tima i ravnateljice</w:t>
      </w:r>
      <w:r w:rsidR="00A12DD7" w:rsidRPr="005322FC">
        <w:rPr>
          <w:color w:val="000000" w:themeColor="text1"/>
          <w:sz w:val="22"/>
          <w:lang w:eastAsia="en-US"/>
        </w:rPr>
        <w:t xml:space="preserve">. </w:t>
      </w:r>
    </w:p>
    <w:p w:rsidR="00FF5EBF" w:rsidRPr="005322FC" w:rsidRDefault="00FF5EBF" w:rsidP="00DA5DD9">
      <w:pPr>
        <w:jc w:val="both"/>
        <w:rPr>
          <w:i/>
          <w:color w:val="000000" w:themeColor="text1"/>
        </w:rPr>
      </w:pPr>
    </w:p>
    <w:p w:rsidR="00DA5DD9" w:rsidRPr="005322FC" w:rsidRDefault="00DA5DD9" w:rsidP="00985D33">
      <w:pPr>
        <w:pStyle w:val="Odlomakpopisa"/>
        <w:numPr>
          <w:ilvl w:val="1"/>
          <w:numId w:val="78"/>
        </w:numPr>
        <w:overflowPunct w:val="0"/>
        <w:autoSpaceDE w:val="0"/>
        <w:autoSpaceDN w:val="0"/>
        <w:adjustRightInd w:val="0"/>
        <w:jc w:val="both"/>
        <w:rPr>
          <w:b/>
          <w:i/>
          <w:color w:val="000000" w:themeColor="text1"/>
          <w:szCs w:val="28"/>
        </w:rPr>
      </w:pPr>
      <w:r w:rsidRPr="005322FC">
        <w:rPr>
          <w:b/>
          <w:i/>
          <w:color w:val="000000" w:themeColor="text1"/>
          <w:szCs w:val="28"/>
        </w:rPr>
        <w:t xml:space="preserve">Organizacija korisnika  </w:t>
      </w:r>
    </w:p>
    <w:p w:rsidR="00DA5DD9" w:rsidRPr="005322FC" w:rsidRDefault="00DA5DD9" w:rsidP="00DA5DD9">
      <w:pPr>
        <w:tabs>
          <w:tab w:val="left" w:pos="720"/>
        </w:tabs>
        <w:jc w:val="both"/>
        <w:rPr>
          <w:i/>
          <w:color w:val="000000" w:themeColor="text1"/>
        </w:rPr>
      </w:pPr>
    </w:p>
    <w:p w:rsidR="00DA5DD9" w:rsidRPr="005322FC" w:rsidRDefault="00DA5DD9" w:rsidP="00985D33">
      <w:pPr>
        <w:pStyle w:val="Odlomakpopisa"/>
        <w:keepNext/>
        <w:numPr>
          <w:ilvl w:val="2"/>
          <w:numId w:val="78"/>
        </w:numPr>
        <w:overflowPunct w:val="0"/>
        <w:autoSpaceDE w:val="0"/>
        <w:autoSpaceDN w:val="0"/>
        <w:adjustRightInd w:val="0"/>
        <w:jc w:val="both"/>
        <w:outlineLvl w:val="4"/>
        <w:rPr>
          <w:b/>
          <w:i/>
          <w:color w:val="000000" w:themeColor="text1"/>
          <w:lang w:eastAsia="en-US"/>
        </w:rPr>
      </w:pPr>
      <w:r w:rsidRPr="005322FC">
        <w:rPr>
          <w:b/>
          <w:i/>
          <w:color w:val="000000" w:themeColor="text1"/>
          <w:lang w:eastAsia="en-US"/>
        </w:rPr>
        <w:t>Korisnici i kapacitet Doma</w:t>
      </w:r>
    </w:p>
    <w:p w:rsidR="00DA5DD9" w:rsidRPr="005322FC" w:rsidRDefault="00DA5DD9" w:rsidP="00DA5DD9">
      <w:pPr>
        <w:tabs>
          <w:tab w:val="left" w:pos="720"/>
        </w:tabs>
        <w:jc w:val="both"/>
        <w:rPr>
          <w:color w:val="000000" w:themeColor="text1"/>
        </w:rPr>
      </w:pPr>
    </w:p>
    <w:p w:rsidR="00DA5DD9" w:rsidRPr="005322FC" w:rsidRDefault="00DA5DD9" w:rsidP="00DA5DD9">
      <w:pPr>
        <w:tabs>
          <w:tab w:val="left" w:pos="720"/>
        </w:tabs>
        <w:jc w:val="both"/>
        <w:rPr>
          <w:color w:val="000000" w:themeColor="text1"/>
          <w:sz w:val="22"/>
        </w:rPr>
      </w:pPr>
      <w:r w:rsidRPr="005322FC">
        <w:rPr>
          <w:color w:val="000000" w:themeColor="text1"/>
        </w:rPr>
        <w:tab/>
      </w:r>
      <w:r w:rsidRPr="005322FC">
        <w:rPr>
          <w:color w:val="000000" w:themeColor="text1"/>
          <w:sz w:val="22"/>
        </w:rPr>
        <w:t>Korisnici ustanove su djeca bez roditeljske skrbi (OZ), djeca čijim je roditeljima oduzeto pravo na čuvanje i odgoj (OZ), djeca  i  mlađe punoljetne osobe smještena temeljem Zakona o socijalnoj skrbi.</w:t>
      </w:r>
    </w:p>
    <w:p w:rsidR="00477AB3" w:rsidRPr="005322FC" w:rsidRDefault="00DA5DD9" w:rsidP="00477AB3">
      <w:pPr>
        <w:tabs>
          <w:tab w:val="left" w:pos="720"/>
        </w:tabs>
        <w:jc w:val="both"/>
        <w:rPr>
          <w:color w:val="000000" w:themeColor="text1"/>
          <w:sz w:val="22"/>
        </w:rPr>
      </w:pPr>
      <w:r w:rsidRPr="005322FC">
        <w:rPr>
          <w:color w:val="000000" w:themeColor="text1"/>
          <w:sz w:val="22"/>
        </w:rPr>
        <w:tab/>
        <w:t xml:space="preserve">Dom  može  pružati usluge  privremenog smještaja za 27 korisnika, </w:t>
      </w:r>
      <w:r w:rsidRPr="005322FC">
        <w:rPr>
          <w:iCs/>
          <w:color w:val="000000" w:themeColor="text1"/>
          <w:sz w:val="22"/>
        </w:rPr>
        <w:t xml:space="preserve">20 </w:t>
      </w:r>
      <w:r w:rsidRPr="005322FC">
        <w:rPr>
          <w:color w:val="000000" w:themeColor="text1"/>
          <w:sz w:val="22"/>
        </w:rPr>
        <w:t xml:space="preserve">korisnika boravka te </w:t>
      </w:r>
      <w:r w:rsidRPr="005322FC">
        <w:rPr>
          <w:iCs/>
          <w:color w:val="000000" w:themeColor="text1"/>
          <w:sz w:val="22"/>
        </w:rPr>
        <w:t xml:space="preserve">6 </w:t>
      </w:r>
      <w:r w:rsidRPr="005322FC">
        <w:rPr>
          <w:color w:val="000000" w:themeColor="text1"/>
          <w:sz w:val="22"/>
        </w:rPr>
        <w:t xml:space="preserve">korisnika organiziranog stanovanja. </w:t>
      </w:r>
      <w:r w:rsidR="001869D7">
        <w:rPr>
          <w:color w:val="000000" w:themeColor="text1"/>
          <w:sz w:val="22"/>
        </w:rPr>
        <w:t xml:space="preserve">Broj korisnika obuhvaćen uslugama </w:t>
      </w:r>
      <w:r w:rsidRPr="005322FC">
        <w:rPr>
          <w:color w:val="000000" w:themeColor="text1"/>
          <w:sz w:val="22"/>
        </w:rPr>
        <w:t xml:space="preserve">Doma </w:t>
      </w:r>
      <w:r w:rsidR="001869D7">
        <w:rPr>
          <w:color w:val="000000" w:themeColor="text1"/>
          <w:sz w:val="22"/>
        </w:rPr>
        <w:t xml:space="preserve">na dan 15.01.2021. godine je slijedeći : </w:t>
      </w:r>
      <w:r w:rsidR="00477AB3" w:rsidRPr="005322FC">
        <w:rPr>
          <w:color w:val="000000" w:themeColor="text1"/>
          <w:sz w:val="22"/>
        </w:rPr>
        <w:t>25</w:t>
      </w:r>
      <w:r w:rsidRPr="005322FC">
        <w:rPr>
          <w:color w:val="000000" w:themeColor="text1"/>
          <w:sz w:val="22"/>
        </w:rPr>
        <w:t xml:space="preserve"> korisnika smještaja, 1</w:t>
      </w:r>
      <w:r w:rsidR="00477AB3" w:rsidRPr="005322FC">
        <w:rPr>
          <w:color w:val="000000" w:themeColor="text1"/>
          <w:sz w:val="22"/>
        </w:rPr>
        <w:t>2</w:t>
      </w:r>
      <w:r w:rsidRPr="005322FC">
        <w:rPr>
          <w:color w:val="000000" w:themeColor="text1"/>
          <w:sz w:val="22"/>
        </w:rPr>
        <w:t xml:space="preserve"> korisnika usluge boravka i </w:t>
      </w:r>
      <w:r w:rsidR="00477AB3" w:rsidRPr="005322FC">
        <w:rPr>
          <w:color w:val="000000" w:themeColor="text1"/>
          <w:sz w:val="22"/>
        </w:rPr>
        <w:t>2</w:t>
      </w:r>
      <w:r w:rsidRPr="005322FC">
        <w:rPr>
          <w:color w:val="000000" w:themeColor="text1"/>
          <w:sz w:val="22"/>
        </w:rPr>
        <w:t xml:space="preserve"> korisnika organiziranog stanovanja uz povremenu podršku. Također Dom pruža usluge savjetovanja i pomaganja, po rješenju centara za socijalnu skrb</w:t>
      </w:r>
      <w:r w:rsidR="001869D7">
        <w:rPr>
          <w:color w:val="000000" w:themeColor="text1"/>
          <w:sz w:val="22"/>
        </w:rPr>
        <w:t xml:space="preserve"> te trenutno pruža navedenu usluga </w:t>
      </w:r>
      <w:r w:rsidRPr="005322FC">
        <w:rPr>
          <w:color w:val="000000" w:themeColor="text1"/>
          <w:sz w:val="22"/>
        </w:rPr>
        <w:t xml:space="preserve"> </w:t>
      </w:r>
      <w:r w:rsidR="00477AB3" w:rsidRPr="005322FC">
        <w:rPr>
          <w:color w:val="000000" w:themeColor="text1"/>
          <w:sz w:val="22"/>
        </w:rPr>
        <w:t>22</w:t>
      </w:r>
      <w:r w:rsidRPr="005322FC">
        <w:rPr>
          <w:color w:val="000000" w:themeColor="text1"/>
          <w:sz w:val="22"/>
        </w:rPr>
        <w:t xml:space="preserve"> kor</w:t>
      </w:r>
      <w:r w:rsidR="001869D7">
        <w:rPr>
          <w:color w:val="000000" w:themeColor="text1"/>
          <w:sz w:val="22"/>
        </w:rPr>
        <w:t>isnika.</w:t>
      </w:r>
    </w:p>
    <w:p w:rsidR="00477AB3" w:rsidRPr="005322FC" w:rsidRDefault="00477AB3" w:rsidP="00477AB3">
      <w:pPr>
        <w:tabs>
          <w:tab w:val="left" w:pos="720"/>
        </w:tabs>
        <w:jc w:val="both"/>
        <w:rPr>
          <w:color w:val="000000" w:themeColor="text1"/>
          <w:sz w:val="22"/>
        </w:rPr>
      </w:pPr>
    </w:p>
    <w:p w:rsidR="00DA5DD9" w:rsidRPr="005322FC" w:rsidRDefault="00DA5DD9" w:rsidP="00477AB3">
      <w:pPr>
        <w:tabs>
          <w:tab w:val="left" w:pos="720"/>
        </w:tabs>
        <w:jc w:val="both"/>
        <w:rPr>
          <w:b/>
          <w:color w:val="000000" w:themeColor="text1"/>
          <w:sz w:val="22"/>
          <w:szCs w:val="22"/>
        </w:rPr>
      </w:pPr>
      <w:r w:rsidRPr="005322FC">
        <w:rPr>
          <w:color w:val="000000" w:themeColor="text1"/>
          <w:sz w:val="22"/>
          <w:szCs w:val="22"/>
        </w:rPr>
        <w:t xml:space="preserve">Podaci o korisnicima na dan </w:t>
      </w:r>
      <w:r w:rsidRPr="005322FC">
        <w:rPr>
          <w:b/>
          <w:color w:val="000000" w:themeColor="text1"/>
          <w:sz w:val="22"/>
          <w:szCs w:val="22"/>
        </w:rPr>
        <w:t>- na dan 15.01.202</w:t>
      </w:r>
      <w:r w:rsidR="00477AB3" w:rsidRPr="005322FC">
        <w:rPr>
          <w:b/>
          <w:color w:val="000000" w:themeColor="text1"/>
          <w:sz w:val="22"/>
          <w:szCs w:val="22"/>
        </w:rPr>
        <w:t>1</w:t>
      </w:r>
      <w:r w:rsidRPr="005322FC">
        <w:rPr>
          <w:b/>
          <w:color w:val="000000" w:themeColor="text1"/>
          <w:sz w:val="22"/>
          <w:szCs w:val="22"/>
        </w:rPr>
        <w:t>.g.:</w:t>
      </w:r>
    </w:p>
    <w:p w:rsidR="00DA5DD9" w:rsidRPr="005322FC" w:rsidRDefault="00DA5DD9" w:rsidP="00DA5DD9">
      <w:pPr>
        <w:tabs>
          <w:tab w:val="left" w:pos="720"/>
        </w:tabs>
        <w:rPr>
          <w:b/>
          <w:color w:val="000000" w:themeColor="text1"/>
        </w:rPr>
      </w:pPr>
    </w:p>
    <w:p w:rsidR="00DA5DD9" w:rsidRPr="005322FC" w:rsidRDefault="00DA5DD9" w:rsidP="00DA5DD9">
      <w:pPr>
        <w:tabs>
          <w:tab w:val="left" w:pos="720"/>
        </w:tabs>
        <w:rPr>
          <w:b/>
          <w:color w:val="000000" w:themeColor="text1"/>
          <w:sz w:val="22"/>
          <w:szCs w:val="22"/>
        </w:rPr>
      </w:pPr>
      <w:r w:rsidRPr="005322FC">
        <w:rPr>
          <w:b/>
          <w:color w:val="000000" w:themeColor="text1"/>
          <w:sz w:val="22"/>
          <w:szCs w:val="22"/>
        </w:rPr>
        <w:t>Tabela 1.  Broj  korisnika   po  odgojnim  skupinama</w:t>
      </w:r>
    </w:p>
    <w:p w:rsidR="00DA5DD9" w:rsidRPr="005322FC" w:rsidRDefault="00DA5DD9" w:rsidP="00DA5DD9">
      <w:pPr>
        <w:tabs>
          <w:tab w:val="left" w:pos="720"/>
        </w:tabs>
        <w:rPr>
          <w:b/>
          <w:color w:val="000000" w:themeColor="text1"/>
          <w:sz w:val="22"/>
          <w:szCs w:val="22"/>
        </w:rPr>
      </w:pPr>
    </w:p>
    <w:tbl>
      <w:tblPr>
        <w:tblStyle w:val="Tamnatablicareetke5-isticanje61"/>
        <w:tblW w:w="9273" w:type="dxa"/>
        <w:tblLook w:val="04A0" w:firstRow="1" w:lastRow="0" w:firstColumn="1" w:lastColumn="0" w:noHBand="0" w:noVBand="1"/>
      </w:tblPr>
      <w:tblGrid>
        <w:gridCol w:w="1960"/>
        <w:gridCol w:w="973"/>
        <w:gridCol w:w="1718"/>
        <w:gridCol w:w="4622"/>
      </w:tblGrid>
      <w:tr w:rsidR="00DA5DD9" w:rsidRPr="005322FC" w:rsidTr="001869D7">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960" w:type="dxa"/>
            <w:shd w:val="clear" w:color="auto" w:fill="A8D08D" w:themeFill="accent6" w:themeFillTint="99"/>
          </w:tcPr>
          <w:p w:rsidR="00DA5DD9" w:rsidRPr="005322FC" w:rsidRDefault="00DA5DD9" w:rsidP="00002B92">
            <w:pPr>
              <w:tabs>
                <w:tab w:val="left" w:pos="720"/>
              </w:tabs>
              <w:jc w:val="center"/>
              <w:rPr>
                <w:color w:val="000000" w:themeColor="text1"/>
                <w:sz w:val="20"/>
                <w:szCs w:val="20"/>
              </w:rPr>
            </w:pPr>
            <w:r w:rsidRPr="005322FC">
              <w:rPr>
                <w:color w:val="000000" w:themeColor="text1"/>
                <w:sz w:val="20"/>
                <w:szCs w:val="20"/>
              </w:rPr>
              <w:t>Odgojna skupina</w:t>
            </w:r>
          </w:p>
        </w:tc>
        <w:tc>
          <w:tcPr>
            <w:tcW w:w="973" w:type="dxa"/>
            <w:shd w:val="clear" w:color="auto" w:fill="A8D08D" w:themeFill="accent6" w:themeFillTint="99"/>
          </w:tcPr>
          <w:p w:rsidR="00DA5DD9" w:rsidRPr="005322FC" w:rsidRDefault="00DA5DD9" w:rsidP="00002B92">
            <w:pPr>
              <w:tabs>
                <w:tab w:val="left" w:pos="720"/>
              </w:tabs>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Grupa</w:t>
            </w:r>
          </w:p>
        </w:tc>
        <w:tc>
          <w:tcPr>
            <w:tcW w:w="1718" w:type="dxa"/>
            <w:shd w:val="clear" w:color="auto" w:fill="A8D08D" w:themeFill="accent6" w:themeFillTint="99"/>
          </w:tcPr>
          <w:p w:rsidR="00DA5DD9" w:rsidRPr="005322FC" w:rsidRDefault="00DA5DD9" w:rsidP="00002B92">
            <w:pPr>
              <w:tabs>
                <w:tab w:val="left" w:pos="720"/>
              </w:tabs>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Broj korisnika</w:t>
            </w:r>
          </w:p>
        </w:tc>
        <w:tc>
          <w:tcPr>
            <w:tcW w:w="4622" w:type="dxa"/>
            <w:shd w:val="clear" w:color="auto" w:fill="A8D08D" w:themeFill="accent6" w:themeFillTint="99"/>
          </w:tcPr>
          <w:p w:rsidR="00DA5DD9" w:rsidRPr="005322FC" w:rsidRDefault="00DA5DD9" w:rsidP="00002B92">
            <w:pPr>
              <w:tabs>
                <w:tab w:val="left" w:pos="720"/>
              </w:tabs>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Matični odgojitelj</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60" w:type="dxa"/>
            <w:vMerge w:val="restart"/>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p>
          <w:p w:rsidR="00477AB3" w:rsidRPr="005322FC" w:rsidRDefault="00477AB3" w:rsidP="00477AB3">
            <w:pPr>
              <w:tabs>
                <w:tab w:val="left" w:pos="720"/>
              </w:tabs>
              <w:jc w:val="center"/>
              <w:rPr>
                <w:color w:val="000000" w:themeColor="text1"/>
                <w:sz w:val="20"/>
                <w:szCs w:val="20"/>
              </w:rPr>
            </w:pPr>
            <w:r w:rsidRPr="005322FC">
              <w:rPr>
                <w:color w:val="000000" w:themeColor="text1"/>
                <w:sz w:val="20"/>
                <w:szCs w:val="20"/>
              </w:rPr>
              <w:t>Ženska skupina</w:t>
            </w:r>
          </w:p>
        </w:tc>
        <w:tc>
          <w:tcPr>
            <w:tcW w:w="973" w:type="dxa"/>
          </w:tcPr>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1</w:t>
            </w:r>
          </w:p>
        </w:tc>
        <w:tc>
          <w:tcPr>
            <w:tcW w:w="1718" w:type="dxa"/>
          </w:tcPr>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7</w:t>
            </w:r>
          </w:p>
        </w:tc>
        <w:tc>
          <w:tcPr>
            <w:tcW w:w="4622" w:type="dxa"/>
          </w:tcPr>
          <w:p w:rsidR="00477AB3" w:rsidRPr="005322FC"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 xml:space="preserve">A.J. , VSS,  </w:t>
            </w:r>
            <w:proofErr w:type="spellStart"/>
            <w:r w:rsidRPr="005322FC">
              <w:rPr>
                <w:color w:val="000000" w:themeColor="text1"/>
                <w:sz w:val="20"/>
                <w:szCs w:val="20"/>
              </w:rPr>
              <w:t>soc</w:t>
            </w:r>
            <w:proofErr w:type="spellEnd"/>
            <w:r w:rsidRPr="005322FC">
              <w:rPr>
                <w:color w:val="000000" w:themeColor="text1"/>
                <w:sz w:val="20"/>
                <w:szCs w:val="20"/>
              </w:rPr>
              <w:t>. pedagoginja</w:t>
            </w:r>
          </w:p>
        </w:tc>
      </w:tr>
      <w:tr w:rsidR="00477AB3" w:rsidRPr="005322FC" w:rsidTr="001869D7">
        <w:trPr>
          <w:trHeight w:val="128"/>
        </w:trPr>
        <w:tc>
          <w:tcPr>
            <w:cnfStyle w:val="001000000000" w:firstRow="0" w:lastRow="0" w:firstColumn="1" w:lastColumn="0" w:oddVBand="0" w:evenVBand="0" w:oddHBand="0" w:evenHBand="0" w:firstRowFirstColumn="0" w:firstRowLastColumn="0" w:lastRowFirstColumn="0" w:lastRowLastColumn="0"/>
            <w:tcW w:w="1960" w:type="dxa"/>
            <w:vMerge/>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p>
        </w:tc>
        <w:tc>
          <w:tcPr>
            <w:tcW w:w="973" w:type="dxa"/>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2</w:t>
            </w:r>
          </w:p>
        </w:tc>
        <w:tc>
          <w:tcPr>
            <w:tcW w:w="1718" w:type="dxa"/>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6</w:t>
            </w:r>
          </w:p>
        </w:tc>
        <w:tc>
          <w:tcPr>
            <w:tcW w:w="4622" w:type="dxa"/>
          </w:tcPr>
          <w:p w:rsidR="00477AB3" w:rsidRPr="005322FC"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 xml:space="preserve">D.V., VSS, </w:t>
            </w:r>
            <w:proofErr w:type="spellStart"/>
            <w:r w:rsidRPr="005322FC">
              <w:rPr>
                <w:color w:val="000000" w:themeColor="text1"/>
                <w:sz w:val="20"/>
                <w:szCs w:val="20"/>
              </w:rPr>
              <w:t>soc</w:t>
            </w:r>
            <w:proofErr w:type="spellEnd"/>
            <w:r w:rsidRPr="005322FC">
              <w:rPr>
                <w:color w:val="000000" w:themeColor="text1"/>
                <w:sz w:val="20"/>
                <w:szCs w:val="20"/>
              </w:rPr>
              <w:t>. pedagoginja</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60" w:type="dxa"/>
            <w:vMerge w:val="restart"/>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p>
          <w:p w:rsidR="00477AB3" w:rsidRPr="005322FC" w:rsidRDefault="00477AB3" w:rsidP="00477AB3">
            <w:pPr>
              <w:tabs>
                <w:tab w:val="left" w:pos="720"/>
              </w:tabs>
              <w:jc w:val="center"/>
              <w:rPr>
                <w:color w:val="000000" w:themeColor="text1"/>
                <w:sz w:val="20"/>
                <w:szCs w:val="20"/>
              </w:rPr>
            </w:pPr>
            <w:r w:rsidRPr="005322FC">
              <w:rPr>
                <w:color w:val="000000" w:themeColor="text1"/>
                <w:sz w:val="20"/>
                <w:szCs w:val="20"/>
              </w:rPr>
              <w:t>Muška skupina</w:t>
            </w:r>
          </w:p>
        </w:tc>
        <w:tc>
          <w:tcPr>
            <w:tcW w:w="973" w:type="dxa"/>
          </w:tcPr>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1</w:t>
            </w:r>
          </w:p>
        </w:tc>
        <w:tc>
          <w:tcPr>
            <w:tcW w:w="1718" w:type="dxa"/>
          </w:tcPr>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5</w:t>
            </w:r>
          </w:p>
        </w:tc>
        <w:tc>
          <w:tcPr>
            <w:tcW w:w="4622" w:type="dxa"/>
          </w:tcPr>
          <w:p w:rsidR="00477AB3" w:rsidRPr="005322FC"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N.D., VSS, politolog</w:t>
            </w:r>
          </w:p>
        </w:tc>
      </w:tr>
      <w:tr w:rsidR="00477AB3" w:rsidRPr="005322FC" w:rsidTr="001869D7">
        <w:trPr>
          <w:trHeight w:val="167"/>
        </w:trPr>
        <w:tc>
          <w:tcPr>
            <w:cnfStyle w:val="001000000000" w:firstRow="0" w:lastRow="0" w:firstColumn="1" w:lastColumn="0" w:oddVBand="0" w:evenVBand="0" w:oddHBand="0" w:evenHBand="0" w:firstRowFirstColumn="0" w:firstRowLastColumn="0" w:lastRowFirstColumn="0" w:lastRowLastColumn="0"/>
            <w:tcW w:w="1960" w:type="dxa"/>
            <w:vMerge/>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p>
        </w:tc>
        <w:tc>
          <w:tcPr>
            <w:tcW w:w="973" w:type="dxa"/>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2</w:t>
            </w:r>
          </w:p>
        </w:tc>
        <w:tc>
          <w:tcPr>
            <w:tcW w:w="1718" w:type="dxa"/>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7</w:t>
            </w:r>
          </w:p>
        </w:tc>
        <w:tc>
          <w:tcPr>
            <w:tcW w:w="4622" w:type="dxa"/>
          </w:tcPr>
          <w:p w:rsidR="00477AB3" w:rsidRPr="005322FC"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M.J., VSS, dipl. učiteljica</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60" w:type="dxa"/>
            <w:vMerge w:val="restart"/>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r w:rsidRPr="005322FC">
              <w:rPr>
                <w:color w:val="000000" w:themeColor="text1"/>
                <w:sz w:val="20"/>
                <w:szCs w:val="20"/>
              </w:rPr>
              <w:t xml:space="preserve">Usluga boravka </w:t>
            </w:r>
          </w:p>
          <w:p w:rsidR="00477AB3" w:rsidRPr="005322FC" w:rsidRDefault="00477AB3" w:rsidP="00477AB3">
            <w:pPr>
              <w:tabs>
                <w:tab w:val="left" w:pos="720"/>
              </w:tabs>
              <w:jc w:val="center"/>
              <w:rPr>
                <w:color w:val="000000" w:themeColor="text1"/>
                <w:sz w:val="20"/>
                <w:szCs w:val="20"/>
              </w:rPr>
            </w:pPr>
            <w:r w:rsidRPr="005322FC">
              <w:rPr>
                <w:color w:val="000000" w:themeColor="text1"/>
                <w:sz w:val="20"/>
                <w:szCs w:val="20"/>
              </w:rPr>
              <w:t>(cjelodnevni i poludnevni)</w:t>
            </w:r>
          </w:p>
        </w:tc>
        <w:tc>
          <w:tcPr>
            <w:tcW w:w="973" w:type="dxa"/>
          </w:tcPr>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1</w:t>
            </w:r>
          </w:p>
        </w:tc>
        <w:tc>
          <w:tcPr>
            <w:tcW w:w="1718" w:type="dxa"/>
            <w:vAlign w:val="center"/>
          </w:tcPr>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7</w:t>
            </w:r>
          </w:p>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 xml:space="preserve">(5 </w:t>
            </w:r>
            <w:proofErr w:type="spellStart"/>
            <w:r w:rsidRPr="005322FC">
              <w:rPr>
                <w:color w:val="000000" w:themeColor="text1"/>
                <w:sz w:val="20"/>
                <w:szCs w:val="20"/>
              </w:rPr>
              <w:t>cld</w:t>
            </w:r>
            <w:proofErr w:type="spellEnd"/>
            <w:r w:rsidRPr="005322FC">
              <w:rPr>
                <w:color w:val="000000" w:themeColor="text1"/>
                <w:sz w:val="20"/>
                <w:szCs w:val="20"/>
              </w:rPr>
              <w:t xml:space="preserve"> i 2 </w:t>
            </w:r>
            <w:proofErr w:type="spellStart"/>
            <w:r w:rsidRPr="005322FC">
              <w:rPr>
                <w:color w:val="000000" w:themeColor="text1"/>
                <w:sz w:val="20"/>
                <w:szCs w:val="20"/>
              </w:rPr>
              <w:t>pld</w:t>
            </w:r>
            <w:proofErr w:type="spellEnd"/>
            <w:r w:rsidRPr="005322FC">
              <w:rPr>
                <w:color w:val="000000" w:themeColor="text1"/>
                <w:sz w:val="20"/>
                <w:szCs w:val="20"/>
              </w:rPr>
              <w:t>)</w:t>
            </w:r>
          </w:p>
        </w:tc>
        <w:tc>
          <w:tcPr>
            <w:tcW w:w="4622" w:type="dxa"/>
          </w:tcPr>
          <w:p w:rsidR="00477AB3" w:rsidRPr="005322FC"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 xml:space="preserve">T.T.,VSS,  pedagoginja </w:t>
            </w:r>
          </w:p>
        </w:tc>
      </w:tr>
      <w:tr w:rsidR="00477AB3" w:rsidRPr="005322FC" w:rsidTr="001869D7">
        <w:trPr>
          <w:trHeight w:val="128"/>
        </w:trPr>
        <w:tc>
          <w:tcPr>
            <w:cnfStyle w:val="001000000000" w:firstRow="0" w:lastRow="0" w:firstColumn="1" w:lastColumn="0" w:oddVBand="0" w:evenVBand="0" w:oddHBand="0" w:evenHBand="0" w:firstRowFirstColumn="0" w:firstRowLastColumn="0" w:lastRowFirstColumn="0" w:lastRowLastColumn="0"/>
            <w:tcW w:w="1960" w:type="dxa"/>
            <w:vMerge/>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p>
        </w:tc>
        <w:tc>
          <w:tcPr>
            <w:tcW w:w="973" w:type="dxa"/>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2</w:t>
            </w:r>
          </w:p>
        </w:tc>
        <w:tc>
          <w:tcPr>
            <w:tcW w:w="1718" w:type="dxa"/>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 xml:space="preserve">5 </w:t>
            </w:r>
          </w:p>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22FC">
              <w:rPr>
                <w:color w:val="000000" w:themeColor="text1"/>
                <w:sz w:val="20"/>
                <w:szCs w:val="20"/>
              </w:rPr>
              <w:t xml:space="preserve">(3 </w:t>
            </w:r>
            <w:proofErr w:type="spellStart"/>
            <w:r w:rsidRPr="005322FC">
              <w:rPr>
                <w:color w:val="000000" w:themeColor="text1"/>
                <w:sz w:val="20"/>
                <w:szCs w:val="20"/>
              </w:rPr>
              <w:t>cld</w:t>
            </w:r>
            <w:proofErr w:type="spellEnd"/>
            <w:r w:rsidRPr="005322FC">
              <w:rPr>
                <w:color w:val="000000" w:themeColor="text1"/>
                <w:sz w:val="20"/>
                <w:szCs w:val="20"/>
              </w:rPr>
              <w:t xml:space="preserve"> i 2 </w:t>
            </w:r>
            <w:proofErr w:type="spellStart"/>
            <w:r w:rsidRPr="005322FC">
              <w:rPr>
                <w:color w:val="000000" w:themeColor="text1"/>
                <w:sz w:val="20"/>
                <w:szCs w:val="20"/>
              </w:rPr>
              <w:t>pld</w:t>
            </w:r>
            <w:proofErr w:type="spellEnd"/>
            <w:r w:rsidRPr="005322FC">
              <w:rPr>
                <w:color w:val="000000" w:themeColor="text1"/>
                <w:sz w:val="20"/>
                <w:szCs w:val="20"/>
              </w:rPr>
              <w:t>)</w:t>
            </w:r>
          </w:p>
        </w:tc>
        <w:tc>
          <w:tcPr>
            <w:tcW w:w="4622" w:type="dxa"/>
          </w:tcPr>
          <w:p w:rsidR="00477AB3" w:rsidRPr="005322FC"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roofErr w:type="spellStart"/>
            <w:r w:rsidRPr="005322FC">
              <w:rPr>
                <w:color w:val="000000" w:themeColor="text1"/>
                <w:sz w:val="20"/>
                <w:szCs w:val="20"/>
              </w:rPr>
              <w:t>Lj.Z.B.,VSS</w:t>
            </w:r>
            <w:proofErr w:type="spellEnd"/>
            <w:r w:rsidRPr="005322FC">
              <w:rPr>
                <w:color w:val="000000" w:themeColor="text1"/>
                <w:sz w:val="20"/>
                <w:szCs w:val="20"/>
              </w:rPr>
              <w:t xml:space="preserve">, dipl. </w:t>
            </w:r>
            <w:proofErr w:type="spellStart"/>
            <w:r w:rsidRPr="005322FC">
              <w:rPr>
                <w:color w:val="000000" w:themeColor="text1"/>
                <w:sz w:val="20"/>
                <w:szCs w:val="20"/>
              </w:rPr>
              <w:t>sociologinja</w:t>
            </w:r>
            <w:proofErr w:type="spellEnd"/>
            <w:r w:rsidRPr="005322FC">
              <w:rPr>
                <w:color w:val="000000" w:themeColor="text1"/>
                <w:sz w:val="20"/>
                <w:szCs w:val="20"/>
              </w:rPr>
              <w:t xml:space="preserve">, </w:t>
            </w:r>
            <w:proofErr w:type="spellStart"/>
            <w:r w:rsidRPr="005322FC">
              <w:rPr>
                <w:color w:val="000000" w:themeColor="text1"/>
                <w:sz w:val="20"/>
                <w:szCs w:val="20"/>
              </w:rPr>
              <w:t>prof.soc</w:t>
            </w:r>
            <w:proofErr w:type="spellEnd"/>
            <w:r w:rsidRPr="005322FC">
              <w:rPr>
                <w:color w:val="000000" w:themeColor="text1"/>
                <w:sz w:val="20"/>
                <w:szCs w:val="20"/>
              </w:rPr>
              <w:t>.</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960" w:type="dxa"/>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r w:rsidRPr="005322FC">
              <w:rPr>
                <w:color w:val="000000" w:themeColor="text1"/>
                <w:sz w:val="18"/>
                <w:szCs w:val="20"/>
              </w:rPr>
              <w:t>Organizirano stanovanje uz povremenu podršku</w:t>
            </w:r>
          </w:p>
        </w:tc>
        <w:tc>
          <w:tcPr>
            <w:tcW w:w="973" w:type="dxa"/>
          </w:tcPr>
          <w:p w:rsidR="00477AB3" w:rsidRPr="005322FC"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1</w:t>
            </w:r>
          </w:p>
        </w:tc>
        <w:tc>
          <w:tcPr>
            <w:tcW w:w="1718" w:type="dxa"/>
          </w:tcPr>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477AB3" w:rsidRPr="005322FC" w:rsidRDefault="00477AB3" w:rsidP="00477AB3">
            <w:pPr>
              <w:tabs>
                <w:tab w:val="left" w:pos="720"/>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2</w:t>
            </w:r>
          </w:p>
        </w:tc>
        <w:tc>
          <w:tcPr>
            <w:tcW w:w="4622" w:type="dxa"/>
          </w:tcPr>
          <w:p w:rsidR="00477AB3" w:rsidRPr="005322FC"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477AB3" w:rsidRPr="005322FC"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322FC">
              <w:rPr>
                <w:color w:val="000000" w:themeColor="text1"/>
                <w:sz w:val="20"/>
                <w:szCs w:val="20"/>
              </w:rPr>
              <w:t xml:space="preserve">D.V., VSS, </w:t>
            </w:r>
            <w:proofErr w:type="spellStart"/>
            <w:r w:rsidRPr="005322FC">
              <w:rPr>
                <w:color w:val="000000" w:themeColor="text1"/>
                <w:sz w:val="20"/>
                <w:szCs w:val="20"/>
              </w:rPr>
              <w:t>soc</w:t>
            </w:r>
            <w:proofErr w:type="spellEnd"/>
            <w:r w:rsidRPr="005322FC">
              <w:rPr>
                <w:color w:val="000000" w:themeColor="text1"/>
                <w:sz w:val="20"/>
                <w:szCs w:val="20"/>
              </w:rPr>
              <w:t>. pedagoginja</w:t>
            </w:r>
          </w:p>
        </w:tc>
      </w:tr>
      <w:tr w:rsidR="00477AB3" w:rsidRPr="005322FC" w:rsidTr="001869D7">
        <w:trPr>
          <w:trHeight w:val="259"/>
        </w:trPr>
        <w:tc>
          <w:tcPr>
            <w:cnfStyle w:val="001000000000" w:firstRow="0" w:lastRow="0" w:firstColumn="1" w:lastColumn="0" w:oddVBand="0" w:evenVBand="0" w:oddHBand="0" w:evenHBand="0" w:firstRowFirstColumn="0" w:firstRowLastColumn="0" w:lastRowFirstColumn="0" w:lastRowLastColumn="0"/>
            <w:tcW w:w="1960" w:type="dxa"/>
            <w:shd w:val="clear" w:color="auto" w:fill="A8D08D" w:themeFill="accent6" w:themeFillTint="99"/>
          </w:tcPr>
          <w:p w:rsidR="00477AB3" w:rsidRPr="005322FC" w:rsidRDefault="00477AB3" w:rsidP="00477AB3">
            <w:pPr>
              <w:tabs>
                <w:tab w:val="left" w:pos="720"/>
              </w:tabs>
              <w:jc w:val="center"/>
              <w:rPr>
                <w:color w:val="000000" w:themeColor="text1"/>
                <w:sz w:val="20"/>
                <w:szCs w:val="20"/>
              </w:rPr>
            </w:pPr>
            <w:r w:rsidRPr="005322FC">
              <w:rPr>
                <w:color w:val="000000" w:themeColor="text1"/>
                <w:sz w:val="20"/>
                <w:szCs w:val="20"/>
              </w:rPr>
              <w:t>Ukupno</w:t>
            </w:r>
          </w:p>
        </w:tc>
        <w:tc>
          <w:tcPr>
            <w:tcW w:w="973" w:type="dxa"/>
            <w:shd w:val="clear" w:color="auto" w:fill="A8D08D" w:themeFill="accent6" w:themeFillTint="99"/>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718" w:type="dxa"/>
            <w:shd w:val="clear" w:color="auto" w:fill="A8D08D" w:themeFill="accent6" w:themeFillTint="99"/>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5322FC">
              <w:rPr>
                <w:b/>
                <w:color w:val="000000" w:themeColor="text1"/>
                <w:sz w:val="20"/>
                <w:szCs w:val="20"/>
              </w:rPr>
              <w:t>39</w:t>
            </w:r>
          </w:p>
        </w:tc>
        <w:tc>
          <w:tcPr>
            <w:tcW w:w="4622" w:type="dxa"/>
            <w:shd w:val="clear" w:color="auto" w:fill="A8D08D" w:themeFill="accent6" w:themeFillTint="99"/>
          </w:tcPr>
          <w:p w:rsidR="00477AB3" w:rsidRPr="005322FC" w:rsidRDefault="00477AB3" w:rsidP="00477AB3">
            <w:pPr>
              <w:tabs>
                <w:tab w:val="left" w:pos="720"/>
              </w:tabs>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rsidR="006E0E59" w:rsidRPr="005322FC" w:rsidRDefault="006E0E59" w:rsidP="00DA5DD9">
      <w:pPr>
        <w:tabs>
          <w:tab w:val="left" w:pos="720"/>
        </w:tabs>
        <w:rPr>
          <w:b/>
          <w:i/>
          <w:color w:val="000000" w:themeColor="text1"/>
        </w:rPr>
      </w:pPr>
    </w:p>
    <w:p w:rsidR="006820B5" w:rsidRPr="005322FC" w:rsidRDefault="006820B5" w:rsidP="00DA5DD9">
      <w:pPr>
        <w:tabs>
          <w:tab w:val="left" w:pos="720"/>
        </w:tabs>
        <w:rPr>
          <w:b/>
          <w:i/>
          <w:color w:val="000000" w:themeColor="text1"/>
        </w:rPr>
      </w:pPr>
    </w:p>
    <w:p w:rsidR="00DA5DD9" w:rsidRPr="005322FC" w:rsidRDefault="00DA5DD9" w:rsidP="00DA5DD9">
      <w:pPr>
        <w:tabs>
          <w:tab w:val="left" w:pos="720"/>
        </w:tabs>
        <w:rPr>
          <w:b/>
          <w:color w:val="000000" w:themeColor="text1"/>
          <w:sz w:val="22"/>
        </w:rPr>
      </w:pPr>
      <w:r w:rsidRPr="005322FC">
        <w:rPr>
          <w:b/>
          <w:color w:val="000000" w:themeColor="text1"/>
          <w:sz w:val="22"/>
        </w:rPr>
        <w:t>Tabela 2.  Struktura korisnika prema vrsti tretmana, dobi i spolu</w:t>
      </w:r>
    </w:p>
    <w:p w:rsidR="00DA5DD9" w:rsidRPr="005322FC" w:rsidRDefault="00DA5DD9" w:rsidP="00DA5DD9">
      <w:pPr>
        <w:jc w:val="center"/>
        <w:rPr>
          <w:color w:val="000000" w:themeColor="text1"/>
        </w:rPr>
      </w:pPr>
    </w:p>
    <w:tbl>
      <w:tblPr>
        <w:tblStyle w:val="Srednjareetka3-Isticanje1"/>
        <w:tblW w:w="9290" w:type="dxa"/>
        <w:tblLook w:val="04A0" w:firstRow="1" w:lastRow="0" w:firstColumn="1" w:lastColumn="0" w:noHBand="0" w:noVBand="1"/>
      </w:tblPr>
      <w:tblGrid>
        <w:gridCol w:w="1828"/>
        <w:gridCol w:w="1533"/>
        <w:gridCol w:w="1690"/>
        <w:gridCol w:w="1289"/>
        <w:gridCol w:w="1339"/>
        <w:gridCol w:w="1611"/>
      </w:tblGrid>
      <w:tr w:rsidR="00DA5DD9" w:rsidRPr="005322FC" w:rsidTr="001869D7">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28" w:type="dxa"/>
            <w:shd w:val="clear" w:color="auto" w:fill="A8D08D" w:themeFill="accent6" w:themeFillTint="99"/>
          </w:tcPr>
          <w:p w:rsidR="00DA5DD9" w:rsidRPr="005322FC" w:rsidRDefault="00DA5DD9" w:rsidP="00002B92">
            <w:pPr>
              <w:jc w:val="center"/>
              <w:rPr>
                <w:rFonts w:ascii="Times New Roman" w:hAnsi="Times New Roman"/>
                <w:color w:val="000000" w:themeColor="text1"/>
              </w:rPr>
            </w:pPr>
          </w:p>
        </w:tc>
        <w:tc>
          <w:tcPr>
            <w:tcW w:w="1533" w:type="dxa"/>
            <w:shd w:val="clear" w:color="auto" w:fill="A8D08D" w:themeFill="accent6" w:themeFillTint="99"/>
          </w:tcPr>
          <w:p w:rsidR="00DA5DD9" w:rsidRPr="005322FC" w:rsidRDefault="00DA5DD9" w:rsidP="00002B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p>
        </w:tc>
        <w:tc>
          <w:tcPr>
            <w:tcW w:w="5929" w:type="dxa"/>
            <w:gridSpan w:val="4"/>
            <w:shd w:val="clear" w:color="auto" w:fill="A8D08D" w:themeFill="accent6" w:themeFillTint="99"/>
          </w:tcPr>
          <w:p w:rsidR="00DA5DD9" w:rsidRPr="005322FC" w:rsidRDefault="00DA5DD9" w:rsidP="00002B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Dob korisnika</w:t>
            </w:r>
          </w:p>
        </w:tc>
      </w:tr>
      <w:tr w:rsidR="00DA5DD9" w:rsidRPr="005322FC" w:rsidTr="001869D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28" w:type="dxa"/>
            <w:tcBorders>
              <w:bottom w:val="single" w:sz="4" w:space="0" w:color="auto"/>
            </w:tcBorders>
            <w:shd w:val="clear" w:color="auto" w:fill="A8D08D" w:themeFill="accent6" w:themeFillTint="99"/>
          </w:tcPr>
          <w:p w:rsidR="00DA5DD9" w:rsidRPr="005322FC" w:rsidRDefault="00DA5DD9" w:rsidP="00002B92">
            <w:pPr>
              <w:jc w:val="center"/>
              <w:rPr>
                <w:rFonts w:ascii="Times New Roman" w:hAnsi="Times New Roman"/>
                <w:color w:val="000000" w:themeColor="text1"/>
                <w:sz w:val="20"/>
              </w:rPr>
            </w:pPr>
            <w:r w:rsidRPr="005322FC">
              <w:rPr>
                <w:rFonts w:ascii="Times New Roman" w:hAnsi="Times New Roman"/>
                <w:color w:val="000000" w:themeColor="text1"/>
                <w:sz w:val="20"/>
              </w:rPr>
              <w:t>Vrsta tretmana</w:t>
            </w:r>
          </w:p>
        </w:tc>
        <w:tc>
          <w:tcPr>
            <w:tcW w:w="1533" w:type="dxa"/>
          </w:tcPr>
          <w:p w:rsidR="00DA5DD9" w:rsidRPr="005322FC" w:rsidRDefault="00DA5DD9" w:rsidP="00002B9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r w:rsidRPr="005322FC">
              <w:rPr>
                <w:rFonts w:ascii="Times New Roman" w:hAnsi="Times New Roman"/>
                <w:b/>
                <w:color w:val="000000" w:themeColor="text1"/>
              </w:rPr>
              <w:t>Spol</w:t>
            </w:r>
          </w:p>
        </w:tc>
        <w:tc>
          <w:tcPr>
            <w:tcW w:w="1690" w:type="dxa"/>
          </w:tcPr>
          <w:p w:rsidR="00DA5DD9" w:rsidRPr="005322FC" w:rsidRDefault="00DA5DD9" w:rsidP="00002B92">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 xml:space="preserve">od </w:t>
            </w:r>
          </w:p>
          <w:p w:rsidR="00DA5DD9" w:rsidRPr="005322FC" w:rsidRDefault="00DA5DD9" w:rsidP="00002B92">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7 - 14</w:t>
            </w:r>
          </w:p>
        </w:tc>
        <w:tc>
          <w:tcPr>
            <w:tcW w:w="1289" w:type="dxa"/>
          </w:tcPr>
          <w:p w:rsidR="00DA5DD9" w:rsidRPr="005322FC" w:rsidRDefault="00DA5DD9" w:rsidP="00002B92">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 xml:space="preserve">od </w:t>
            </w:r>
          </w:p>
          <w:p w:rsidR="00DA5DD9" w:rsidRPr="005322FC" w:rsidRDefault="00DA5DD9" w:rsidP="00002B92">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15- 18</w:t>
            </w:r>
          </w:p>
        </w:tc>
        <w:tc>
          <w:tcPr>
            <w:tcW w:w="1339" w:type="dxa"/>
          </w:tcPr>
          <w:p w:rsidR="00DA5DD9" w:rsidRPr="005322FC" w:rsidRDefault="00DA5DD9" w:rsidP="00002B92">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 xml:space="preserve">od </w:t>
            </w:r>
          </w:p>
          <w:p w:rsidR="00DA5DD9" w:rsidRPr="005322FC" w:rsidRDefault="00DA5DD9" w:rsidP="00002B92">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18 - 21</w:t>
            </w:r>
          </w:p>
        </w:tc>
        <w:tc>
          <w:tcPr>
            <w:tcW w:w="1610" w:type="dxa"/>
          </w:tcPr>
          <w:p w:rsidR="00DA5DD9" w:rsidRPr="005322FC" w:rsidRDefault="00DA5DD9" w:rsidP="00002B92">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r w:rsidRPr="005322FC">
              <w:rPr>
                <w:rFonts w:ascii="Times New Roman" w:hAnsi="Times New Roman"/>
                <w:b/>
                <w:color w:val="000000" w:themeColor="text1"/>
                <w:sz w:val="20"/>
                <w:szCs w:val="20"/>
              </w:rPr>
              <w:t>Ukupno</w:t>
            </w:r>
          </w:p>
        </w:tc>
      </w:tr>
      <w:tr w:rsidR="00477AB3" w:rsidRPr="005322FC" w:rsidTr="001869D7">
        <w:trPr>
          <w:trHeight w:val="203"/>
        </w:trPr>
        <w:tc>
          <w:tcPr>
            <w:cnfStyle w:val="001000000000" w:firstRow="0" w:lastRow="0" w:firstColumn="1" w:lastColumn="0" w:oddVBand="0" w:evenVBand="0" w:oddHBand="0" w:evenHBand="0" w:firstRowFirstColumn="0" w:firstRowLastColumn="0" w:lastRowFirstColumn="0" w:lastRowLastColumn="0"/>
            <w:tcW w:w="1828" w:type="dxa"/>
            <w:vMerge w:val="restart"/>
            <w:tcBorders>
              <w:top w:val="single" w:sz="4" w:space="0" w:color="auto"/>
            </w:tcBorders>
            <w:shd w:val="clear" w:color="auto" w:fill="A8D08D" w:themeFill="accent6" w:themeFillTint="99"/>
          </w:tcPr>
          <w:p w:rsidR="00477AB3" w:rsidRPr="005322FC" w:rsidRDefault="00477AB3" w:rsidP="00477AB3">
            <w:pPr>
              <w:jc w:val="center"/>
              <w:rPr>
                <w:rFonts w:ascii="Times New Roman" w:hAnsi="Times New Roman"/>
                <w:color w:val="000000" w:themeColor="text1"/>
                <w:sz w:val="20"/>
              </w:rPr>
            </w:pPr>
            <w:r w:rsidRPr="005322FC">
              <w:rPr>
                <w:rFonts w:ascii="Times New Roman" w:hAnsi="Times New Roman"/>
                <w:color w:val="000000" w:themeColor="text1"/>
                <w:sz w:val="20"/>
              </w:rPr>
              <w:t>Smještaj</w:t>
            </w:r>
          </w:p>
        </w:tc>
        <w:tc>
          <w:tcPr>
            <w:tcW w:w="1533"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M</w:t>
            </w:r>
          </w:p>
        </w:tc>
        <w:tc>
          <w:tcPr>
            <w:tcW w:w="1690"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5</w:t>
            </w:r>
          </w:p>
        </w:tc>
        <w:tc>
          <w:tcPr>
            <w:tcW w:w="1289"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7</w:t>
            </w:r>
          </w:p>
        </w:tc>
        <w:tc>
          <w:tcPr>
            <w:tcW w:w="1339"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c>
          <w:tcPr>
            <w:tcW w:w="1610"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12</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828" w:type="dxa"/>
            <w:vMerge/>
            <w:tcBorders>
              <w:bottom w:val="single" w:sz="4" w:space="0" w:color="auto"/>
            </w:tcBorders>
            <w:shd w:val="clear" w:color="auto" w:fill="A8D08D" w:themeFill="accent6" w:themeFillTint="99"/>
          </w:tcPr>
          <w:p w:rsidR="00477AB3" w:rsidRPr="005322FC" w:rsidRDefault="00477AB3" w:rsidP="00477AB3">
            <w:pPr>
              <w:jc w:val="center"/>
              <w:rPr>
                <w:rFonts w:ascii="Times New Roman" w:hAnsi="Times New Roman"/>
                <w:color w:val="000000" w:themeColor="text1"/>
                <w:sz w:val="20"/>
              </w:rPr>
            </w:pPr>
          </w:p>
        </w:tc>
        <w:tc>
          <w:tcPr>
            <w:tcW w:w="1533"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Ž</w:t>
            </w:r>
          </w:p>
        </w:tc>
        <w:tc>
          <w:tcPr>
            <w:tcW w:w="1690"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6</w:t>
            </w:r>
          </w:p>
        </w:tc>
        <w:tc>
          <w:tcPr>
            <w:tcW w:w="1289"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6</w:t>
            </w:r>
          </w:p>
        </w:tc>
        <w:tc>
          <w:tcPr>
            <w:tcW w:w="1339"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1</w:t>
            </w:r>
          </w:p>
        </w:tc>
        <w:tc>
          <w:tcPr>
            <w:tcW w:w="1610"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13</w:t>
            </w:r>
          </w:p>
        </w:tc>
      </w:tr>
      <w:tr w:rsidR="00477AB3" w:rsidRPr="005322FC" w:rsidTr="001869D7">
        <w:trPr>
          <w:trHeight w:val="203"/>
        </w:trPr>
        <w:tc>
          <w:tcPr>
            <w:cnfStyle w:val="001000000000" w:firstRow="0" w:lastRow="0" w:firstColumn="1" w:lastColumn="0" w:oddVBand="0" w:evenVBand="0" w:oddHBand="0" w:evenHBand="0" w:firstRowFirstColumn="0" w:firstRowLastColumn="0" w:lastRowFirstColumn="0" w:lastRowLastColumn="0"/>
            <w:tcW w:w="1828" w:type="dxa"/>
            <w:vMerge w:val="restart"/>
            <w:tcBorders>
              <w:top w:val="single" w:sz="4" w:space="0" w:color="auto"/>
            </w:tcBorders>
            <w:shd w:val="clear" w:color="auto" w:fill="A8D08D" w:themeFill="accent6" w:themeFillTint="99"/>
          </w:tcPr>
          <w:p w:rsidR="00477AB3" w:rsidRPr="005322FC" w:rsidRDefault="00477AB3" w:rsidP="00477AB3">
            <w:pPr>
              <w:jc w:val="center"/>
              <w:rPr>
                <w:rFonts w:ascii="Times New Roman" w:hAnsi="Times New Roman"/>
                <w:color w:val="000000" w:themeColor="text1"/>
                <w:sz w:val="20"/>
              </w:rPr>
            </w:pPr>
            <w:r w:rsidRPr="005322FC">
              <w:rPr>
                <w:rFonts w:ascii="Times New Roman" w:hAnsi="Times New Roman"/>
                <w:color w:val="000000" w:themeColor="text1"/>
                <w:sz w:val="20"/>
              </w:rPr>
              <w:t>Boravak</w:t>
            </w:r>
          </w:p>
        </w:tc>
        <w:tc>
          <w:tcPr>
            <w:tcW w:w="1533"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M</w:t>
            </w:r>
          </w:p>
        </w:tc>
        <w:tc>
          <w:tcPr>
            <w:tcW w:w="1690"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1</w:t>
            </w:r>
          </w:p>
        </w:tc>
        <w:tc>
          <w:tcPr>
            <w:tcW w:w="1289"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3</w:t>
            </w:r>
          </w:p>
        </w:tc>
        <w:tc>
          <w:tcPr>
            <w:tcW w:w="1339"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1</w:t>
            </w:r>
          </w:p>
        </w:tc>
        <w:tc>
          <w:tcPr>
            <w:tcW w:w="1610"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5</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828" w:type="dxa"/>
            <w:vMerge/>
            <w:tcBorders>
              <w:bottom w:val="single" w:sz="4" w:space="0" w:color="auto"/>
            </w:tcBorders>
            <w:shd w:val="clear" w:color="auto" w:fill="A8D08D" w:themeFill="accent6" w:themeFillTint="99"/>
          </w:tcPr>
          <w:p w:rsidR="00477AB3" w:rsidRPr="005322FC" w:rsidRDefault="00477AB3" w:rsidP="00477AB3">
            <w:pPr>
              <w:jc w:val="center"/>
              <w:rPr>
                <w:rFonts w:ascii="Times New Roman" w:hAnsi="Times New Roman"/>
                <w:color w:val="000000" w:themeColor="text1"/>
                <w:sz w:val="20"/>
              </w:rPr>
            </w:pPr>
          </w:p>
        </w:tc>
        <w:tc>
          <w:tcPr>
            <w:tcW w:w="1533"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Ž</w:t>
            </w:r>
          </w:p>
        </w:tc>
        <w:tc>
          <w:tcPr>
            <w:tcW w:w="1690"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2</w:t>
            </w:r>
          </w:p>
        </w:tc>
        <w:tc>
          <w:tcPr>
            <w:tcW w:w="1289"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5</w:t>
            </w:r>
          </w:p>
        </w:tc>
        <w:tc>
          <w:tcPr>
            <w:tcW w:w="1339"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c>
          <w:tcPr>
            <w:tcW w:w="1610"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7</w:t>
            </w:r>
          </w:p>
        </w:tc>
      </w:tr>
      <w:tr w:rsidR="00477AB3" w:rsidRPr="005322FC" w:rsidTr="001869D7">
        <w:trPr>
          <w:trHeight w:val="210"/>
        </w:trPr>
        <w:tc>
          <w:tcPr>
            <w:cnfStyle w:val="001000000000" w:firstRow="0" w:lastRow="0" w:firstColumn="1" w:lastColumn="0" w:oddVBand="0" w:evenVBand="0" w:oddHBand="0" w:evenHBand="0" w:firstRowFirstColumn="0" w:firstRowLastColumn="0" w:lastRowFirstColumn="0" w:lastRowLastColumn="0"/>
            <w:tcW w:w="1828" w:type="dxa"/>
            <w:vMerge w:val="restart"/>
            <w:tcBorders>
              <w:top w:val="single" w:sz="4" w:space="0" w:color="auto"/>
            </w:tcBorders>
            <w:shd w:val="clear" w:color="auto" w:fill="A8D08D" w:themeFill="accent6" w:themeFillTint="99"/>
          </w:tcPr>
          <w:p w:rsidR="00477AB3" w:rsidRPr="005322FC" w:rsidRDefault="00477AB3" w:rsidP="00477AB3">
            <w:pPr>
              <w:jc w:val="center"/>
              <w:rPr>
                <w:rFonts w:ascii="Times New Roman" w:hAnsi="Times New Roman"/>
                <w:color w:val="000000" w:themeColor="text1"/>
                <w:sz w:val="20"/>
              </w:rPr>
            </w:pPr>
            <w:r w:rsidRPr="005322FC">
              <w:rPr>
                <w:rFonts w:ascii="Times New Roman" w:hAnsi="Times New Roman"/>
                <w:color w:val="000000" w:themeColor="text1"/>
                <w:sz w:val="20"/>
              </w:rPr>
              <w:lastRenderedPageBreak/>
              <w:t>OSUPP</w:t>
            </w:r>
          </w:p>
        </w:tc>
        <w:tc>
          <w:tcPr>
            <w:tcW w:w="1533"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M</w:t>
            </w:r>
          </w:p>
        </w:tc>
        <w:tc>
          <w:tcPr>
            <w:tcW w:w="1690"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c>
          <w:tcPr>
            <w:tcW w:w="1289"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c>
          <w:tcPr>
            <w:tcW w:w="1339"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c>
          <w:tcPr>
            <w:tcW w:w="1610" w:type="dxa"/>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r>
      <w:tr w:rsidR="00477AB3" w:rsidRPr="005322FC" w:rsidTr="001869D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28" w:type="dxa"/>
            <w:vMerge/>
            <w:tcBorders>
              <w:bottom w:val="single" w:sz="4" w:space="0" w:color="auto"/>
            </w:tcBorders>
            <w:shd w:val="clear" w:color="auto" w:fill="A8D08D" w:themeFill="accent6" w:themeFillTint="99"/>
          </w:tcPr>
          <w:p w:rsidR="00477AB3" w:rsidRPr="005322FC" w:rsidRDefault="00477AB3" w:rsidP="00477AB3">
            <w:pPr>
              <w:jc w:val="center"/>
              <w:rPr>
                <w:rFonts w:ascii="Times New Roman" w:hAnsi="Times New Roman"/>
                <w:color w:val="000000" w:themeColor="text1"/>
              </w:rPr>
            </w:pPr>
          </w:p>
        </w:tc>
        <w:tc>
          <w:tcPr>
            <w:tcW w:w="1533"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Ž</w:t>
            </w:r>
          </w:p>
        </w:tc>
        <w:tc>
          <w:tcPr>
            <w:tcW w:w="1690"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c>
          <w:tcPr>
            <w:tcW w:w="1289"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0</w:t>
            </w:r>
          </w:p>
        </w:tc>
        <w:tc>
          <w:tcPr>
            <w:tcW w:w="1339"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2</w:t>
            </w:r>
          </w:p>
        </w:tc>
        <w:tc>
          <w:tcPr>
            <w:tcW w:w="1610" w:type="dxa"/>
          </w:tcPr>
          <w:p w:rsidR="00477AB3" w:rsidRPr="005322FC" w:rsidRDefault="00477AB3"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322FC">
              <w:rPr>
                <w:rFonts w:ascii="Times New Roman" w:hAnsi="Times New Roman"/>
                <w:color w:val="000000" w:themeColor="text1"/>
              </w:rPr>
              <w:t>2</w:t>
            </w:r>
          </w:p>
        </w:tc>
      </w:tr>
      <w:tr w:rsidR="00477AB3" w:rsidRPr="005322FC" w:rsidTr="001869D7">
        <w:trPr>
          <w:trHeight w:val="210"/>
        </w:trPr>
        <w:tc>
          <w:tcPr>
            <w:cnfStyle w:val="001000000000" w:firstRow="0" w:lastRow="0" w:firstColumn="1" w:lastColumn="0" w:oddVBand="0" w:evenVBand="0" w:oddHBand="0" w:evenHBand="0" w:firstRowFirstColumn="0" w:firstRowLastColumn="0" w:lastRowFirstColumn="0" w:lastRowLastColumn="0"/>
            <w:tcW w:w="1828" w:type="dxa"/>
            <w:tcBorders>
              <w:top w:val="single" w:sz="4" w:space="0" w:color="auto"/>
            </w:tcBorders>
            <w:shd w:val="clear" w:color="auto" w:fill="A8D08D" w:themeFill="accent6" w:themeFillTint="99"/>
          </w:tcPr>
          <w:p w:rsidR="00477AB3" w:rsidRPr="005322FC" w:rsidRDefault="00477AB3" w:rsidP="00477AB3">
            <w:pPr>
              <w:jc w:val="center"/>
              <w:rPr>
                <w:rFonts w:ascii="Times New Roman" w:hAnsi="Times New Roman"/>
                <w:color w:val="000000" w:themeColor="text1"/>
              </w:rPr>
            </w:pPr>
          </w:p>
        </w:tc>
        <w:tc>
          <w:tcPr>
            <w:tcW w:w="1533" w:type="dxa"/>
            <w:shd w:val="clear" w:color="auto" w:fill="A8D08D" w:themeFill="accent6" w:themeFillTint="99"/>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5322FC">
              <w:rPr>
                <w:rFonts w:ascii="Times New Roman" w:hAnsi="Times New Roman"/>
                <w:b/>
                <w:color w:val="000000" w:themeColor="text1"/>
              </w:rPr>
              <w:t>Ukupno</w:t>
            </w:r>
          </w:p>
        </w:tc>
        <w:tc>
          <w:tcPr>
            <w:tcW w:w="1690" w:type="dxa"/>
            <w:shd w:val="clear" w:color="auto" w:fill="A8D08D" w:themeFill="accent6" w:themeFillTint="99"/>
          </w:tcPr>
          <w:p w:rsidR="00477AB3" w:rsidRPr="005322FC" w:rsidRDefault="00477AB3" w:rsidP="00477AB3">
            <w:pPr>
              <w:tabs>
                <w:tab w:val="left" w:pos="767"/>
                <w:tab w:val="center" w:pos="86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5322FC">
              <w:rPr>
                <w:rFonts w:ascii="Times New Roman" w:hAnsi="Times New Roman"/>
                <w:b/>
                <w:color w:val="000000" w:themeColor="text1"/>
              </w:rPr>
              <w:t>14</w:t>
            </w:r>
          </w:p>
        </w:tc>
        <w:tc>
          <w:tcPr>
            <w:tcW w:w="1289" w:type="dxa"/>
            <w:shd w:val="clear" w:color="auto" w:fill="A8D08D" w:themeFill="accent6" w:themeFillTint="99"/>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5322FC">
              <w:rPr>
                <w:rFonts w:ascii="Times New Roman" w:hAnsi="Times New Roman"/>
                <w:b/>
                <w:color w:val="000000" w:themeColor="text1"/>
              </w:rPr>
              <w:t>21</w:t>
            </w:r>
          </w:p>
        </w:tc>
        <w:tc>
          <w:tcPr>
            <w:tcW w:w="1339" w:type="dxa"/>
            <w:shd w:val="clear" w:color="auto" w:fill="A8D08D" w:themeFill="accent6" w:themeFillTint="99"/>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5322FC">
              <w:rPr>
                <w:rFonts w:ascii="Times New Roman" w:hAnsi="Times New Roman"/>
                <w:b/>
                <w:color w:val="000000" w:themeColor="text1"/>
              </w:rPr>
              <w:t>4</w:t>
            </w:r>
          </w:p>
        </w:tc>
        <w:tc>
          <w:tcPr>
            <w:tcW w:w="1610" w:type="dxa"/>
            <w:shd w:val="clear" w:color="auto" w:fill="A8D08D" w:themeFill="accent6" w:themeFillTint="99"/>
          </w:tcPr>
          <w:p w:rsidR="00477AB3" w:rsidRPr="005322FC" w:rsidRDefault="00477AB3" w:rsidP="00477A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r w:rsidRPr="005322FC">
              <w:rPr>
                <w:rFonts w:ascii="Times New Roman" w:hAnsi="Times New Roman"/>
                <w:b/>
                <w:color w:val="000000" w:themeColor="text1"/>
              </w:rPr>
              <w:t>39</w:t>
            </w:r>
          </w:p>
        </w:tc>
      </w:tr>
    </w:tbl>
    <w:p w:rsidR="001916CF" w:rsidRPr="005322FC" w:rsidRDefault="001916CF" w:rsidP="00DA5DD9">
      <w:pPr>
        <w:tabs>
          <w:tab w:val="left" w:pos="720"/>
        </w:tabs>
        <w:suppressAutoHyphens/>
        <w:spacing w:before="240"/>
        <w:rPr>
          <w:b/>
          <w:color w:val="000000" w:themeColor="text1"/>
          <w:spacing w:val="10"/>
          <w:sz w:val="22"/>
          <w:lang w:eastAsia="ar-SA"/>
        </w:rPr>
      </w:pPr>
    </w:p>
    <w:p w:rsidR="00DA5DD9" w:rsidRPr="005322FC" w:rsidRDefault="00DA5DD9" w:rsidP="00DA5DD9">
      <w:pPr>
        <w:tabs>
          <w:tab w:val="left" w:pos="720"/>
        </w:tabs>
        <w:suppressAutoHyphens/>
        <w:spacing w:before="240"/>
        <w:rPr>
          <w:b/>
          <w:color w:val="000000" w:themeColor="text1"/>
          <w:spacing w:val="10"/>
          <w:sz w:val="22"/>
          <w:lang w:eastAsia="ar-SA"/>
        </w:rPr>
      </w:pPr>
      <w:r w:rsidRPr="005322FC">
        <w:rPr>
          <w:b/>
          <w:color w:val="000000" w:themeColor="text1"/>
          <w:spacing w:val="10"/>
          <w:sz w:val="22"/>
          <w:lang w:eastAsia="ar-SA"/>
        </w:rPr>
        <w:t>Tabela 3.  Prikaz korisnika prema duljini boravaka u ustanovi</w:t>
      </w:r>
    </w:p>
    <w:tbl>
      <w:tblPr>
        <w:tblStyle w:val="Tamnatablicareetke5-isticanje61"/>
        <w:tblW w:w="9293" w:type="dxa"/>
        <w:tblLook w:val="01E0" w:firstRow="1" w:lastRow="1" w:firstColumn="1" w:lastColumn="1" w:noHBand="0" w:noVBand="0"/>
      </w:tblPr>
      <w:tblGrid>
        <w:gridCol w:w="1382"/>
        <w:gridCol w:w="1093"/>
        <w:gridCol w:w="999"/>
        <w:gridCol w:w="721"/>
        <w:gridCol w:w="721"/>
        <w:gridCol w:w="647"/>
        <w:gridCol w:w="721"/>
        <w:gridCol w:w="647"/>
        <w:gridCol w:w="642"/>
        <w:gridCol w:w="725"/>
        <w:gridCol w:w="995"/>
      </w:tblGrid>
      <w:tr w:rsidR="00DA5DD9" w:rsidRPr="005322FC" w:rsidTr="001869D7">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382"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Duljina boravka</w:t>
            </w:r>
          </w:p>
        </w:tc>
        <w:tc>
          <w:tcPr>
            <w:cnfStyle w:val="000010000000" w:firstRow="0" w:lastRow="0" w:firstColumn="0" w:lastColumn="0" w:oddVBand="1" w:evenVBand="0" w:oddHBand="0" w:evenHBand="0" w:firstRowFirstColumn="0" w:firstRowLastColumn="0" w:lastRowFirstColumn="0" w:lastRowLastColumn="0"/>
            <w:tcW w:w="1093"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Do 6 mjeseci</w:t>
            </w:r>
          </w:p>
        </w:tc>
        <w:tc>
          <w:tcPr>
            <w:tcW w:w="999" w:type="dxa"/>
          </w:tcPr>
          <w:p w:rsidR="00DA5DD9" w:rsidRPr="005322FC" w:rsidRDefault="00DA5DD9" w:rsidP="00002B92">
            <w:pPr>
              <w:tabs>
                <w:tab w:val="left" w:pos="720"/>
              </w:tabs>
              <w:suppressAutoHyphens/>
              <w:overflowPunct w:val="0"/>
              <w:autoSpaceDE w:val="0"/>
              <w:autoSpaceDN w:val="0"/>
              <w:adjustRightInd w:val="0"/>
              <w:spacing w:before="240" w:after="120"/>
              <w:jc w:val="center"/>
              <w:cnfStyle w:val="100000000000" w:firstRow="1" w:lastRow="0" w:firstColumn="0" w:lastColumn="0" w:oddVBand="0" w:evenVBand="0" w:oddHBand="0" w:evenHBand="0" w:firstRowFirstColumn="0" w:firstRowLastColumn="0" w:lastRowFirstColumn="0" w:lastRowLastColumn="0"/>
              <w:rPr>
                <w:b w:val="0"/>
                <w:color w:val="000000" w:themeColor="text1"/>
                <w:spacing w:val="10"/>
                <w:sz w:val="20"/>
                <w:szCs w:val="20"/>
                <w:lang w:eastAsia="ar-SA"/>
              </w:rPr>
            </w:pPr>
            <w:r w:rsidRPr="005322FC">
              <w:rPr>
                <w:color w:val="000000" w:themeColor="text1"/>
                <w:spacing w:val="10"/>
                <w:sz w:val="20"/>
                <w:szCs w:val="20"/>
                <w:lang w:eastAsia="ar-SA"/>
              </w:rPr>
              <w:t>6 mj.- 1 godine</w:t>
            </w:r>
          </w:p>
        </w:tc>
        <w:tc>
          <w:tcPr>
            <w:cnfStyle w:val="000010000000" w:firstRow="0" w:lastRow="0" w:firstColumn="0" w:lastColumn="0" w:oddVBand="1" w:evenVBand="0" w:oddHBand="0" w:evenHBand="0" w:firstRowFirstColumn="0" w:firstRowLastColumn="0" w:lastRowFirstColumn="0" w:lastRowLastColumn="0"/>
            <w:tcW w:w="721"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1-2 god.</w:t>
            </w:r>
          </w:p>
        </w:tc>
        <w:tc>
          <w:tcPr>
            <w:tcW w:w="721" w:type="dxa"/>
          </w:tcPr>
          <w:p w:rsidR="00DA5DD9" w:rsidRPr="005322FC" w:rsidRDefault="00DA5DD9" w:rsidP="00002B92">
            <w:pPr>
              <w:tabs>
                <w:tab w:val="left" w:pos="720"/>
              </w:tabs>
              <w:suppressAutoHyphens/>
              <w:overflowPunct w:val="0"/>
              <w:autoSpaceDE w:val="0"/>
              <w:autoSpaceDN w:val="0"/>
              <w:adjustRightInd w:val="0"/>
              <w:spacing w:before="240" w:after="120"/>
              <w:jc w:val="center"/>
              <w:cnfStyle w:val="100000000000" w:firstRow="1" w:lastRow="0" w:firstColumn="0" w:lastColumn="0" w:oddVBand="0" w:evenVBand="0" w:oddHBand="0" w:evenHBand="0" w:firstRowFirstColumn="0" w:firstRowLastColumn="0" w:lastRowFirstColumn="0" w:lastRowLastColumn="0"/>
              <w:rPr>
                <w:b w:val="0"/>
                <w:color w:val="000000" w:themeColor="text1"/>
                <w:spacing w:val="10"/>
                <w:sz w:val="20"/>
                <w:szCs w:val="20"/>
                <w:lang w:eastAsia="ar-SA"/>
              </w:rPr>
            </w:pPr>
            <w:r w:rsidRPr="005322FC">
              <w:rPr>
                <w:color w:val="000000" w:themeColor="text1"/>
                <w:spacing w:val="10"/>
                <w:sz w:val="20"/>
                <w:szCs w:val="20"/>
                <w:lang w:eastAsia="ar-SA"/>
              </w:rPr>
              <w:t>2-3 god.</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3-4 god</w:t>
            </w:r>
          </w:p>
        </w:tc>
        <w:tc>
          <w:tcPr>
            <w:tcW w:w="721" w:type="dxa"/>
          </w:tcPr>
          <w:p w:rsidR="00DA5DD9" w:rsidRPr="005322FC" w:rsidRDefault="00DA5DD9" w:rsidP="00002B92">
            <w:pPr>
              <w:tabs>
                <w:tab w:val="left" w:pos="720"/>
              </w:tabs>
              <w:suppressAutoHyphens/>
              <w:overflowPunct w:val="0"/>
              <w:autoSpaceDE w:val="0"/>
              <w:autoSpaceDN w:val="0"/>
              <w:adjustRightInd w:val="0"/>
              <w:spacing w:before="240" w:after="120"/>
              <w:jc w:val="center"/>
              <w:cnfStyle w:val="100000000000" w:firstRow="1" w:lastRow="0" w:firstColumn="0" w:lastColumn="0" w:oddVBand="0" w:evenVBand="0" w:oddHBand="0" w:evenHBand="0" w:firstRowFirstColumn="0" w:firstRowLastColumn="0" w:lastRowFirstColumn="0" w:lastRowLastColumn="0"/>
              <w:rPr>
                <w:b w:val="0"/>
                <w:color w:val="000000" w:themeColor="text1"/>
                <w:spacing w:val="10"/>
                <w:sz w:val="20"/>
                <w:szCs w:val="20"/>
                <w:lang w:eastAsia="ar-SA"/>
              </w:rPr>
            </w:pPr>
            <w:r w:rsidRPr="005322FC">
              <w:rPr>
                <w:color w:val="000000" w:themeColor="text1"/>
                <w:spacing w:val="10"/>
                <w:sz w:val="20"/>
                <w:szCs w:val="20"/>
                <w:lang w:eastAsia="ar-SA"/>
              </w:rPr>
              <w:t>4-5 god.</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5-7 god</w:t>
            </w:r>
          </w:p>
        </w:tc>
        <w:tc>
          <w:tcPr>
            <w:tcW w:w="642" w:type="dxa"/>
          </w:tcPr>
          <w:p w:rsidR="00DA5DD9" w:rsidRPr="005322FC" w:rsidRDefault="00DA5DD9" w:rsidP="00002B92">
            <w:pPr>
              <w:tabs>
                <w:tab w:val="left" w:pos="720"/>
              </w:tabs>
              <w:suppressAutoHyphens/>
              <w:overflowPunct w:val="0"/>
              <w:autoSpaceDE w:val="0"/>
              <w:autoSpaceDN w:val="0"/>
              <w:adjustRightInd w:val="0"/>
              <w:spacing w:before="240" w:after="120"/>
              <w:jc w:val="center"/>
              <w:cnfStyle w:val="100000000000" w:firstRow="1" w:lastRow="0" w:firstColumn="0" w:lastColumn="0" w:oddVBand="0" w:evenVBand="0" w:oddHBand="0" w:evenHBand="0" w:firstRowFirstColumn="0" w:firstRowLastColumn="0" w:lastRowFirstColumn="0" w:lastRowLastColumn="0"/>
              <w:rPr>
                <w:b w:val="0"/>
                <w:color w:val="000000" w:themeColor="text1"/>
                <w:spacing w:val="10"/>
                <w:sz w:val="20"/>
                <w:szCs w:val="20"/>
                <w:lang w:eastAsia="ar-SA"/>
              </w:rPr>
            </w:pPr>
            <w:r w:rsidRPr="005322FC">
              <w:rPr>
                <w:color w:val="000000" w:themeColor="text1"/>
                <w:spacing w:val="10"/>
                <w:sz w:val="20"/>
                <w:szCs w:val="20"/>
                <w:lang w:eastAsia="ar-SA"/>
              </w:rPr>
              <w:t>7- 10 god</w:t>
            </w:r>
          </w:p>
        </w:tc>
        <w:tc>
          <w:tcPr>
            <w:cnfStyle w:val="000010000000" w:firstRow="0" w:lastRow="0" w:firstColumn="0" w:lastColumn="0" w:oddVBand="1" w:evenVBand="0" w:oddHBand="0" w:evenHBand="0" w:firstRowFirstColumn="0" w:firstRowLastColumn="0" w:lastRowFirstColumn="0" w:lastRowLastColumn="0"/>
            <w:tcW w:w="725"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Više od 10 god.</w:t>
            </w:r>
          </w:p>
        </w:tc>
        <w:tc>
          <w:tcPr>
            <w:cnfStyle w:val="000100000000" w:firstRow="0" w:lastRow="0" w:firstColumn="0" w:lastColumn="1" w:oddVBand="0" w:evenVBand="0" w:oddHBand="0" w:evenHBand="0" w:firstRowFirstColumn="0" w:firstRowLastColumn="0" w:lastRowFirstColumn="0" w:lastRowLastColumn="0"/>
            <w:tcW w:w="990"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Ukupno</w:t>
            </w:r>
          </w:p>
        </w:tc>
      </w:tr>
      <w:tr w:rsidR="00DA5DD9" w:rsidRPr="005322FC" w:rsidTr="001869D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82"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Broj Korisnika</w:t>
            </w:r>
          </w:p>
        </w:tc>
        <w:tc>
          <w:tcPr>
            <w:cnfStyle w:val="000010000000" w:firstRow="0" w:lastRow="0" w:firstColumn="0" w:lastColumn="0" w:oddVBand="1" w:evenVBand="0" w:oddHBand="0" w:evenHBand="0" w:firstRowFirstColumn="0" w:firstRowLastColumn="0" w:lastRowFirstColumn="0" w:lastRowLastColumn="0"/>
            <w:tcW w:w="1093"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18"/>
                <w:szCs w:val="18"/>
                <w:lang w:eastAsia="ar-SA"/>
              </w:rPr>
            </w:pPr>
            <w:r w:rsidRPr="005322FC">
              <w:rPr>
                <w:b/>
                <w:color w:val="000000" w:themeColor="text1"/>
                <w:spacing w:val="10"/>
                <w:sz w:val="18"/>
                <w:szCs w:val="18"/>
                <w:lang w:eastAsia="ar-SA"/>
              </w:rPr>
              <w:t>14</w:t>
            </w:r>
          </w:p>
        </w:tc>
        <w:tc>
          <w:tcPr>
            <w:tcW w:w="999"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18"/>
                <w:szCs w:val="18"/>
                <w:lang w:eastAsia="ar-SA"/>
              </w:rPr>
            </w:pPr>
            <w:r w:rsidRPr="005322FC">
              <w:rPr>
                <w:b/>
                <w:color w:val="000000" w:themeColor="text1"/>
                <w:spacing w:val="10"/>
                <w:sz w:val="18"/>
                <w:szCs w:val="18"/>
                <w:lang w:eastAsia="ar-SA"/>
              </w:rPr>
              <w:t>4</w:t>
            </w:r>
          </w:p>
        </w:tc>
        <w:tc>
          <w:tcPr>
            <w:cnfStyle w:val="000010000000" w:firstRow="0" w:lastRow="0" w:firstColumn="0" w:lastColumn="0" w:oddVBand="1" w:evenVBand="0" w:oddHBand="0" w:evenHBand="0" w:firstRowFirstColumn="0" w:firstRowLastColumn="0" w:lastRowFirstColumn="0" w:lastRowLastColumn="0"/>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18"/>
                <w:szCs w:val="18"/>
                <w:lang w:eastAsia="ar-SA"/>
              </w:rPr>
            </w:pPr>
            <w:r w:rsidRPr="005322FC">
              <w:rPr>
                <w:b/>
                <w:color w:val="000000" w:themeColor="text1"/>
                <w:spacing w:val="10"/>
                <w:sz w:val="18"/>
                <w:szCs w:val="18"/>
                <w:lang w:eastAsia="ar-SA"/>
              </w:rPr>
              <w:t>11</w:t>
            </w:r>
          </w:p>
        </w:tc>
        <w:tc>
          <w:tcPr>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18"/>
                <w:szCs w:val="18"/>
                <w:lang w:eastAsia="ar-SA"/>
              </w:rPr>
            </w:pPr>
            <w:r w:rsidRPr="005322FC">
              <w:rPr>
                <w:b/>
                <w:color w:val="000000" w:themeColor="text1"/>
                <w:spacing w:val="10"/>
                <w:sz w:val="18"/>
                <w:szCs w:val="18"/>
                <w:lang w:eastAsia="ar-SA"/>
              </w:rPr>
              <w:t>5</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18"/>
                <w:szCs w:val="18"/>
                <w:lang w:eastAsia="ar-SA"/>
              </w:rPr>
            </w:pPr>
            <w:r w:rsidRPr="005322FC">
              <w:rPr>
                <w:b/>
                <w:color w:val="000000" w:themeColor="text1"/>
                <w:spacing w:val="10"/>
                <w:sz w:val="18"/>
                <w:szCs w:val="18"/>
                <w:lang w:eastAsia="ar-SA"/>
              </w:rPr>
              <w:t>4</w:t>
            </w:r>
          </w:p>
        </w:tc>
        <w:tc>
          <w:tcPr>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18"/>
                <w:szCs w:val="18"/>
                <w:lang w:eastAsia="ar-SA"/>
              </w:rPr>
            </w:pPr>
            <w:r w:rsidRPr="005322FC">
              <w:rPr>
                <w:b/>
                <w:color w:val="000000" w:themeColor="text1"/>
                <w:spacing w:val="10"/>
                <w:sz w:val="18"/>
                <w:szCs w:val="18"/>
                <w:lang w:eastAsia="ar-SA"/>
              </w:rPr>
              <w:t>0</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18"/>
                <w:szCs w:val="18"/>
                <w:lang w:eastAsia="ar-SA"/>
              </w:rPr>
            </w:pPr>
            <w:r w:rsidRPr="005322FC">
              <w:rPr>
                <w:b/>
                <w:color w:val="000000" w:themeColor="text1"/>
                <w:spacing w:val="10"/>
                <w:sz w:val="18"/>
                <w:szCs w:val="18"/>
                <w:lang w:eastAsia="ar-SA"/>
              </w:rPr>
              <w:t>0</w:t>
            </w:r>
          </w:p>
        </w:tc>
        <w:tc>
          <w:tcPr>
            <w:tcW w:w="642"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18"/>
                <w:szCs w:val="18"/>
                <w:lang w:eastAsia="ar-SA"/>
              </w:rPr>
            </w:pPr>
            <w:r w:rsidRPr="005322FC">
              <w:rPr>
                <w:b/>
                <w:color w:val="000000" w:themeColor="text1"/>
                <w:spacing w:val="10"/>
                <w:sz w:val="18"/>
                <w:szCs w:val="18"/>
                <w:lang w:eastAsia="ar-SA"/>
              </w:rPr>
              <w:t>0</w:t>
            </w:r>
          </w:p>
        </w:tc>
        <w:tc>
          <w:tcPr>
            <w:cnfStyle w:val="000010000000" w:firstRow="0" w:lastRow="0" w:firstColumn="0" w:lastColumn="0" w:oddVBand="1" w:evenVBand="0" w:oddHBand="0" w:evenHBand="0" w:firstRowFirstColumn="0" w:firstRowLastColumn="0" w:lastRowFirstColumn="0" w:lastRowLastColumn="0"/>
            <w:tcW w:w="725"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18"/>
                <w:szCs w:val="18"/>
                <w:lang w:eastAsia="ar-SA"/>
              </w:rPr>
            </w:pPr>
            <w:r w:rsidRPr="005322FC">
              <w:rPr>
                <w:b/>
                <w:color w:val="000000" w:themeColor="text1"/>
                <w:spacing w:val="10"/>
                <w:sz w:val="18"/>
                <w:szCs w:val="18"/>
                <w:lang w:eastAsia="ar-SA"/>
              </w:rPr>
              <w:t>1</w:t>
            </w:r>
          </w:p>
        </w:tc>
        <w:tc>
          <w:tcPr>
            <w:cnfStyle w:val="000100000000" w:firstRow="0" w:lastRow="0" w:firstColumn="0" w:lastColumn="1" w:oddVBand="0" w:evenVBand="0" w:oddHBand="0" w:evenHBand="0" w:firstRowFirstColumn="0" w:firstRowLastColumn="0" w:lastRowFirstColumn="0" w:lastRowLastColumn="0"/>
            <w:tcW w:w="990"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39</w:t>
            </w:r>
          </w:p>
        </w:tc>
      </w:tr>
      <w:tr w:rsidR="00DA5DD9" w:rsidRPr="005322FC" w:rsidTr="001869D7">
        <w:trPr>
          <w:trHeight w:val="206"/>
        </w:trPr>
        <w:tc>
          <w:tcPr>
            <w:cnfStyle w:val="001000000000" w:firstRow="0" w:lastRow="0" w:firstColumn="1" w:lastColumn="0" w:oddVBand="0" w:evenVBand="0" w:oddHBand="0" w:evenHBand="0" w:firstRowFirstColumn="0" w:firstRowLastColumn="0" w:lastRowFirstColumn="0" w:lastRowLastColumn="0"/>
            <w:tcW w:w="9293" w:type="dxa"/>
            <w:gridSpan w:val="11"/>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Prikaz korisnika po duljini boravka i vrstama tretmana</w:t>
            </w:r>
          </w:p>
        </w:tc>
      </w:tr>
      <w:tr w:rsidR="00DA5DD9" w:rsidRPr="005322FC" w:rsidTr="001869D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382"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SMJEŠTAJ</w:t>
            </w:r>
          </w:p>
        </w:tc>
        <w:tc>
          <w:tcPr>
            <w:cnfStyle w:val="000010000000" w:firstRow="0" w:lastRow="0" w:firstColumn="0" w:lastColumn="0" w:oddVBand="1" w:evenVBand="0" w:oddHBand="0" w:evenHBand="0" w:firstRowFirstColumn="0" w:firstRowLastColumn="0" w:lastRowFirstColumn="0" w:lastRowLastColumn="0"/>
            <w:tcW w:w="1093"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11</w:t>
            </w:r>
          </w:p>
        </w:tc>
        <w:tc>
          <w:tcPr>
            <w:tcW w:w="999"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4</w:t>
            </w:r>
          </w:p>
        </w:tc>
        <w:tc>
          <w:tcPr>
            <w:cnfStyle w:val="000010000000" w:firstRow="0" w:lastRow="0" w:firstColumn="0" w:lastColumn="0" w:oddVBand="1" w:evenVBand="0" w:oddHBand="0" w:evenHBand="0" w:firstRowFirstColumn="0" w:firstRowLastColumn="0" w:lastRowFirstColumn="0" w:lastRowLastColumn="0"/>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6</w:t>
            </w:r>
          </w:p>
        </w:tc>
        <w:tc>
          <w:tcPr>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3</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1</w:t>
            </w:r>
          </w:p>
        </w:tc>
        <w:tc>
          <w:tcPr>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0</w:t>
            </w:r>
          </w:p>
        </w:tc>
        <w:tc>
          <w:tcPr>
            <w:tcW w:w="642"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100000" w:firstRow="0" w:lastRow="0" w:firstColumn="0" w:lastColumn="0" w:oddVBand="0" w:evenVBand="0" w:oddHBand="1"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725"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0</w:t>
            </w:r>
          </w:p>
        </w:tc>
        <w:tc>
          <w:tcPr>
            <w:cnfStyle w:val="000100000000" w:firstRow="0" w:lastRow="0" w:firstColumn="0" w:lastColumn="1" w:oddVBand="0" w:evenVBand="0" w:oddHBand="0" w:evenHBand="0" w:firstRowFirstColumn="0" w:firstRowLastColumn="0" w:lastRowFirstColumn="0" w:lastRowLastColumn="0"/>
            <w:tcW w:w="990"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25</w:t>
            </w:r>
          </w:p>
        </w:tc>
      </w:tr>
      <w:tr w:rsidR="00DA5DD9" w:rsidRPr="005322FC" w:rsidTr="001869D7">
        <w:trPr>
          <w:trHeight w:val="670"/>
        </w:trPr>
        <w:tc>
          <w:tcPr>
            <w:cnfStyle w:val="001000000000" w:firstRow="0" w:lastRow="0" w:firstColumn="1" w:lastColumn="0" w:oddVBand="0" w:evenVBand="0" w:oddHBand="0" w:evenHBand="0" w:firstRowFirstColumn="0" w:firstRowLastColumn="0" w:lastRowFirstColumn="0" w:lastRowLastColumn="0"/>
            <w:tcW w:w="1382"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BORAVAK</w:t>
            </w:r>
          </w:p>
        </w:tc>
        <w:tc>
          <w:tcPr>
            <w:cnfStyle w:val="000010000000" w:firstRow="0" w:lastRow="0" w:firstColumn="0" w:lastColumn="0" w:oddVBand="1" w:evenVBand="0" w:oddHBand="0" w:evenHBand="0" w:firstRowFirstColumn="0" w:firstRowLastColumn="0" w:lastRowFirstColumn="0" w:lastRowLastColumn="0"/>
            <w:tcW w:w="1093"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3</w:t>
            </w:r>
          </w:p>
        </w:tc>
        <w:tc>
          <w:tcPr>
            <w:tcW w:w="999"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000000" w:firstRow="0" w:lastRow="0" w:firstColumn="0" w:lastColumn="0" w:oddVBand="0" w:evenVBand="0" w:oddHBand="0"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3</w:t>
            </w:r>
          </w:p>
        </w:tc>
        <w:tc>
          <w:tcPr>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000000" w:firstRow="0" w:lastRow="0" w:firstColumn="0" w:lastColumn="0" w:oddVBand="0" w:evenVBand="0" w:oddHBand="0"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2</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3</w:t>
            </w:r>
          </w:p>
        </w:tc>
        <w:tc>
          <w:tcPr>
            <w:tcW w:w="721"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000000" w:firstRow="0" w:lastRow="0" w:firstColumn="0" w:lastColumn="0" w:oddVBand="0" w:evenVBand="0" w:oddHBand="0"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0</w:t>
            </w:r>
          </w:p>
        </w:tc>
        <w:tc>
          <w:tcPr>
            <w:tcW w:w="642" w:type="dxa"/>
          </w:tcPr>
          <w:p w:rsidR="00DA5DD9" w:rsidRPr="005322FC" w:rsidRDefault="00477AB3" w:rsidP="00002B92">
            <w:pPr>
              <w:tabs>
                <w:tab w:val="left" w:pos="720"/>
              </w:tabs>
              <w:suppressAutoHyphens/>
              <w:overflowPunct w:val="0"/>
              <w:autoSpaceDE w:val="0"/>
              <w:autoSpaceDN w:val="0"/>
              <w:adjustRightInd w:val="0"/>
              <w:spacing w:before="240" w:after="120"/>
              <w:jc w:val="center"/>
              <w:cnfStyle w:val="000000000000" w:firstRow="0" w:lastRow="0" w:firstColumn="0" w:lastColumn="0" w:oddVBand="0" w:evenVBand="0" w:oddHBand="0" w:evenHBand="0" w:firstRowFirstColumn="0" w:firstRowLastColumn="0" w:lastRowFirstColumn="0" w:lastRowLastColumn="0"/>
              <w:rPr>
                <w:b/>
                <w:color w:val="000000" w:themeColor="text1"/>
                <w:spacing w:val="10"/>
                <w:sz w:val="20"/>
                <w:szCs w:val="20"/>
                <w:lang w:eastAsia="ar-SA"/>
              </w:rPr>
            </w:pPr>
            <w:r w:rsidRPr="005322FC">
              <w:rPr>
                <w:b/>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725" w:type="dxa"/>
          </w:tcPr>
          <w:p w:rsidR="00DA5DD9" w:rsidRPr="005322FC" w:rsidRDefault="00477AB3" w:rsidP="00002B92">
            <w:pPr>
              <w:tabs>
                <w:tab w:val="left" w:pos="720"/>
              </w:tabs>
              <w:suppressAutoHyphens/>
              <w:overflowPunct w:val="0"/>
              <w:autoSpaceDE w:val="0"/>
              <w:autoSpaceDN w:val="0"/>
              <w:adjustRightInd w:val="0"/>
              <w:spacing w:before="240" w:after="120"/>
              <w:jc w:val="center"/>
              <w:rPr>
                <w:b/>
                <w:color w:val="000000" w:themeColor="text1"/>
                <w:spacing w:val="10"/>
                <w:sz w:val="20"/>
                <w:szCs w:val="20"/>
                <w:lang w:eastAsia="ar-SA"/>
              </w:rPr>
            </w:pPr>
            <w:r w:rsidRPr="005322FC">
              <w:rPr>
                <w:b/>
                <w:color w:val="000000" w:themeColor="text1"/>
                <w:spacing w:val="10"/>
                <w:sz w:val="20"/>
                <w:szCs w:val="20"/>
                <w:lang w:eastAsia="ar-SA"/>
              </w:rPr>
              <w:t>1</w:t>
            </w:r>
          </w:p>
        </w:tc>
        <w:tc>
          <w:tcPr>
            <w:cnfStyle w:val="000100000000" w:firstRow="0" w:lastRow="0" w:firstColumn="0" w:lastColumn="1" w:oddVBand="0" w:evenVBand="0" w:oddHBand="0" w:evenHBand="0" w:firstRowFirstColumn="0" w:firstRowLastColumn="0" w:lastRowFirstColumn="0" w:lastRowLastColumn="0"/>
            <w:tcW w:w="990"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12</w:t>
            </w:r>
          </w:p>
        </w:tc>
      </w:tr>
      <w:tr w:rsidR="00DA5DD9" w:rsidRPr="005322FC" w:rsidTr="001869D7">
        <w:trPr>
          <w:cnfStyle w:val="010000000000" w:firstRow="0" w:lastRow="1"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382" w:type="dxa"/>
          </w:tcPr>
          <w:p w:rsidR="00DA5DD9" w:rsidRPr="005322FC" w:rsidRDefault="00DA5DD9" w:rsidP="00002B92">
            <w:pPr>
              <w:tabs>
                <w:tab w:val="left" w:pos="720"/>
              </w:tabs>
              <w:suppressAutoHyphens/>
              <w:overflowPunct w:val="0"/>
              <w:autoSpaceDE w:val="0"/>
              <w:autoSpaceDN w:val="0"/>
              <w:adjustRightInd w:val="0"/>
              <w:spacing w:before="240" w:after="120"/>
              <w:jc w:val="center"/>
              <w:rPr>
                <w:b w:val="0"/>
                <w:color w:val="000000" w:themeColor="text1"/>
                <w:spacing w:val="10"/>
                <w:sz w:val="20"/>
                <w:szCs w:val="20"/>
                <w:lang w:eastAsia="ar-SA"/>
              </w:rPr>
            </w:pPr>
            <w:r w:rsidRPr="005322FC">
              <w:rPr>
                <w:color w:val="000000" w:themeColor="text1"/>
                <w:spacing w:val="10"/>
                <w:sz w:val="20"/>
                <w:szCs w:val="20"/>
                <w:lang w:eastAsia="ar-SA"/>
              </w:rPr>
              <w:t>OSUPP</w:t>
            </w:r>
          </w:p>
        </w:tc>
        <w:tc>
          <w:tcPr>
            <w:cnfStyle w:val="000010000000" w:firstRow="0" w:lastRow="0" w:firstColumn="0" w:lastColumn="0" w:oddVBand="1" w:evenVBand="0" w:oddHBand="0" w:evenHBand="0" w:firstRowFirstColumn="0" w:firstRowLastColumn="0" w:lastRowFirstColumn="0" w:lastRowLastColumn="0"/>
            <w:tcW w:w="1093"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0</w:t>
            </w:r>
          </w:p>
        </w:tc>
        <w:tc>
          <w:tcPr>
            <w:tcW w:w="999" w:type="dxa"/>
          </w:tcPr>
          <w:p w:rsidR="00DA5DD9" w:rsidRPr="001869D7" w:rsidRDefault="00477AB3" w:rsidP="00002B92">
            <w:pPr>
              <w:tabs>
                <w:tab w:val="left" w:pos="720"/>
              </w:tabs>
              <w:suppressAutoHyphens/>
              <w:overflowPunct w:val="0"/>
              <w:autoSpaceDE w:val="0"/>
              <w:autoSpaceDN w:val="0"/>
              <w:adjustRightInd w:val="0"/>
              <w:spacing w:before="240" w:after="120"/>
              <w:jc w:val="center"/>
              <w:cnfStyle w:val="010000000000" w:firstRow="0" w:lastRow="1" w:firstColumn="0" w:lastColumn="0" w:oddVBand="0" w:evenVBand="0" w:oddHBand="0" w:evenHBand="0" w:firstRowFirstColumn="0" w:firstRowLastColumn="0" w:lastRowFirstColumn="0" w:lastRowLastColumn="0"/>
              <w:rPr>
                <w:color w:val="000000" w:themeColor="text1"/>
                <w:spacing w:val="10"/>
                <w:sz w:val="20"/>
                <w:szCs w:val="20"/>
                <w:lang w:eastAsia="ar-SA"/>
              </w:rPr>
            </w:pPr>
            <w:r w:rsidRPr="001869D7">
              <w:rPr>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721"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2</w:t>
            </w:r>
          </w:p>
        </w:tc>
        <w:tc>
          <w:tcPr>
            <w:tcW w:w="721" w:type="dxa"/>
          </w:tcPr>
          <w:p w:rsidR="00DA5DD9" w:rsidRPr="001869D7" w:rsidRDefault="00477AB3" w:rsidP="00002B92">
            <w:pPr>
              <w:tabs>
                <w:tab w:val="left" w:pos="720"/>
              </w:tabs>
              <w:suppressAutoHyphens/>
              <w:overflowPunct w:val="0"/>
              <w:autoSpaceDE w:val="0"/>
              <w:autoSpaceDN w:val="0"/>
              <w:adjustRightInd w:val="0"/>
              <w:spacing w:before="240" w:after="120"/>
              <w:jc w:val="center"/>
              <w:cnfStyle w:val="010000000000" w:firstRow="0" w:lastRow="1" w:firstColumn="0" w:lastColumn="0" w:oddVBand="0" w:evenVBand="0" w:oddHBand="0" w:evenHBand="0" w:firstRowFirstColumn="0" w:firstRowLastColumn="0" w:lastRowFirstColumn="0" w:lastRowLastColumn="0"/>
              <w:rPr>
                <w:color w:val="000000" w:themeColor="text1"/>
                <w:spacing w:val="10"/>
                <w:sz w:val="20"/>
                <w:szCs w:val="20"/>
                <w:lang w:eastAsia="ar-SA"/>
              </w:rPr>
            </w:pPr>
            <w:r w:rsidRPr="001869D7">
              <w:rPr>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0</w:t>
            </w:r>
          </w:p>
        </w:tc>
        <w:tc>
          <w:tcPr>
            <w:tcW w:w="721" w:type="dxa"/>
          </w:tcPr>
          <w:p w:rsidR="00DA5DD9" w:rsidRPr="001869D7" w:rsidRDefault="00477AB3" w:rsidP="00002B92">
            <w:pPr>
              <w:tabs>
                <w:tab w:val="left" w:pos="720"/>
              </w:tabs>
              <w:suppressAutoHyphens/>
              <w:overflowPunct w:val="0"/>
              <w:autoSpaceDE w:val="0"/>
              <w:autoSpaceDN w:val="0"/>
              <w:adjustRightInd w:val="0"/>
              <w:spacing w:before="240" w:after="120"/>
              <w:jc w:val="center"/>
              <w:cnfStyle w:val="010000000000" w:firstRow="0" w:lastRow="1" w:firstColumn="0" w:lastColumn="0" w:oddVBand="0" w:evenVBand="0" w:oddHBand="0" w:evenHBand="0" w:firstRowFirstColumn="0" w:firstRowLastColumn="0" w:lastRowFirstColumn="0" w:lastRowLastColumn="0"/>
              <w:rPr>
                <w:color w:val="000000" w:themeColor="text1"/>
                <w:spacing w:val="10"/>
                <w:sz w:val="20"/>
                <w:szCs w:val="20"/>
                <w:lang w:eastAsia="ar-SA"/>
              </w:rPr>
            </w:pPr>
            <w:r w:rsidRPr="001869D7">
              <w:rPr>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647"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0</w:t>
            </w:r>
          </w:p>
        </w:tc>
        <w:tc>
          <w:tcPr>
            <w:tcW w:w="642" w:type="dxa"/>
          </w:tcPr>
          <w:p w:rsidR="00DA5DD9" w:rsidRPr="001869D7" w:rsidRDefault="00477AB3" w:rsidP="00002B92">
            <w:pPr>
              <w:tabs>
                <w:tab w:val="left" w:pos="720"/>
              </w:tabs>
              <w:suppressAutoHyphens/>
              <w:overflowPunct w:val="0"/>
              <w:autoSpaceDE w:val="0"/>
              <w:autoSpaceDN w:val="0"/>
              <w:adjustRightInd w:val="0"/>
              <w:spacing w:before="240" w:after="120"/>
              <w:jc w:val="center"/>
              <w:cnfStyle w:val="010000000000" w:firstRow="0" w:lastRow="1" w:firstColumn="0" w:lastColumn="0" w:oddVBand="0" w:evenVBand="0" w:oddHBand="0" w:evenHBand="0" w:firstRowFirstColumn="0" w:firstRowLastColumn="0" w:lastRowFirstColumn="0" w:lastRowLastColumn="0"/>
              <w:rPr>
                <w:color w:val="000000" w:themeColor="text1"/>
                <w:spacing w:val="10"/>
                <w:sz w:val="20"/>
                <w:szCs w:val="20"/>
                <w:lang w:eastAsia="ar-SA"/>
              </w:rPr>
            </w:pPr>
            <w:r w:rsidRPr="001869D7">
              <w:rPr>
                <w:color w:val="000000" w:themeColor="text1"/>
                <w:spacing w:val="10"/>
                <w:sz w:val="20"/>
                <w:szCs w:val="20"/>
                <w:lang w:eastAsia="ar-SA"/>
              </w:rPr>
              <w:t>0</w:t>
            </w:r>
          </w:p>
        </w:tc>
        <w:tc>
          <w:tcPr>
            <w:cnfStyle w:val="000010000000" w:firstRow="0" w:lastRow="0" w:firstColumn="0" w:lastColumn="0" w:oddVBand="1" w:evenVBand="0" w:oddHBand="0" w:evenHBand="0" w:firstRowFirstColumn="0" w:firstRowLastColumn="0" w:lastRowFirstColumn="0" w:lastRowLastColumn="0"/>
            <w:tcW w:w="725"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0</w:t>
            </w:r>
          </w:p>
        </w:tc>
        <w:tc>
          <w:tcPr>
            <w:cnfStyle w:val="000100000000" w:firstRow="0" w:lastRow="0" w:firstColumn="0" w:lastColumn="1" w:oddVBand="0" w:evenVBand="0" w:oddHBand="0" w:evenHBand="0" w:firstRowFirstColumn="0" w:firstRowLastColumn="0" w:lastRowFirstColumn="0" w:lastRowLastColumn="0"/>
            <w:tcW w:w="990" w:type="dxa"/>
          </w:tcPr>
          <w:p w:rsidR="00DA5DD9" w:rsidRPr="001869D7" w:rsidRDefault="00477AB3" w:rsidP="00002B92">
            <w:pPr>
              <w:tabs>
                <w:tab w:val="left" w:pos="720"/>
              </w:tabs>
              <w:suppressAutoHyphens/>
              <w:overflowPunct w:val="0"/>
              <w:autoSpaceDE w:val="0"/>
              <w:autoSpaceDN w:val="0"/>
              <w:adjustRightInd w:val="0"/>
              <w:spacing w:before="240" w:after="120"/>
              <w:jc w:val="center"/>
              <w:rPr>
                <w:color w:val="000000" w:themeColor="text1"/>
                <w:spacing w:val="10"/>
                <w:sz w:val="20"/>
                <w:szCs w:val="20"/>
                <w:lang w:eastAsia="ar-SA"/>
              </w:rPr>
            </w:pPr>
            <w:r w:rsidRPr="001869D7">
              <w:rPr>
                <w:color w:val="000000" w:themeColor="text1"/>
                <w:spacing w:val="10"/>
                <w:sz w:val="20"/>
                <w:szCs w:val="20"/>
                <w:lang w:eastAsia="ar-SA"/>
              </w:rPr>
              <w:t>2</w:t>
            </w:r>
          </w:p>
        </w:tc>
      </w:tr>
    </w:tbl>
    <w:p w:rsidR="00DA5DD9" w:rsidRPr="005322FC" w:rsidRDefault="00DA5DD9" w:rsidP="00DA5DD9">
      <w:pPr>
        <w:tabs>
          <w:tab w:val="left" w:pos="720"/>
        </w:tabs>
        <w:rPr>
          <w:b/>
          <w:i/>
          <w:color w:val="000000" w:themeColor="text1"/>
          <w:spacing w:val="10"/>
        </w:rPr>
      </w:pPr>
    </w:p>
    <w:p w:rsidR="00DA5DD9" w:rsidRPr="005322FC" w:rsidRDefault="00DA5DD9" w:rsidP="00DA5DD9">
      <w:pPr>
        <w:tabs>
          <w:tab w:val="left" w:pos="720"/>
        </w:tabs>
        <w:rPr>
          <w:b/>
          <w:i/>
          <w:color w:val="000000" w:themeColor="text1"/>
          <w:spacing w:val="10"/>
        </w:rPr>
      </w:pPr>
    </w:p>
    <w:p w:rsidR="00DA5DD9" w:rsidRPr="005322FC" w:rsidRDefault="00DA5DD9" w:rsidP="00DA5DD9">
      <w:pPr>
        <w:tabs>
          <w:tab w:val="left" w:pos="720"/>
        </w:tabs>
        <w:rPr>
          <w:b/>
          <w:color w:val="000000" w:themeColor="text1"/>
          <w:spacing w:val="10"/>
          <w:sz w:val="22"/>
        </w:rPr>
      </w:pPr>
      <w:r w:rsidRPr="005322FC">
        <w:rPr>
          <w:b/>
          <w:color w:val="000000" w:themeColor="text1"/>
          <w:spacing w:val="10"/>
          <w:sz w:val="22"/>
        </w:rPr>
        <w:t xml:space="preserve"> Tabela 4.    Prikaz korisnika po nadležnost centra za socijalnu skrb</w:t>
      </w:r>
    </w:p>
    <w:tbl>
      <w:tblPr>
        <w:tblStyle w:val="Tamnatablicareetke5-isticanje611"/>
        <w:tblW w:w="9308" w:type="dxa"/>
        <w:tblLook w:val="04A0" w:firstRow="1" w:lastRow="0" w:firstColumn="1" w:lastColumn="0" w:noHBand="0" w:noVBand="1"/>
      </w:tblPr>
      <w:tblGrid>
        <w:gridCol w:w="1030"/>
        <w:gridCol w:w="39"/>
        <w:gridCol w:w="880"/>
        <w:gridCol w:w="11"/>
        <w:gridCol w:w="942"/>
        <w:gridCol w:w="918"/>
        <w:gridCol w:w="914"/>
        <w:gridCol w:w="619"/>
        <w:gridCol w:w="727"/>
        <w:gridCol w:w="879"/>
        <w:gridCol w:w="1166"/>
        <w:gridCol w:w="1183"/>
      </w:tblGrid>
      <w:tr w:rsidR="00477AB3" w:rsidRPr="005322FC" w:rsidTr="00477AB3">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037" w:type="dxa"/>
          </w:tcPr>
          <w:p w:rsidR="00477AB3" w:rsidRPr="00477AB3" w:rsidRDefault="00477AB3" w:rsidP="00477AB3">
            <w:pPr>
              <w:tabs>
                <w:tab w:val="left" w:pos="720"/>
              </w:tabs>
              <w:rPr>
                <w:spacing w:val="10"/>
                <w:sz w:val="18"/>
                <w:szCs w:val="18"/>
              </w:rPr>
            </w:pPr>
          </w:p>
        </w:tc>
        <w:tc>
          <w:tcPr>
            <w:tcW w:w="7038" w:type="dxa"/>
            <w:gridSpan w:val="10"/>
          </w:tcPr>
          <w:p w:rsidR="00477AB3" w:rsidRPr="00477AB3" w:rsidRDefault="00477AB3" w:rsidP="00477AB3">
            <w:pPr>
              <w:tabs>
                <w:tab w:val="left" w:pos="720"/>
              </w:tabs>
              <w:cnfStyle w:val="100000000000" w:firstRow="1" w:lastRow="0" w:firstColumn="0" w:lastColumn="0" w:oddVBand="0" w:evenVBand="0" w:oddHBand="0" w:evenHBand="0" w:firstRowFirstColumn="0" w:firstRowLastColumn="0" w:lastRowFirstColumn="0" w:lastRowLastColumn="0"/>
              <w:rPr>
                <w:spacing w:val="10"/>
                <w:sz w:val="18"/>
                <w:szCs w:val="18"/>
              </w:rPr>
            </w:pPr>
          </w:p>
        </w:tc>
        <w:tc>
          <w:tcPr>
            <w:tcW w:w="1233" w:type="dxa"/>
          </w:tcPr>
          <w:p w:rsidR="00477AB3" w:rsidRPr="005322FC" w:rsidRDefault="00477AB3" w:rsidP="00477AB3">
            <w:pPr>
              <w:tabs>
                <w:tab w:val="left" w:pos="720"/>
              </w:tabs>
              <w:cnfStyle w:val="100000000000" w:firstRow="1" w:lastRow="0" w:firstColumn="0" w:lastColumn="0" w:oddVBand="0" w:evenVBand="0" w:oddHBand="0" w:evenHBand="0" w:firstRowFirstColumn="0" w:firstRowLastColumn="0" w:lastRowFirstColumn="0" w:lastRowLastColumn="0"/>
              <w:rPr>
                <w:b w:val="0"/>
                <w:bCs w:val="0"/>
                <w:spacing w:val="10"/>
                <w:sz w:val="18"/>
                <w:szCs w:val="18"/>
              </w:rPr>
            </w:pPr>
          </w:p>
        </w:tc>
      </w:tr>
      <w:tr w:rsidR="00477AB3" w:rsidRPr="005322FC" w:rsidTr="00477AB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79" w:type="dxa"/>
            <w:gridSpan w:val="2"/>
          </w:tcPr>
          <w:p w:rsidR="00477AB3" w:rsidRPr="00477AB3" w:rsidRDefault="00477AB3" w:rsidP="00477AB3">
            <w:pPr>
              <w:tabs>
                <w:tab w:val="left" w:pos="720"/>
              </w:tabs>
              <w:rPr>
                <w:spacing w:val="10"/>
                <w:sz w:val="18"/>
                <w:szCs w:val="18"/>
              </w:rPr>
            </w:pPr>
          </w:p>
        </w:tc>
        <w:tc>
          <w:tcPr>
            <w:tcW w:w="938" w:type="dxa"/>
            <w:gridSpan w:val="2"/>
          </w:tcPr>
          <w:p w:rsidR="00477AB3" w:rsidRPr="00477AB3"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b/>
                <w:spacing w:val="10"/>
                <w:sz w:val="18"/>
                <w:szCs w:val="18"/>
              </w:rPr>
            </w:pPr>
          </w:p>
        </w:tc>
        <w:tc>
          <w:tcPr>
            <w:tcW w:w="6058" w:type="dxa"/>
            <w:gridSpan w:val="7"/>
          </w:tcPr>
          <w:p w:rsidR="00477AB3" w:rsidRPr="00477AB3" w:rsidRDefault="00477AB3" w:rsidP="0078007F">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18"/>
                <w:szCs w:val="18"/>
              </w:rPr>
            </w:pPr>
            <w:r w:rsidRPr="00477AB3">
              <w:rPr>
                <w:b/>
                <w:spacing w:val="10"/>
                <w:sz w:val="18"/>
                <w:szCs w:val="18"/>
              </w:rPr>
              <w:t>Centar za socijalnu skrb</w:t>
            </w:r>
          </w:p>
        </w:tc>
        <w:tc>
          <w:tcPr>
            <w:tcW w:w="1233" w:type="dxa"/>
          </w:tcPr>
          <w:p w:rsidR="00477AB3" w:rsidRPr="005322FC"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b/>
                <w:spacing w:val="10"/>
                <w:sz w:val="18"/>
                <w:szCs w:val="18"/>
              </w:rPr>
            </w:pPr>
          </w:p>
        </w:tc>
      </w:tr>
      <w:tr w:rsidR="005322FC" w:rsidRPr="005322FC" w:rsidTr="00477AB3">
        <w:trPr>
          <w:trHeight w:val="397"/>
        </w:trPr>
        <w:tc>
          <w:tcPr>
            <w:cnfStyle w:val="001000000000" w:firstRow="0" w:lastRow="0" w:firstColumn="1" w:lastColumn="0" w:oddVBand="0" w:evenVBand="0" w:oddHBand="0" w:evenHBand="0" w:firstRowFirstColumn="0" w:firstRowLastColumn="0" w:lastRowFirstColumn="0" w:lastRowLastColumn="0"/>
            <w:tcW w:w="1079" w:type="dxa"/>
            <w:gridSpan w:val="2"/>
          </w:tcPr>
          <w:p w:rsidR="00477AB3" w:rsidRPr="00477AB3" w:rsidRDefault="00477AB3" w:rsidP="00477AB3">
            <w:pPr>
              <w:tabs>
                <w:tab w:val="left" w:pos="720"/>
              </w:tabs>
              <w:rPr>
                <w:spacing w:val="10"/>
                <w:sz w:val="18"/>
                <w:szCs w:val="18"/>
              </w:rPr>
            </w:pPr>
            <w:r w:rsidRPr="00477AB3">
              <w:rPr>
                <w:spacing w:val="10"/>
                <w:sz w:val="18"/>
                <w:szCs w:val="18"/>
              </w:rPr>
              <w:t>Vrsta tretmana</w:t>
            </w:r>
          </w:p>
        </w:tc>
        <w:tc>
          <w:tcPr>
            <w:tcW w:w="927"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Pula</w:t>
            </w:r>
          </w:p>
        </w:tc>
        <w:tc>
          <w:tcPr>
            <w:tcW w:w="980" w:type="dxa"/>
            <w:gridSpan w:val="2"/>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Rovinj</w:t>
            </w:r>
          </w:p>
        </w:tc>
        <w:tc>
          <w:tcPr>
            <w:tcW w:w="955"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Poreč</w:t>
            </w:r>
          </w:p>
        </w:tc>
        <w:tc>
          <w:tcPr>
            <w:tcW w:w="952"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Pazin</w:t>
            </w:r>
          </w:p>
        </w:tc>
        <w:tc>
          <w:tcPr>
            <w:tcW w:w="619"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Buje</w:t>
            </w:r>
          </w:p>
        </w:tc>
        <w:tc>
          <w:tcPr>
            <w:tcW w:w="727"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Labin</w:t>
            </w:r>
          </w:p>
        </w:tc>
        <w:tc>
          <w:tcPr>
            <w:tcW w:w="890"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Kutina</w:t>
            </w:r>
          </w:p>
        </w:tc>
        <w:tc>
          <w:tcPr>
            <w:tcW w:w="946"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5322FC">
              <w:rPr>
                <w:b/>
                <w:spacing w:val="10"/>
                <w:sz w:val="18"/>
                <w:szCs w:val="18"/>
              </w:rPr>
              <w:t>Crikvenica</w:t>
            </w:r>
          </w:p>
        </w:tc>
        <w:tc>
          <w:tcPr>
            <w:tcW w:w="1233" w:type="dxa"/>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18"/>
                <w:szCs w:val="18"/>
              </w:rPr>
            </w:pPr>
            <w:r w:rsidRPr="00477AB3">
              <w:rPr>
                <w:b/>
                <w:spacing w:val="10"/>
                <w:sz w:val="18"/>
                <w:szCs w:val="18"/>
              </w:rPr>
              <w:t>Ukupno</w:t>
            </w:r>
          </w:p>
        </w:tc>
      </w:tr>
      <w:tr w:rsidR="00477AB3" w:rsidRPr="005322FC" w:rsidTr="00477AB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79" w:type="dxa"/>
            <w:gridSpan w:val="2"/>
          </w:tcPr>
          <w:p w:rsidR="00477AB3" w:rsidRPr="00477AB3" w:rsidRDefault="00477AB3" w:rsidP="00477AB3">
            <w:pPr>
              <w:tabs>
                <w:tab w:val="left" w:pos="720"/>
              </w:tabs>
              <w:rPr>
                <w:spacing w:val="10"/>
                <w:sz w:val="18"/>
                <w:szCs w:val="18"/>
              </w:rPr>
            </w:pPr>
            <w:r w:rsidRPr="00477AB3">
              <w:rPr>
                <w:spacing w:val="10"/>
                <w:sz w:val="18"/>
                <w:szCs w:val="18"/>
              </w:rPr>
              <w:t>Smještaj</w:t>
            </w:r>
          </w:p>
        </w:tc>
        <w:tc>
          <w:tcPr>
            <w:tcW w:w="927"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7</w:t>
            </w:r>
          </w:p>
        </w:tc>
        <w:tc>
          <w:tcPr>
            <w:tcW w:w="980" w:type="dxa"/>
            <w:gridSpan w:val="2"/>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4</w:t>
            </w:r>
          </w:p>
        </w:tc>
        <w:tc>
          <w:tcPr>
            <w:tcW w:w="955"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2</w:t>
            </w:r>
          </w:p>
        </w:tc>
        <w:tc>
          <w:tcPr>
            <w:tcW w:w="952"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2</w:t>
            </w:r>
          </w:p>
        </w:tc>
        <w:tc>
          <w:tcPr>
            <w:tcW w:w="619"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5</w:t>
            </w:r>
          </w:p>
        </w:tc>
        <w:tc>
          <w:tcPr>
            <w:tcW w:w="727"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1</w:t>
            </w:r>
          </w:p>
        </w:tc>
        <w:tc>
          <w:tcPr>
            <w:tcW w:w="890"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2</w:t>
            </w:r>
          </w:p>
        </w:tc>
        <w:tc>
          <w:tcPr>
            <w:tcW w:w="946"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5322FC">
              <w:rPr>
                <w:b/>
                <w:spacing w:val="10"/>
                <w:sz w:val="22"/>
              </w:rPr>
              <w:t>2</w:t>
            </w:r>
          </w:p>
        </w:tc>
        <w:tc>
          <w:tcPr>
            <w:tcW w:w="1233" w:type="dxa"/>
            <w:shd w:val="clear" w:color="auto" w:fill="70AD47" w:themeFill="accent6"/>
          </w:tcPr>
          <w:p w:rsidR="00477AB3" w:rsidRPr="00477AB3"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2</w:t>
            </w:r>
            <w:r w:rsidRPr="005322FC">
              <w:rPr>
                <w:b/>
                <w:spacing w:val="10"/>
                <w:sz w:val="22"/>
              </w:rPr>
              <w:t>5</w:t>
            </w:r>
          </w:p>
        </w:tc>
      </w:tr>
      <w:tr w:rsidR="00477AB3" w:rsidRPr="005322FC" w:rsidTr="00477AB3">
        <w:trPr>
          <w:trHeight w:val="252"/>
        </w:trPr>
        <w:tc>
          <w:tcPr>
            <w:cnfStyle w:val="001000000000" w:firstRow="0" w:lastRow="0" w:firstColumn="1" w:lastColumn="0" w:oddVBand="0" w:evenVBand="0" w:oddHBand="0" w:evenHBand="0" w:firstRowFirstColumn="0" w:firstRowLastColumn="0" w:lastRowFirstColumn="0" w:lastRowLastColumn="0"/>
            <w:tcW w:w="1079" w:type="dxa"/>
            <w:gridSpan w:val="2"/>
          </w:tcPr>
          <w:p w:rsidR="00477AB3" w:rsidRPr="00477AB3" w:rsidRDefault="00477AB3" w:rsidP="00477AB3">
            <w:pPr>
              <w:tabs>
                <w:tab w:val="left" w:pos="720"/>
              </w:tabs>
              <w:rPr>
                <w:spacing w:val="10"/>
                <w:sz w:val="18"/>
                <w:szCs w:val="18"/>
              </w:rPr>
            </w:pPr>
            <w:r w:rsidRPr="00477AB3">
              <w:rPr>
                <w:spacing w:val="10"/>
                <w:sz w:val="18"/>
                <w:szCs w:val="18"/>
              </w:rPr>
              <w:t>Boravak</w:t>
            </w:r>
          </w:p>
        </w:tc>
        <w:tc>
          <w:tcPr>
            <w:tcW w:w="927" w:type="dxa"/>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12</w:t>
            </w:r>
          </w:p>
        </w:tc>
        <w:tc>
          <w:tcPr>
            <w:tcW w:w="980" w:type="dxa"/>
            <w:gridSpan w:val="2"/>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0</w:t>
            </w:r>
          </w:p>
        </w:tc>
        <w:tc>
          <w:tcPr>
            <w:tcW w:w="955" w:type="dxa"/>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0</w:t>
            </w:r>
          </w:p>
        </w:tc>
        <w:tc>
          <w:tcPr>
            <w:tcW w:w="952" w:type="dxa"/>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0</w:t>
            </w:r>
          </w:p>
        </w:tc>
        <w:tc>
          <w:tcPr>
            <w:tcW w:w="619" w:type="dxa"/>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0</w:t>
            </w:r>
          </w:p>
        </w:tc>
        <w:tc>
          <w:tcPr>
            <w:tcW w:w="727" w:type="dxa"/>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0</w:t>
            </w:r>
          </w:p>
        </w:tc>
        <w:tc>
          <w:tcPr>
            <w:tcW w:w="890" w:type="dxa"/>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0</w:t>
            </w:r>
          </w:p>
        </w:tc>
        <w:tc>
          <w:tcPr>
            <w:tcW w:w="946" w:type="dxa"/>
            <w:shd w:val="clear" w:color="auto" w:fill="E2EFD9" w:themeFill="accent6" w:themeFillTint="33"/>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5322FC">
              <w:rPr>
                <w:b/>
                <w:spacing w:val="10"/>
                <w:sz w:val="22"/>
              </w:rPr>
              <w:t>0</w:t>
            </w:r>
          </w:p>
        </w:tc>
        <w:tc>
          <w:tcPr>
            <w:tcW w:w="1233" w:type="dxa"/>
            <w:shd w:val="clear" w:color="auto" w:fill="70AD47" w:themeFill="accent6"/>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12</w:t>
            </w:r>
          </w:p>
        </w:tc>
      </w:tr>
      <w:tr w:rsidR="00477AB3" w:rsidRPr="005322FC" w:rsidTr="00477AB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79" w:type="dxa"/>
            <w:gridSpan w:val="2"/>
          </w:tcPr>
          <w:p w:rsidR="00477AB3" w:rsidRPr="00477AB3" w:rsidRDefault="00477AB3" w:rsidP="00477AB3">
            <w:pPr>
              <w:tabs>
                <w:tab w:val="left" w:pos="720"/>
              </w:tabs>
              <w:rPr>
                <w:spacing w:val="10"/>
                <w:sz w:val="18"/>
                <w:szCs w:val="18"/>
              </w:rPr>
            </w:pPr>
            <w:r w:rsidRPr="00477AB3">
              <w:rPr>
                <w:spacing w:val="10"/>
                <w:sz w:val="18"/>
                <w:szCs w:val="18"/>
              </w:rPr>
              <w:t>OSUPP</w:t>
            </w:r>
          </w:p>
        </w:tc>
        <w:tc>
          <w:tcPr>
            <w:tcW w:w="927"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1</w:t>
            </w:r>
          </w:p>
        </w:tc>
        <w:tc>
          <w:tcPr>
            <w:tcW w:w="980" w:type="dxa"/>
            <w:gridSpan w:val="2"/>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0</w:t>
            </w:r>
          </w:p>
        </w:tc>
        <w:tc>
          <w:tcPr>
            <w:tcW w:w="955"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0</w:t>
            </w:r>
          </w:p>
        </w:tc>
        <w:tc>
          <w:tcPr>
            <w:tcW w:w="952"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0</w:t>
            </w:r>
          </w:p>
        </w:tc>
        <w:tc>
          <w:tcPr>
            <w:tcW w:w="619"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1</w:t>
            </w:r>
          </w:p>
        </w:tc>
        <w:tc>
          <w:tcPr>
            <w:tcW w:w="727"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0</w:t>
            </w:r>
          </w:p>
        </w:tc>
        <w:tc>
          <w:tcPr>
            <w:tcW w:w="890"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477AB3">
              <w:rPr>
                <w:b/>
                <w:spacing w:val="10"/>
                <w:sz w:val="22"/>
              </w:rPr>
              <w:t>0</w:t>
            </w:r>
          </w:p>
        </w:tc>
        <w:tc>
          <w:tcPr>
            <w:tcW w:w="946" w:type="dxa"/>
            <w:shd w:val="clear" w:color="auto" w:fill="E2EFD9" w:themeFill="accent6" w:themeFillTint="33"/>
          </w:tcPr>
          <w:p w:rsidR="00477AB3" w:rsidRPr="00477AB3" w:rsidRDefault="00477AB3" w:rsidP="001869D7">
            <w:pPr>
              <w:tabs>
                <w:tab w:val="left" w:pos="720"/>
              </w:tabs>
              <w:jc w:val="center"/>
              <w:cnfStyle w:val="000000100000" w:firstRow="0" w:lastRow="0" w:firstColumn="0" w:lastColumn="0" w:oddVBand="0" w:evenVBand="0" w:oddHBand="1" w:evenHBand="0" w:firstRowFirstColumn="0" w:firstRowLastColumn="0" w:lastRowFirstColumn="0" w:lastRowLastColumn="0"/>
              <w:rPr>
                <w:b/>
                <w:spacing w:val="10"/>
                <w:sz w:val="22"/>
              </w:rPr>
            </w:pPr>
            <w:r w:rsidRPr="005322FC">
              <w:rPr>
                <w:b/>
                <w:spacing w:val="10"/>
                <w:sz w:val="22"/>
              </w:rPr>
              <w:t>0</w:t>
            </w:r>
          </w:p>
        </w:tc>
        <w:tc>
          <w:tcPr>
            <w:tcW w:w="1233" w:type="dxa"/>
            <w:shd w:val="clear" w:color="auto" w:fill="70AD47" w:themeFill="accent6"/>
          </w:tcPr>
          <w:p w:rsidR="00477AB3" w:rsidRPr="00477AB3" w:rsidRDefault="00477AB3" w:rsidP="00477AB3">
            <w:pPr>
              <w:tabs>
                <w:tab w:val="left" w:pos="720"/>
              </w:tabs>
              <w:cnfStyle w:val="000000100000" w:firstRow="0" w:lastRow="0" w:firstColumn="0" w:lastColumn="0" w:oddVBand="0" w:evenVBand="0" w:oddHBand="1" w:evenHBand="0" w:firstRowFirstColumn="0" w:firstRowLastColumn="0" w:lastRowFirstColumn="0" w:lastRowLastColumn="0"/>
              <w:rPr>
                <w:b/>
                <w:spacing w:val="10"/>
                <w:sz w:val="22"/>
              </w:rPr>
            </w:pPr>
            <w:r w:rsidRPr="005322FC">
              <w:rPr>
                <w:b/>
                <w:spacing w:val="10"/>
                <w:sz w:val="22"/>
              </w:rPr>
              <w:t>2</w:t>
            </w:r>
          </w:p>
        </w:tc>
      </w:tr>
      <w:tr w:rsidR="005322FC" w:rsidRPr="005322FC" w:rsidTr="00477AB3">
        <w:trPr>
          <w:trHeight w:val="242"/>
        </w:trPr>
        <w:tc>
          <w:tcPr>
            <w:cnfStyle w:val="001000000000" w:firstRow="0" w:lastRow="0" w:firstColumn="1" w:lastColumn="0" w:oddVBand="0" w:evenVBand="0" w:oddHBand="0" w:evenHBand="0" w:firstRowFirstColumn="0" w:firstRowLastColumn="0" w:lastRowFirstColumn="0" w:lastRowLastColumn="0"/>
            <w:tcW w:w="1079" w:type="dxa"/>
            <w:gridSpan w:val="2"/>
          </w:tcPr>
          <w:p w:rsidR="00477AB3" w:rsidRPr="00477AB3" w:rsidRDefault="00477AB3" w:rsidP="00477AB3">
            <w:pPr>
              <w:tabs>
                <w:tab w:val="left" w:pos="720"/>
              </w:tabs>
              <w:rPr>
                <w:spacing w:val="10"/>
                <w:sz w:val="18"/>
                <w:szCs w:val="18"/>
              </w:rPr>
            </w:pPr>
            <w:r w:rsidRPr="00477AB3">
              <w:rPr>
                <w:spacing w:val="10"/>
                <w:sz w:val="18"/>
                <w:szCs w:val="18"/>
              </w:rPr>
              <w:t>Ukupno</w:t>
            </w:r>
          </w:p>
        </w:tc>
        <w:tc>
          <w:tcPr>
            <w:tcW w:w="927" w:type="dxa"/>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20</w:t>
            </w:r>
          </w:p>
        </w:tc>
        <w:tc>
          <w:tcPr>
            <w:tcW w:w="980" w:type="dxa"/>
            <w:gridSpan w:val="2"/>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4</w:t>
            </w:r>
          </w:p>
        </w:tc>
        <w:tc>
          <w:tcPr>
            <w:tcW w:w="955" w:type="dxa"/>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2</w:t>
            </w:r>
          </w:p>
        </w:tc>
        <w:tc>
          <w:tcPr>
            <w:tcW w:w="952" w:type="dxa"/>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2</w:t>
            </w:r>
          </w:p>
        </w:tc>
        <w:tc>
          <w:tcPr>
            <w:tcW w:w="619" w:type="dxa"/>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6</w:t>
            </w:r>
          </w:p>
        </w:tc>
        <w:tc>
          <w:tcPr>
            <w:tcW w:w="727" w:type="dxa"/>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1</w:t>
            </w:r>
          </w:p>
        </w:tc>
        <w:tc>
          <w:tcPr>
            <w:tcW w:w="890" w:type="dxa"/>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2</w:t>
            </w:r>
          </w:p>
        </w:tc>
        <w:tc>
          <w:tcPr>
            <w:tcW w:w="946" w:type="dxa"/>
            <w:shd w:val="clear" w:color="auto" w:fill="70AD47" w:themeFill="accent6"/>
          </w:tcPr>
          <w:p w:rsidR="00477AB3" w:rsidRPr="00477AB3" w:rsidRDefault="00477AB3" w:rsidP="001869D7">
            <w:pPr>
              <w:tabs>
                <w:tab w:val="left" w:pos="720"/>
              </w:tabs>
              <w:jc w:val="center"/>
              <w:cnfStyle w:val="000000000000" w:firstRow="0" w:lastRow="0" w:firstColumn="0" w:lastColumn="0" w:oddVBand="0" w:evenVBand="0" w:oddHBand="0" w:evenHBand="0" w:firstRowFirstColumn="0" w:firstRowLastColumn="0" w:lastRowFirstColumn="0" w:lastRowLastColumn="0"/>
              <w:rPr>
                <w:b/>
                <w:spacing w:val="10"/>
                <w:sz w:val="22"/>
              </w:rPr>
            </w:pPr>
            <w:r w:rsidRPr="005322FC">
              <w:rPr>
                <w:b/>
                <w:spacing w:val="10"/>
                <w:sz w:val="22"/>
              </w:rPr>
              <w:t>2</w:t>
            </w:r>
          </w:p>
        </w:tc>
        <w:tc>
          <w:tcPr>
            <w:tcW w:w="1233" w:type="dxa"/>
            <w:shd w:val="clear" w:color="auto" w:fill="70AD47" w:themeFill="accent6"/>
          </w:tcPr>
          <w:p w:rsidR="00477AB3" w:rsidRPr="00477AB3" w:rsidRDefault="00477AB3" w:rsidP="00477AB3">
            <w:pPr>
              <w:tabs>
                <w:tab w:val="left" w:pos="720"/>
              </w:tabs>
              <w:cnfStyle w:val="000000000000" w:firstRow="0" w:lastRow="0" w:firstColumn="0" w:lastColumn="0" w:oddVBand="0" w:evenVBand="0" w:oddHBand="0" w:evenHBand="0" w:firstRowFirstColumn="0" w:firstRowLastColumn="0" w:lastRowFirstColumn="0" w:lastRowLastColumn="0"/>
              <w:rPr>
                <w:b/>
                <w:spacing w:val="10"/>
                <w:sz w:val="22"/>
              </w:rPr>
            </w:pPr>
            <w:r w:rsidRPr="00477AB3">
              <w:rPr>
                <w:b/>
                <w:spacing w:val="10"/>
                <w:sz w:val="22"/>
              </w:rPr>
              <w:t>3</w:t>
            </w:r>
            <w:r w:rsidRPr="005322FC">
              <w:rPr>
                <w:b/>
                <w:spacing w:val="10"/>
                <w:sz w:val="22"/>
              </w:rPr>
              <w:t>9</w:t>
            </w:r>
          </w:p>
        </w:tc>
      </w:tr>
    </w:tbl>
    <w:p w:rsidR="00DA5DD9" w:rsidRPr="005322FC" w:rsidRDefault="00DA5DD9" w:rsidP="00DA5DD9">
      <w:pPr>
        <w:tabs>
          <w:tab w:val="left" w:pos="720"/>
        </w:tabs>
        <w:rPr>
          <w:b/>
          <w:color w:val="000000" w:themeColor="text1"/>
          <w:spacing w:val="10"/>
          <w:sz w:val="22"/>
        </w:rPr>
      </w:pPr>
    </w:p>
    <w:p w:rsidR="00DA5DD9" w:rsidRPr="005322FC" w:rsidRDefault="00DA5DD9" w:rsidP="00DA5DD9">
      <w:pPr>
        <w:tabs>
          <w:tab w:val="left" w:pos="720"/>
        </w:tabs>
        <w:rPr>
          <w:b/>
          <w:i/>
          <w:color w:val="000000" w:themeColor="text1"/>
        </w:rPr>
      </w:pPr>
    </w:p>
    <w:p w:rsidR="004C6B3F" w:rsidRPr="005322FC" w:rsidRDefault="004C6B3F" w:rsidP="00DA5DD9">
      <w:pPr>
        <w:tabs>
          <w:tab w:val="left" w:pos="720"/>
        </w:tabs>
        <w:rPr>
          <w:b/>
          <w:color w:val="000000" w:themeColor="text1"/>
          <w:sz w:val="22"/>
        </w:rPr>
      </w:pPr>
    </w:p>
    <w:p w:rsidR="00DA5DD9" w:rsidRPr="005322FC" w:rsidRDefault="00DA5DD9" w:rsidP="00DA5DD9">
      <w:pPr>
        <w:tabs>
          <w:tab w:val="left" w:pos="720"/>
        </w:tabs>
        <w:rPr>
          <w:b/>
          <w:color w:val="000000" w:themeColor="text1"/>
          <w:sz w:val="22"/>
        </w:rPr>
      </w:pPr>
      <w:r w:rsidRPr="005322FC">
        <w:rPr>
          <w:b/>
          <w:color w:val="000000" w:themeColor="text1"/>
          <w:sz w:val="22"/>
        </w:rPr>
        <w:t>Tabela 5.  Prikaz korisnika osnovnih škola</w:t>
      </w:r>
    </w:p>
    <w:p w:rsidR="006820B5" w:rsidRPr="005322FC" w:rsidRDefault="006820B5" w:rsidP="00DA5DD9">
      <w:pPr>
        <w:tabs>
          <w:tab w:val="left" w:pos="720"/>
        </w:tabs>
        <w:rPr>
          <w:b/>
          <w:color w:val="000000" w:themeColor="text1"/>
          <w:sz w:val="22"/>
        </w:rPr>
      </w:pPr>
    </w:p>
    <w:tbl>
      <w:tblPr>
        <w:tblStyle w:val="Srednjareetka3-Isticanje19"/>
        <w:tblW w:w="9052" w:type="dxa"/>
        <w:tblLook w:val="04A0" w:firstRow="1" w:lastRow="0" w:firstColumn="1" w:lastColumn="0" w:noHBand="0" w:noVBand="1"/>
      </w:tblPr>
      <w:tblGrid>
        <w:gridCol w:w="776"/>
        <w:gridCol w:w="557"/>
        <w:gridCol w:w="796"/>
        <w:gridCol w:w="986"/>
        <w:gridCol w:w="707"/>
        <w:gridCol w:w="846"/>
        <w:gridCol w:w="616"/>
        <w:gridCol w:w="1037"/>
        <w:gridCol w:w="526"/>
        <w:gridCol w:w="547"/>
        <w:gridCol w:w="677"/>
        <w:gridCol w:w="837"/>
        <w:gridCol w:w="60"/>
        <w:gridCol w:w="1017"/>
      </w:tblGrid>
      <w:tr w:rsidR="006820B5" w:rsidRPr="005322FC" w:rsidTr="006820B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58" w:type="dxa"/>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Razred</w:t>
            </w:r>
          </w:p>
        </w:tc>
        <w:tc>
          <w:tcPr>
            <w:tcW w:w="492"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Spol</w:t>
            </w:r>
          </w:p>
        </w:tc>
        <w:tc>
          <w:tcPr>
            <w:tcW w:w="683"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OŠ Veruda</w:t>
            </w:r>
          </w:p>
        </w:tc>
        <w:tc>
          <w:tcPr>
            <w:tcW w:w="821"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OŠ Kaštanjer</w:t>
            </w:r>
          </w:p>
        </w:tc>
        <w:tc>
          <w:tcPr>
            <w:tcW w:w="599"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OŠ</w:t>
            </w:r>
          </w:p>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 xml:space="preserve">Šijana </w:t>
            </w:r>
          </w:p>
        </w:tc>
        <w:tc>
          <w:tcPr>
            <w:tcW w:w="734"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OŠ Tone Peruško</w:t>
            </w:r>
          </w:p>
        </w:tc>
        <w:tc>
          <w:tcPr>
            <w:tcW w:w="540"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OŠ Stoja</w:t>
            </w:r>
          </w:p>
        </w:tc>
        <w:tc>
          <w:tcPr>
            <w:tcW w:w="849"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Talijanska</w:t>
            </w:r>
          </w:p>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 xml:space="preserve"> OŠ</w:t>
            </w:r>
          </w:p>
        </w:tc>
        <w:tc>
          <w:tcPr>
            <w:tcW w:w="710"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OŠ Veli Vrh</w:t>
            </w:r>
          </w:p>
        </w:tc>
        <w:tc>
          <w:tcPr>
            <w:tcW w:w="720"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OŠ Vidi</w:t>
            </w:r>
          </w:p>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Ko</w:t>
            </w:r>
          </w:p>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vac</w:t>
            </w:r>
          </w:p>
        </w:tc>
        <w:tc>
          <w:tcPr>
            <w:tcW w:w="569"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r w:rsidRPr="005322FC">
              <w:rPr>
                <w:rFonts w:ascii="Times New Roman" w:hAnsi="Times New Roman"/>
                <w:color w:val="000000" w:themeColor="text1"/>
                <w:sz w:val="18"/>
                <w:szCs w:val="18"/>
              </w:rPr>
              <w:t>ŠzOO</w:t>
            </w:r>
          </w:p>
          <w:p w:rsidR="006820B5" w:rsidRPr="005322FC" w:rsidRDefault="006820B5" w:rsidP="006820B5">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18"/>
                <w:szCs w:val="18"/>
              </w:rPr>
            </w:pPr>
          </w:p>
        </w:tc>
        <w:tc>
          <w:tcPr>
            <w:tcW w:w="723" w:type="dxa"/>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Ukupno</w:t>
            </w:r>
          </w:p>
        </w:tc>
        <w:tc>
          <w:tcPr>
            <w:tcW w:w="954" w:type="dxa"/>
            <w:gridSpan w:val="2"/>
          </w:tcPr>
          <w:p w:rsidR="006820B5" w:rsidRPr="005322FC" w:rsidRDefault="006820B5" w:rsidP="00682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18"/>
                <w:szCs w:val="18"/>
              </w:rPr>
            </w:pPr>
            <w:r w:rsidRPr="005322FC">
              <w:rPr>
                <w:rFonts w:ascii="Times New Roman" w:hAnsi="Times New Roman"/>
                <w:color w:val="000000" w:themeColor="text1"/>
                <w:sz w:val="18"/>
                <w:szCs w:val="18"/>
              </w:rPr>
              <w:t>Sveukupno</w:t>
            </w: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1</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954" w:type="dxa"/>
            <w:gridSpan w:val="2"/>
            <w:vMerge w:val="restart"/>
            <w:shd w:val="clear" w:color="auto" w:fill="70AD47" w:themeFill="accent6"/>
            <w:vAlign w:val="center"/>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954" w:type="dxa"/>
            <w:gridSpan w:val="2"/>
            <w:vMerge/>
            <w:shd w:val="clear" w:color="auto" w:fill="70AD47" w:themeFill="accent6"/>
            <w:vAlign w:val="center"/>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2</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477AB3"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954" w:type="dxa"/>
            <w:gridSpan w:val="2"/>
            <w:vMerge w:val="restart"/>
            <w:shd w:val="clear" w:color="auto" w:fill="70AD47" w:themeFill="accent6"/>
            <w:vAlign w:val="center"/>
          </w:tcPr>
          <w:p w:rsidR="006820B5" w:rsidRPr="005322FC" w:rsidRDefault="00477AB3"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477AB3"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477AB3"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954" w:type="dxa"/>
            <w:gridSpan w:val="2"/>
            <w:vMerge/>
            <w:shd w:val="clear" w:color="auto" w:fill="70AD47" w:themeFill="accent6"/>
            <w:vAlign w:val="center"/>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3</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954" w:type="dxa"/>
            <w:gridSpan w:val="2"/>
            <w:vMerge w:val="restart"/>
            <w:shd w:val="clear" w:color="auto" w:fill="70AD47" w:themeFill="accent6"/>
            <w:vAlign w:val="center"/>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954" w:type="dxa"/>
            <w:gridSpan w:val="2"/>
            <w:vMerge/>
            <w:shd w:val="clear" w:color="auto" w:fill="70AD47" w:themeFill="accent6"/>
            <w:vAlign w:val="center"/>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4</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954" w:type="dxa"/>
            <w:gridSpan w:val="2"/>
            <w:vMerge w:val="restart"/>
            <w:shd w:val="clear" w:color="auto" w:fill="70AD47" w:themeFill="accent6"/>
            <w:vAlign w:val="center"/>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5</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4</w:t>
            </w:r>
          </w:p>
        </w:tc>
        <w:tc>
          <w:tcPr>
            <w:tcW w:w="954" w:type="dxa"/>
            <w:gridSpan w:val="2"/>
            <w:vMerge/>
            <w:shd w:val="clear" w:color="auto" w:fill="70AD47" w:themeFill="accent6"/>
            <w:vAlign w:val="center"/>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5</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954" w:type="dxa"/>
            <w:gridSpan w:val="2"/>
            <w:vMerge w:val="restart"/>
            <w:shd w:val="clear" w:color="auto" w:fill="70AD47" w:themeFill="accent6"/>
            <w:vAlign w:val="center"/>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954" w:type="dxa"/>
            <w:gridSpan w:val="2"/>
            <w:vMerge/>
            <w:shd w:val="clear" w:color="auto" w:fill="70AD47" w:themeFill="accent6"/>
            <w:vAlign w:val="center"/>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lastRenderedPageBreak/>
              <w:t>6</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954" w:type="dxa"/>
            <w:gridSpan w:val="2"/>
            <w:vMerge w:val="restart"/>
            <w:shd w:val="clear" w:color="auto" w:fill="70AD47" w:themeFill="accent6"/>
            <w:vAlign w:val="center"/>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954" w:type="dxa"/>
            <w:gridSpan w:val="2"/>
            <w:vMerge/>
            <w:shd w:val="clear" w:color="auto" w:fill="70AD47" w:themeFill="accent6"/>
            <w:vAlign w:val="center"/>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7</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954" w:type="dxa"/>
            <w:gridSpan w:val="2"/>
            <w:vMerge w:val="restart"/>
            <w:shd w:val="clear" w:color="auto" w:fill="70AD47" w:themeFill="accent6"/>
            <w:vAlign w:val="center"/>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954" w:type="dxa"/>
            <w:gridSpan w:val="2"/>
            <w:vMerge/>
            <w:shd w:val="clear" w:color="auto" w:fill="70AD47" w:themeFill="accent6"/>
            <w:vAlign w:val="center"/>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58" w:type="dxa"/>
            <w:vMerge w:val="restart"/>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8</w:t>
            </w:r>
          </w:p>
        </w:tc>
        <w:tc>
          <w:tcPr>
            <w:tcW w:w="492"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M</w:t>
            </w:r>
          </w:p>
        </w:tc>
        <w:tc>
          <w:tcPr>
            <w:tcW w:w="68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821"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9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34"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84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1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w:t>
            </w:r>
          </w:p>
        </w:tc>
        <w:tc>
          <w:tcPr>
            <w:tcW w:w="954" w:type="dxa"/>
            <w:gridSpan w:val="2"/>
            <w:vMerge w:val="restart"/>
            <w:shd w:val="clear" w:color="auto" w:fill="70AD47" w:themeFill="accent6"/>
            <w:vAlign w:val="center"/>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7</w:t>
            </w:r>
          </w:p>
        </w:tc>
      </w:tr>
      <w:tr w:rsidR="006820B5" w:rsidRPr="005322FC" w:rsidTr="006820B5">
        <w:trPr>
          <w:trHeight w:val="102"/>
        </w:trPr>
        <w:tc>
          <w:tcPr>
            <w:cnfStyle w:val="001000000000" w:firstRow="0" w:lastRow="0" w:firstColumn="1" w:lastColumn="0" w:oddVBand="0" w:evenVBand="0" w:oddHBand="0" w:evenHBand="0" w:firstRowFirstColumn="0" w:firstRowLastColumn="0" w:lastRowFirstColumn="0" w:lastRowLastColumn="0"/>
            <w:tcW w:w="658" w:type="dxa"/>
            <w:vMerge/>
          </w:tcPr>
          <w:p w:rsidR="006820B5" w:rsidRPr="005322FC" w:rsidRDefault="006820B5" w:rsidP="006820B5">
            <w:pPr>
              <w:jc w:val="center"/>
              <w:rPr>
                <w:rFonts w:ascii="Times New Roman" w:hAnsi="Times New Roman"/>
                <w:b w:val="0"/>
                <w:color w:val="000000" w:themeColor="text1"/>
                <w:sz w:val="18"/>
                <w:szCs w:val="18"/>
              </w:rPr>
            </w:pPr>
          </w:p>
        </w:tc>
        <w:tc>
          <w:tcPr>
            <w:tcW w:w="492"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Ž</w:t>
            </w:r>
          </w:p>
        </w:tc>
        <w:tc>
          <w:tcPr>
            <w:tcW w:w="68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821"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59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34"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4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84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1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0"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569"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0</w:t>
            </w:r>
          </w:p>
        </w:tc>
        <w:tc>
          <w:tcPr>
            <w:tcW w:w="723" w:type="dxa"/>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5</w:t>
            </w:r>
          </w:p>
        </w:tc>
        <w:tc>
          <w:tcPr>
            <w:tcW w:w="954" w:type="dxa"/>
            <w:gridSpan w:val="2"/>
            <w:vMerge/>
            <w:shd w:val="clear" w:color="auto" w:fill="70AD47" w:themeFill="accent6"/>
          </w:tcPr>
          <w:p w:rsidR="006820B5" w:rsidRPr="005322FC" w:rsidRDefault="006820B5"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18"/>
                <w:szCs w:val="18"/>
              </w:rPr>
            </w:pPr>
          </w:p>
        </w:tc>
      </w:tr>
      <w:tr w:rsidR="006820B5" w:rsidRPr="005322FC" w:rsidTr="006820B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50" w:type="dxa"/>
            <w:gridSpan w:val="2"/>
          </w:tcPr>
          <w:p w:rsidR="006820B5" w:rsidRPr="005322FC" w:rsidRDefault="006820B5" w:rsidP="006820B5">
            <w:pPr>
              <w:jc w:val="center"/>
              <w:rPr>
                <w:rFonts w:ascii="Times New Roman" w:hAnsi="Times New Roman"/>
                <w:b w:val="0"/>
                <w:color w:val="000000" w:themeColor="text1"/>
                <w:sz w:val="18"/>
                <w:szCs w:val="18"/>
              </w:rPr>
            </w:pPr>
            <w:r w:rsidRPr="005322FC">
              <w:rPr>
                <w:rFonts w:ascii="Times New Roman" w:hAnsi="Times New Roman"/>
                <w:color w:val="000000" w:themeColor="text1"/>
                <w:sz w:val="18"/>
                <w:szCs w:val="18"/>
              </w:rPr>
              <w:t>Ukupno</w:t>
            </w:r>
          </w:p>
        </w:tc>
        <w:tc>
          <w:tcPr>
            <w:tcW w:w="683"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6</w:t>
            </w:r>
          </w:p>
        </w:tc>
        <w:tc>
          <w:tcPr>
            <w:tcW w:w="821"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w:t>
            </w:r>
          </w:p>
        </w:tc>
        <w:tc>
          <w:tcPr>
            <w:tcW w:w="599"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34"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w:t>
            </w:r>
          </w:p>
        </w:tc>
        <w:tc>
          <w:tcPr>
            <w:tcW w:w="540"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2</w:t>
            </w:r>
          </w:p>
        </w:tc>
        <w:tc>
          <w:tcPr>
            <w:tcW w:w="849"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10"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20"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569" w:type="dxa"/>
            <w:shd w:val="clear" w:color="auto" w:fill="70AD47" w:themeFill="accent6"/>
          </w:tcPr>
          <w:p w:rsidR="006820B5" w:rsidRPr="005322FC" w:rsidRDefault="006820B5" w:rsidP="00682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p>
        </w:tc>
        <w:tc>
          <w:tcPr>
            <w:tcW w:w="794" w:type="dxa"/>
            <w:gridSpan w:val="2"/>
            <w:shd w:val="clear" w:color="auto" w:fill="70AD47" w:themeFill="accent6"/>
          </w:tcPr>
          <w:p w:rsidR="006820B5" w:rsidRPr="005322FC" w:rsidRDefault="006820B5"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r w:rsidR="00477AB3" w:rsidRPr="005322FC">
              <w:rPr>
                <w:rFonts w:ascii="Times New Roman" w:hAnsi="Times New Roman"/>
                <w:b/>
                <w:color w:val="000000" w:themeColor="text1"/>
                <w:sz w:val="18"/>
                <w:szCs w:val="18"/>
              </w:rPr>
              <w:t>8</w:t>
            </w:r>
          </w:p>
        </w:tc>
        <w:tc>
          <w:tcPr>
            <w:tcW w:w="883" w:type="dxa"/>
          </w:tcPr>
          <w:p w:rsidR="006820B5" w:rsidRPr="005322FC" w:rsidRDefault="006820B5" w:rsidP="00477A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18"/>
              </w:rPr>
            </w:pPr>
            <w:r w:rsidRPr="005322FC">
              <w:rPr>
                <w:rFonts w:ascii="Times New Roman" w:hAnsi="Times New Roman"/>
                <w:b/>
                <w:color w:val="000000" w:themeColor="text1"/>
                <w:sz w:val="18"/>
                <w:szCs w:val="18"/>
              </w:rPr>
              <w:t>1</w:t>
            </w:r>
            <w:r w:rsidR="00477AB3" w:rsidRPr="005322FC">
              <w:rPr>
                <w:rFonts w:ascii="Times New Roman" w:hAnsi="Times New Roman"/>
                <w:b/>
                <w:color w:val="000000" w:themeColor="text1"/>
                <w:sz w:val="18"/>
                <w:szCs w:val="18"/>
              </w:rPr>
              <w:t>8</w:t>
            </w:r>
          </w:p>
        </w:tc>
      </w:tr>
    </w:tbl>
    <w:p w:rsidR="00DA5DD9" w:rsidRPr="005322FC" w:rsidRDefault="00DA5DD9" w:rsidP="00DA5DD9">
      <w:pPr>
        <w:tabs>
          <w:tab w:val="left" w:pos="720"/>
        </w:tabs>
        <w:rPr>
          <w:b/>
          <w:color w:val="000000" w:themeColor="text1"/>
          <w:sz w:val="22"/>
        </w:rPr>
      </w:pPr>
    </w:p>
    <w:p w:rsidR="00DA5DD9" w:rsidRPr="005322FC" w:rsidRDefault="00DA5DD9" w:rsidP="00DA5DD9">
      <w:pPr>
        <w:tabs>
          <w:tab w:val="left" w:pos="720"/>
          <w:tab w:val="left" w:pos="5448"/>
        </w:tabs>
        <w:rPr>
          <w:b/>
          <w:i/>
          <w:color w:val="000000" w:themeColor="text1"/>
        </w:rPr>
      </w:pPr>
    </w:p>
    <w:p w:rsidR="00DA5DD9" w:rsidRPr="005322FC" w:rsidRDefault="00DA5DD9" w:rsidP="00DA5DD9">
      <w:pPr>
        <w:tabs>
          <w:tab w:val="left" w:pos="720"/>
        </w:tabs>
        <w:rPr>
          <w:b/>
          <w:color w:val="000000" w:themeColor="text1"/>
          <w:sz w:val="22"/>
        </w:rPr>
      </w:pPr>
      <w:r w:rsidRPr="005322FC">
        <w:rPr>
          <w:b/>
          <w:color w:val="000000" w:themeColor="text1"/>
          <w:sz w:val="22"/>
        </w:rPr>
        <w:t>Tabela 6.    Prikaz  korisnika polaznika srednjih škola</w:t>
      </w:r>
    </w:p>
    <w:p w:rsidR="00DA5DD9" w:rsidRPr="005322FC" w:rsidRDefault="00DA5DD9" w:rsidP="00DA5DD9">
      <w:pPr>
        <w:tabs>
          <w:tab w:val="left" w:pos="720"/>
        </w:tabs>
        <w:rPr>
          <w:b/>
          <w:color w:val="000000" w:themeColor="text1"/>
          <w:sz w:val="22"/>
        </w:rPr>
      </w:pPr>
    </w:p>
    <w:tbl>
      <w:tblPr>
        <w:tblStyle w:val="Srednjareetka3-Isticanje19"/>
        <w:tblW w:w="9779" w:type="dxa"/>
        <w:tblLook w:val="04A0" w:firstRow="1" w:lastRow="0" w:firstColumn="1" w:lastColumn="0" w:noHBand="0" w:noVBand="1"/>
      </w:tblPr>
      <w:tblGrid>
        <w:gridCol w:w="838"/>
        <w:gridCol w:w="595"/>
        <w:gridCol w:w="1259"/>
        <w:gridCol w:w="1112"/>
        <w:gridCol w:w="976"/>
        <w:gridCol w:w="937"/>
        <w:gridCol w:w="1208"/>
        <w:gridCol w:w="1180"/>
        <w:gridCol w:w="837"/>
        <w:gridCol w:w="837"/>
      </w:tblGrid>
      <w:tr w:rsidR="00DA5DD9" w:rsidRPr="005322FC" w:rsidTr="00002B92">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0" w:type="auto"/>
          </w:tcPr>
          <w:p w:rsidR="00DA5DD9" w:rsidRPr="005322FC" w:rsidRDefault="00DA5DD9" w:rsidP="00002B92">
            <w:pPr>
              <w:rPr>
                <w:rFonts w:ascii="Times New Roman" w:hAnsi="Times New Roman"/>
                <w:b w:val="0"/>
                <w:color w:val="000000" w:themeColor="text1"/>
                <w:sz w:val="20"/>
                <w:szCs w:val="20"/>
              </w:rPr>
            </w:pPr>
          </w:p>
        </w:tc>
        <w:tc>
          <w:tcPr>
            <w:tcW w:w="0" w:type="auto"/>
          </w:tcPr>
          <w:p w:rsidR="00DA5DD9" w:rsidRPr="005322FC" w:rsidRDefault="00DA5DD9" w:rsidP="00002B9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p>
        </w:tc>
        <w:tc>
          <w:tcPr>
            <w:tcW w:w="0" w:type="auto"/>
            <w:gridSpan w:val="5"/>
          </w:tcPr>
          <w:p w:rsidR="00DA5DD9" w:rsidRPr="005322FC" w:rsidRDefault="00DA5DD9" w:rsidP="00002B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5322FC">
              <w:rPr>
                <w:rFonts w:ascii="Times New Roman" w:hAnsi="Times New Roman"/>
                <w:color w:val="000000" w:themeColor="text1"/>
                <w:sz w:val="20"/>
                <w:szCs w:val="20"/>
              </w:rPr>
              <w:t>Redovan program</w:t>
            </w:r>
          </w:p>
        </w:tc>
        <w:tc>
          <w:tcPr>
            <w:tcW w:w="0" w:type="auto"/>
          </w:tcPr>
          <w:p w:rsidR="00DA5DD9" w:rsidRPr="005322FC" w:rsidRDefault="00DA5DD9" w:rsidP="00002B9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5322FC">
              <w:rPr>
                <w:rFonts w:ascii="Times New Roman" w:hAnsi="Times New Roman"/>
                <w:color w:val="000000" w:themeColor="text1"/>
                <w:sz w:val="20"/>
                <w:szCs w:val="20"/>
              </w:rPr>
              <w:t>Poseban program</w:t>
            </w:r>
          </w:p>
        </w:tc>
        <w:tc>
          <w:tcPr>
            <w:tcW w:w="0" w:type="auto"/>
          </w:tcPr>
          <w:p w:rsidR="00DA5DD9" w:rsidRPr="005322FC" w:rsidRDefault="00DA5DD9" w:rsidP="00002B9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p>
        </w:tc>
        <w:tc>
          <w:tcPr>
            <w:tcW w:w="0" w:type="auto"/>
          </w:tcPr>
          <w:p w:rsidR="00DA5DD9" w:rsidRPr="005322FC" w:rsidRDefault="00DA5DD9" w:rsidP="00002B92">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p>
        </w:tc>
      </w:tr>
      <w:tr w:rsidR="00DA5DD9" w:rsidRPr="005322FC" w:rsidTr="00002B92">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0" w:type="auto"/>
          </w:tcPr>
          <w:p w:rsidR="00DA5DD9" w:rsidRPr="005322FC" w:rsidRDefault="00DA5DD9" w:rsidP="00002B92">
            <w:pPr>
              <w:rPr>
                <w:rFonts w:ascii="Times New Roman" w:hAnsi="Times New Roman"/>
                <w:color w:val="000000" w:themeColor="text1"/>
                <w:sz w:val="20"/>
                <w:szCs w:val="20"/>
              </w:rPr>
            </w:pPr>
            <w:r w:rsidRPr="005322FC">
              <w:rPr>
                <w:rFonts w:ascii="Times New Roman" w:hAnsi="Times New Roman"/>
                <w:color w:val="000000" w:themeColor="text1"/>
                <w:sz w:val="20"/>
                <w:szCs w:val="20"/>
              </w:rPr>
              <w:t>Razred</w:t>
            </w:r>
          </w:p>
        </w:tc>
        <w:tc>
          <w:tcPr>
            <w:tcW w:w="0" w:type="auto"/>
          </w:tcPr>
          <w:p w:rsidR="00DA5DD9" w:rsidRPr="005322FC" w:rsidRDefault="00DA5DD9" w:rsidP="00002B92">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Spol</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Škola za turizam, ugostiteljstvo i trgovinu</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Medicinska škola</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Ind.-obrtnička škola</w:t>
            </w:r>
          </w:p>
        </w:tc>
        <w:tc>
          <w:tcPr>
            <w:tcW w:w="634" w:type="dxa"/>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Tehnička škola</w:t>
            </w:r>
          </w:p>
        </w:tc>
        <w:tc>
          <w:tcPr>
            <w:tcW w:w="1208" w:type="dxa"/>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Ukupno</w:t>
            </w:r>
          </w:p>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A</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Škola za odgoj i obrazovanje</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Ukupno</w:t>
            </w:r>
          </w:p>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B</w:t>
            </w:r>
          </w:p>
        </w:tc>
        <w:tc>
          <w:tcPr>
            <w:tcW w:w="0" w:type="auto"/>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Ukupno</w:t>
            </w:r>
          </w:p>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8"/>
                <w:szCs w:val="20"/>
              </w:rPr>
            </w:pPr>
            <w:r w:rsidRPr="005322FC">
              <w:rPr>
                <w:rFonts w:ascii="Times New Roman" w:hAnsi="Times New Roman"/>
                <w:b/>
                <w:color w:val="000000" w:themeColor="text1"/>
                <w:sz w:val="18"/>
                <w:szCs w:val="20"/>
              </w:rPr>
              <w:t>A+B</w:t>
            </w:r>
          </w:p>
        </w:tc>
      </w:tr>
      <w:tr w:rsidR="00DA5DD9" w:rsidRPr="005322FC" w:rsidTr="00002B92">
        <w:trPr>
          <w:trHeight w:val="231"/>
        </w:trPr>
        <w:tc>
          <w:tcPr>
            <w:cnfStyle w:val="001000000000" w:firstRow="0" w:lastRow="0" w:firstColumn="1" w:lastColumn="0" w:oddVBand="0" w:evenVBand="0" w:oddHBand="0" w:evenHBand="0" w:firstRowFirstColumn="0" w:firstRowLastColumn="0" w:lastRowFirstColumn="0" w:lastRowLastColumn="0"/>
            <w:tcW w:w="0" w:type="auto"/>
            <w:vMerge w:val="restart"/>
          </w:tcPr>
          <w:p w:rsidR="00DA5DD9" w:rsidRPr="005322FC" w:rsidRDefault="00DA5DD9" w:rsidP="00002B92">
            <w:pPr>
              <w:jc w:val="center"/>
              <w:rPr>
                <w:rFonts w:ascii="Times New Roman" w:hAnsi="Times New Roman"/>
                <w:color w:val="000000" w:themeColor="text1"/>
                <w:sz w:val="20"/>
                <w:szCs w:val="20"/>
              </w:rPr>
            </w:pPr>
            <w:r w:rsidRPr="005322FC">
              <w:rPr>
                <w:rFonts w:ascii="Times New Roman" w:hAnsi="Times New Roman"/>
                <w:color w:val="000000" w:themeColor="text1"/>
                <w:sz w:val="20"/>
                <w:szCs w:val="20"/>
              </w:rPr>
              <w:t>1</w:t>
            </w:r>
          </w:p>
        </w:tc>
        <w:tc>
          <w:tcPr>
            <w:tcW w:w="0" w:type="auto"/>
          </w:tcPr>
          <w:p w:rsidR="00DA5DD9" w:rsidRPr="005322FC" w:rsidRDefault="00DA5DD9" w:rsidP="00002B9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M</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3</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634" w:type="dxa"/>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1208" w:type="dxa"/>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4</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5</w:t>
            </w:r>
          </w:p>
        </w:tc>
      </w:tr>
      <w:tr w:rsidR="00DA5DD9" w:rsidRPr="005322FC" w:rsidTr="00002B9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tcPr>
          <w:p w:rsidR="00DA5DD9" w:rsidRPr="005322FC" w:rsidRDefault="00DA5DD9" w:rsidP="00002B92">
            <w:pPr>
              <w:jc w:val="center"/>
              <w:rPr>
                <w:rFonts w:ascii="Times New Roman" w:hAnsi="Times New Roman"/>
                <w:color w:val="000000" w:themeColor="text1"/>
                <w:sz w:val="20"/>
                <w:szCs w:val="20"/>
              </w:rPr>
            </w:pPr>
          </w:p>
        </w:tc>
        <w:tc>
          <w:tcPr>
            <w:tcW w:w="0" w:type="auto"/>
          </w:tcPr>
          <w:p w:rsidR="00DA5DD9" w:rsidRPr="005322FC" w:rsidRDefault="00DA5DD9" w:rsidP="00002B92">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Ž</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634" w:type="dxa"/>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1208" w:type="dxa"/>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r>
      <w:tr w:rsidR="00DA5DD9" w:rsidRPr="005322FC" w:rsidTr="00002B92">
        <w:trPr>
          <w:trHeight w:val="231"/>
        </w:trPr>
        <w:tc>
          <w:tcPr>
            <w:cnfStyle w:val="001000000000" w:firstRow="0" w:lastRow="0" w:firstColumn="1" w:lastColumn="0" w:oddVBand="0" w:evenVBand="0" w:oddHBand="0" w:evenHBand="0" w:firstRowFirstColumn="0" w:firstRowLastColumn="0" w:lastRowFirstColumn="0" w:lastRowLastColumn="0"/>
            <w:tcW w:w="0" w:type="auto"/>
            <w:vMerge w:val="restart"/>
          </w:tcPr>
          <w:p w:rsidR="00DA5DD9" w:rsidRPr="005322FC" w:rsidRDefault="00DA5DD9" w:rsidP="00002B92">
            <w:pPr>
              <w:jc w:val="center"/>
              <w:rPr>
                <w:rFonts w:ascii="Times New Roman" w:hAnsi="Times New Roman"/>
                <w:color w:val="000000" w:themeColor="text1"/>
                <w:sz w:val="20"/>
                <w:szCs w:val="20"/>
              </w:rPr>
            </w:pPr>
            <w:r w:rsidRPr="005322FC">
              <w:rPr>
                <w:rFonts w:ascii="Times New Roman" w:hAnsi="Times New Roman"/>
                <w:color w:val="000000" w:themeColor="text1"/>
                <w:sz w:val="20"/>
                <w:szCs w:val="20"/>
              </w:rPr>
              <w:t>2</w:t>
            </w:r>
          </w:p>
        </w:tc>
        <w:tc>
          <w:tcPr>
            <w:tcW w:w="0" w:type="auto"/>
          </w:tcPr>
          <w:p w:rsidR="00DA5DD9" w:rsidRPr="005322FC" w:rsidRDefault="00DA5DD9" w:rsidP="00002B9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M</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634" w:type="dxa"/>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1208" w:type="dxa"/>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3</w:t>
            </w:r>
          </w:p>
        </w:tc>
        <w:tc>
          <w:tcPr>
            <w:tcW w:w="0" w:type="auto"/>
          </w:tcPr>
          <w:p w:rsidR="00DA5DD9" w:rsidRPr="005322FC" w:rsidRDefault="006820B5"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6820B5"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shd w:val="clear" w:color="auto" w:fill="70AD47" w:themeFill="accent6"/>
          </w:tcPr>
          <w:p w:rsidR="00DA5DD9" w:rsidRPr="005322FC" w:rsidRDefault="006820B5"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4</w:t>
            </w:r>
          </w:p>
        </w:tc>
      </w:tr>
      <w:tr w:rsidR="00DA5DD9" w:rsidRPr="005322FC" w:rsidTr="00002B9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tcPr>
          <w:p w:rsidR="00DA5DD9" w:rsidRPr="005322FC" w:rsidRDefault="00DA5DD9" w:rsidP="00002B92">
            <w:pPr>
              <w:jc w:val="center"/>
              <w:rPr>
                <w:rFonts w:ascii="Times New Roman" w:hAnsi="Times New Roman"/>
                <w:color w:val="000000" w:themeColor="text1"/>
                <w:sz w:val="20"/>
                <w:szCs w:val="20"/>
              </w:rPr>
            </w:pPr>
          </w:p>
        </w:tc>
        <w:tc>
          <w:tcPr>
            <w:tcW w:w="0" w:type="auto"/>
          </w:tcPr>
          <w:p w:rsidR="00DA5DD9" w:rsidRPr="005322FC" w:rsidRDefault="00DA5DD9" w:rsidP="00002B92">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Ž</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634" w:type="dxa"/>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1208" w:type="dxa"/>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r>
      <w:tr w:rsidR="00DA5DD9" w:rsidRPr="005322FC" w:rsidTr="00002B92">
        <w:trPr>
          <w:trHeight w:val="231"/>
        </w:trPr>
        <w:tc>
          <w:tcPr>
            <w:cnfStyle w:val="001000000000" w:firstRow="0" w:lastRow="0" w:firstColumn="1" w:lastColumn="0" w:oddVBand="0" w:evenVBand="0" w:oddHBand="0" w:evenHBand="0" w:firstRowFirstColumn="0" w:firstRowLastColumn="0" w:lastRowFirstColumn="0" w:lastRowLastColumn="0"/>
            <w:tcW w:w="0" w:type="auto"/>
            <w:vMerge w:val="restart"/>
          </w:tcPr>
          <w:p w:rsidR="00DA5DD9" w:rsidRPr="005322FC" w:rsidRDefault="00DA5DD9" w:rsidP="00002B92">
            <w:pPr>
              <w:jc w:val="center"/>
              <w:rPr>
                <w:rFonts w:ascii="Times New Roman" w:hAnsi="Times New Roman"/>
                <w:color w:val="000000" w:themeColor="text1"/>
                <w:sz w:val="20"/>
                <w:szCs w:val="20"/>
              </w:rPr>
            </w:pPr>
            <w:r w:rsidRPr="005322FC">
              <w:rPr>
                <w:rFonts w:ascii="Times New Roman" w:hAnsi="Times New Roman"/>
                <w:color w:val="000000" w:themeColor="text1"/>
                <w:sz w:val="20"/>
                <w:szCs w:val="20"/>
              </w:rPr>
              <w:t>3</w:t>
            </w:r>
          </w:p>
        </w:tc>
        <w:tc>
          <w:tcPr>
            <w:tcW w:w="0" w:type="auto"/>
          </w:tcPr>
          <w:p w:rsidR="00DA5DD9" w:rsidRPr="005322FC" w:rsidRDefault="00DA5DD9" w:rsidP="00002B9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M</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634" w:type="dxa"/>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1208" w:type="dxa"/>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c>
          <w:tcPr>
            <w:tcW w:w="0" w:type="auto"/>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4</w:t>
            </w:r>
          </w:p>
        </w:tc>
      </w:tr>
      <w:tr w:rsidR="00DA5DD9" w:rsidRPr="005322FC" w:rsidTr="00002B9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tcPr>
          <w:p w:rsidR="00DA5DD9" w:rsidRPr="005322FC" w:rsidRDefault="00DA5DD9" w:rsidP="00002B92">
            <w:pPr>
              <w:jc w:val="center"/>
              <w:rPr>
                <w:rFonts w:ascii="Times New Roman" w:hAnsi="Times New Roman"/>
                <w:color w:val="000000" w:themeColor="text1"/>
                <w:sz w:val="20"/>
                <w:szCs w:val="20"/>
              </w:rPr>
            </w:pPr>
          </w:p>
        </w:tc>
        <w:tc>
          <w:tcPr>
            <w:tcW w:w="0" w:type="auto"/>
          </w:tcPr>
          <w:p w:rsidR="00DA5DD9" w:rsidRPr="005322FC" w:rsidRDefault="00DA5DD9" w:rsidP="00002B92">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Ž</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634" w:type="dxa"/>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1208" w:type="dxa"/>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6820B5"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r>
      <w:tr w:rsidR="00DA5DD9" w:rsidRPr="005322FC" w:rsidTr="00002B92">
        <w:trPr>
          <w:trHeight w:val="231"/>
        </w:trPr>
        <w:tc>
          <w:tcPr>
            <w:cnfStyle w:val="001000000000" w:firstRow="0" w:lastRow="0" w:firstColumn="1" w:lastColumn="0" w:oddVBand="0" w:evenVBand="0" w:oddHBand="0" w:evenHBand="0" w:firstRowFirstColumn="0" w:firstRowLastColumn="0" w:lastRowFirstColumn="0" w:lastRowLastColumn="0"/>
            <w:tcW w:w="0" w:type="auto"/>
            <w:vMerge w:val="restart"/>
          </w:tcPr>
          <w:p w:rsidR="00DA5DD9" w:rsidRPr="005322FC" w:rsidRDefault="00DA5DD9" w:rsidP="00002B92">
            <w:pPr>
              <w:jc w:val="center"/>
              <w:rPr>
                <w:rFonts w:ascii="Times New Roman" w:hAnsi="Times New Roman"/>
                <w:color w:val="000000" w:themeColor="text1"/>
                <w:sz w:val="20"/>
                <w:szCs w:val="20"/>
              </w:rPr>
            </w:pPr>
            <w:r w:rsidRPr="005322FC">
              <w:rPr>
                <w:rFonts w:ascii="Times New Roman" w:hAnsi="Times New Roman"/>
                <w:color w:val="000000" w:themeColor="text1"/>
                <w:sz w:val="20"/>
                <w:szCs w:val="20"/>
              </w:rPr>
              <w:t>4</w:t>
            </w:r>
          </w:p>
        </w:tc>
        <w:tc>
          <w:tcPr>
            <w:tcW w:w="0" w:type="auto"/>
          </w:tcPr>
          <w:p w:rsidR="00DA5DD9" w:rsidRPr="005322FC" w:rsidRDefault="00DA5DD9" w:rsidP="00002B9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M</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634" w:type="dxa"/>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1208" w:type="dxa"/>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shd w:val="clear" w:color="auto" w:fill="FFFF00"/>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p>
        </w:tc>
        <w:tc>
          <w:tcPr>
            <w:tcW w:w="0" w:type="auto"/>
            <w:shd w:val="clear" w:color="auto" w:fill="FFFF00"/>
          </w:tcPr>
          <w:p w:rsidR="00DA5DD9" w:rsidRPr="005322FC" w:rsidRDefault="00DA5DD9" w:rsidP="00002B9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p>
        </w:tc>
        <w:tc>
          <w:tcPr>
            <w:tcW w:w="0" w:type="auto"/>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r>
      <w:tr w:rsidR="00DA5DD9" w:rsidRPr="005322FC" w:rsidTr="00002B9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tcPr>
          <w:p w:rsidR="00DA5DD9" w:rsidRPr="005322FC" w:rsidRDefault="00DA5DD9" w:rsidP="00002B92">
            <w:pPr>
              <w:rPr>
                <w:rFonts w:ascii="Times New Roman" w:hAnsi="Times New Roman"/>
                <w:color w:val="000000" w:themeColor="text1"/>
                <w:sz w:val="20"/>
                <w:szCs w:val="20"/>
              </w:rPr>
            </w:pPr>
          </w:p>
        </w:tc>
        <w:tc>
          <w:tcPr>
            <w:tcW w:w="0" w:type="auto"/>
          </w:tcPr>
          <w:p w:rsidR="00DA5DD9" w:rsidRPr="005322FC" w:rsidRDefault="00DA5DD9" w:rsidP="00002B92">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Ž</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0" w:type="auto"/>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634" w:type="dxa"/>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0</w:t>
            </w:r>
          </w:p>
        </w:tc>
        <w:tc>
          <w:tcPr>
            <w:tcW w:w="1208" w:type="dxa"/>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shd w:val="clear" w:color="auto" w:fill="FFFF00"/>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p>
        </w:tc>
        <w:tc>
          <w:tcPr>
            <w:tcW w:w="0" w:type="auto"/>
            <w:shd w:val="clear" w:color="auto" w:fill="FFFF00"/>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p>
        </w:tc>
        <w:tc>
          <w:tcPr>
            <w:tcW w:w="0" w:type="auto"/>
            <w:shd w:val="clear" w:color="auto" w:fill="70AD47" w:themeFill="accent6"/>
          </w:tcPr>
          <w:p w:rsidR="00DA5DD9" w:rsidRPr="005322FC" w:rsidRDefault="00DA5DD9" w:rsidP="00002B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r>
      <w:tr w:rsidR="00DA5DD9" w:rsidRPr="005322FC" w:rsidTr="00002B92">
        <w:trPr>
          <w:trHeight w:val="231"/>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rsidR="00DA5DD9" w:rsidRPr="005322FC" w:rsidRDefault="00DA5DD9" w:rsidP="00002B92">
            <w:pPr>
              <w:jc w:val="center"/>
              <w:rPr>
                <w:rFonts w:ascii="Times New Roman" w:hAnsi="Times New Roman"/>
                <w:color w:val="000000" w:themeColor="text1"/>
                <w:sz w:val="20"/>
                <w:szCs w:val="20"/>
              </w:rPr>
            </w:pPr>
            <w:r w:rsidRPr="005322FC">
              <w:rPr>
                <w:rFonts w:ascii="Times New Roman" w:hAnsi="Times New Roman"/>
                <w:color w:val="000000" w:themeColor="text1"/>
                <w:sz w:val="18"/>
                <w:szCs w:val="20"/>
              </w:rPr>
              <w:t>Ukupno</w:t>
            </w:r>
          </w:p>
        </w:tc>
        <w:tc>
          <w:tcPr>
            <w:tcW w:w="0" w:type="auto"/>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11</w:t>
            </w:r>
          </w:p>
        </w:tc>
        <w:tc>
          <w:tcPr>
            <w:tcW w:w="0" w:type="auto"/>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0" w:type="auto"/>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p>
        </w:tc>
        <w:tc>
          <w:tcPr>
            <w:tcW w:w="634" w:type="dxa"/>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w:t>
            </w:r>
          </w:p>
        </w:tc>
        <w:tc>
          <w:tcPr>
            <w:tcW w:w="1208" w:type="dxa"/>
            <w:shd w:val="clear" w:color="auto" w:fill="70AD47" w:themeFill="accent6"/>
          </w:tcPr>
          <w:p w:rsidR="00DA5DD9" w:rsidRPr="005322FC" w:rsidRDefault="00DA5DD9"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15</w:t>
            </w:r>
          </w:p>
        </w:tc>
        <w:tc>
          <w:tcPr>
            <w:tcW w:w="0" w:type="auto"/>
            <w:shd w:val="clear" w:color="auto" w:fill="70AD47" w:themeFill="accent6"/>
          </w:tcPr>
          <w:p w:rsidR="00DA5DD9" w:rsidRPr="005322FC" w:rsidRDefault="006820B5"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5</w:t>
            </w:r>
          </w:p>
        </w:tc>
        <w:tc>
          <w:tcPr>
            <w:tcW w:w="0" w:type="auto"/>
            <w:shd w:val="clear" w:color="auto" w:fill="70AD47" w:themeFill="accent6"/>
          </w:tcPr>
          <w:p w:rsidR="00DA5DD9" w:rsidRPr="005322FC" w:rsidRDefault="006820B5" w:rsidP="00002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5</w:t>
            </w:r>
          </w:p>
        </w:tc>
        <w:tc>
          <w:tcPr>
            <w:tcW w:w="0" w:type="auto"/>
            <w:shd w:val="clear" w:color="auto" w:fill="70AD47" w:themeFill="accent6"/>
          </w:tcPr>
          <w:p w:rsidR="00DA5DD9" w:rsidRPr="005322FC" w:rsidRDefault="00DA5DD9" w:rsidP="00682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5322FC">
              <w:rPr>
                <w:rFonts w:ascii="Times New Roman" w:hAnsi="Times New Roman"/>
                <w:b/>
                <w:color w:val="000000" w:themeColor="text1"/>
                <w:sz w:val="20"/>
                <w:szCs w:val="20"/>
              </w:rPr>
              <w:t>2</w:t>
            </w:r>
            <w:r w:rsidR="006820B5" w:rsidRPr="005322FC">
              <w:rPr>
                <w:rFonts w:ascii="Times New Roman" w:hAnsi="Times New Roman"/>
                <w:b/>
                <w:color w:val="000000" w:themeColor="text1"/>
                <w:sz w:val="20"/>
                <w:szCs w:val="20"/>
              </w:rPr>
              <w:t>0</w:t>
            </w:r>
          </w:p>
        </w:tc>
      </w:tr>
    </w:tbl>
    <w:p w:rsidR="00DA5DD9" w:rsidRPr="005322FC" w:rsidRDefault="00DA5DD9" w:rsidP="00DA5DD9">
      <w:pPr>
        <w:tabs>
          <w:tab w:val="left" w:pos="720"/>
        </w:tabs>
        <w:rPr>
          <w:b/>
          <w:i/>
          <w:color w:val="000000" w:themeColor="text1"/>
        </w:rPr>
      </w:pPr>
    </w:p>
    <w:p w:rsidR="009238A0" w:rsidRPr="005322FC" w:rsidRDefault="009238A0" w:rsidP="00A12DD7">
      <w:pPr>
        <w:tabs>
          <w:tab w:val="left" w:pos="720"/>
        </w:tabs>
        <w:rPr>
          <w:b/>
          <w:i/>
          <w:color w:val="000000" w:themeColor="text1"/>
        </w:rPr>
      </w:pPr>
    </w:p>
    <w:p w:rsidR="00A12DD7" w:rsidRPr="005322FC" w:rsidRDefault="00A12DD7" w:rsidP="00985D33">
      <w:pPr>
        <w:pStyle w:val="Odlomakpopisa"/>
        <w:keepNext/>
        <w:numPr>
          <w:ilvl w:val="2"/>
          <w:numId w:val="78"/>
        </w:numPr>
        <w:tabs>
          <w:tab w:val="left" w:pos="720"/>
        </w:tabs>
        <w:overflowPunct w:val="0"/>
        <w:autoSpaceDE w:val="0"/>
        <w:autoSpaceDN w:val="0"/>
        <w:adjustRightInd w:val="0"/>
        <w:jc w:val="both"/>
        <w:outlineLvl w:val="4"/>
        <w:rPr>
          <w:b/>
          <w:i/>
          <w:color w:val="000000" w:themeColor="text1"/>
          <w:lang w:eastAsia="en-US"/>
        </w:rPr>
      </w:pPr>
      <w:r w:rsidRPr="005322FC">
        <w:rPr>
          <w:b/>
          <w:i/>
          <w:color w:val="000000" w:themeColor="text1"/>
          <w:lang w:eastAsia="en-US"/>
        </w:rPr>
        <w:t>Oblikovanje stambenog i životnog prostora</w:t>
      </w:r>
      <w:r w:rsidR="006E0E59" w:rsidRPr="005322FC">
        <w:rPr>
          <w:b/>
          <w:i/>
          <w:color w:val="000000" w:themeColor="text1"/>
          <w:lang w:eastAsia="en-US"/>
        </w:rPr>
        <w:t xml:space="preserve"> </w:t>
      </w:r>
    </w:p>
    <w:p w:rsidR="00A12DD7" w:rsidRPr="005322FC" w:rsidRDefault="00A12DD7" w:rsidP="00A12DD7">
      <w:pPr>
        <w:tabs>
          <w:tab w:val="left" w:pos="720"/>
        </w:tabs>
        <w:jc w:val="both"/>
        <w:rPr>
          <w:b/>
          <w:color w:val="000000" w:themeColor="text1"/>
        </w:rPr>
      </w:pPr>
    </w:p>
    <w:p w:rsidR="00A12DD7" w:rsidRPr="005322FC" w:rsidRDefault="00A12DD7" w:rsidP="00A12DD7">
      <w:pPr>
        <w:tabs>
          <w:tab w:val="left" w:pos="720"/>
        </w:tabs>
        <w:spacing w:after="120"/>
        <w:jc w:val="both"/>
        <w:rPr>
          <w:color w:val="000000" w:themeColor="text1"/>
        </w:rPr>
      </w:pPr>
      <w:r w:rsidRPr="005322FC">
        <w:rPr>
          <w:color w:val="000000" w:themeColor="text1"/>
        </w:rPr>
        <w:tab/>
      </w:r>
      <w:proofErr w:type="spellStart"/>
      <w:r w:rsidR="00AC4BDD" w:rsidRPr="005322FC">
        <w:rPr>
          <w:color w:val="000000" w:themeColor="text1"/>
          <w:sz w:val="22"/>
        </w:rPr>
        <w:t>Postorni</w:t>
      </w:r>
      <w:proofErr w:type="spellEnd"/>
      <w:r w:rsidR="00AC4BDD" w:rsidRPr="005322FC">
        <w:rPr>
          <w:color w:val="000000" w:themeColor="text1"/>
          <w:sz w:val="22"/>
        </w:rPr>
        <w:t xml:space="preserve"> uvjeti</w:t>
      </w:r>
      <w:r w:rsidRPr="005322FC">
        <w:rPr>
          <w:color w:val="000000" w:themeColor="text1"/>
          <w:sz w:val="22"/>
        </w:rPr>
        <w:t xml:space="preserve"> i</w:t>
      </w:r>
      <w:r w:rsidR="00AC4BDD" w:rsidRPr="005322FC">
        <w:rPr>
          <w:color w:val="000000" w:themeColor="text1"/>
          <w:sz w:val="22"/>
        </w:rPr>
        <w:t xml:space="preserve"> oni koji se tiču</w:t>
      </w:r>
      <w:r w:rsidRPr="005322FC">
        <w:rPr>
          <w:color w:val="000000" w:themeColor="text1"/>
          <w:sz w:val="22"/>
        </w:rPr>
        <w:t xml:space="preserve"> opreme prema </w:t>
      </w:r>
      <w:r w:rsidRPr="005322FC">
        <w:rPr>
          <w:i/>
          <w:iCs/>
          <w:color w:val="000000" w:themeColor="text1"/>
          <w:sz w:val="22"/>
        </w:rPr>
        <w:t>Pravilniku o minimalnim uvjetima za pružanje socijalnih usluga</w:t>
      </w:r>
      <w:r w:rsidRPr="005322FC">
        <w:rPr>
          <w:color w:val="000000" w:themeColor="text1"/>
          <w:sz w:val="22"/>
        </w:rPr>
        <w:t xml:space="preserve"> (Zagreb, 25. ožujka 2014. godine)  n</w:t>
      </w:r>
      <w:r w:rsidR="00AC4BDD" w:rsidRPr="005322FC">
        <w:rPr>
          <w:color w:val="000000" w:themeColor="text1"/>
          <w:sz w:val="22"/>
        </w:rPr>
        <w:t>eće biti u potpunosti ispunjeni</w:t>
      </w:r>
      <w:r w:rsidRPr="005322FC">
        <w:rPr>
          <w:color w:val="000000" w:themeColor="text1"/>
          <w:sz w:val="22"/>
        </w:rPr>
        <w:t xml:space="preserve"> jer već prilikom izrade projektne dokumentacije postojeći gabariti i noseći zidovi nisu to dozvoljavali. Prostori namijenjeni korisni</w:t>
      </w:r>
      <w:r w:rsidR="00AC4BDD" w:rsidRPr="005322FC">
        <w:rPr>
          <w:color w:val="000000" w:themeColor="text1"/>
          <w:sz w:val="22"/>
        </w:rPr>
        <w:t>cima organiziranog stanovanja i</w:t>
      </w:r>
      <w:r w:rsidRPr="005322FC">
        <w:rPr>
          <w:color w:val="000000" w:themeColor="text1"/>
          <w:sz w:val="22"/>
        </w:rPr>
        <w:t xml:space="preserve"> boravka u potpunosti odgovaraju  normativima važećeg Pravilnika. </w:t>
      </w:r>
    </w:p>
    <w:p w:rsidR="0030512D" w:rsidRPr="005322FC" w:rsidRDefault="0030512D" w:rsidP="0030512D">
      <w:pPr>
        <w:rPr>
          <w:color w:val="000000" w:themeColor="text1"/>
        </w:rPr>
      </w:pPr>
    </w:p>
    <w:p w:rsidR="0030512D" w:rsidRPr="005322FC" w:rsidRDefault="0030512D" w:rsidP="00985D33">
      <w:pPr>
        <w:pStyle w:val="Odlomakpopisa"/>
        <w:keepNext/>
        <w:numPr>
          <w:ilvl w:val="2"/>
          <w:numId w:val="78"/>
        </w:numPr>
        <w:tabs>
          <w:tab w:val="left" w:pos="720"/>
        </w:tabs>
        <w:overflowPunct w:val="0"/>
        <w:autoSpaceDE w:val="0"/>
        <w:autoSpaceDN w:val="0"/>
        <w:adjustRightInd w:val="0"/>
        <w:jc w:val="both"/>
        <w:outlineLvl w:val="4"/>
        <w:rPr>
          <w:b/>
          <w:i/>
          <w:color w:val="000000" w:themeColor="text1"/>
          <w:lang w:eastAsia="en-US"/>
        </w:rPr>
      </w:pPr>
      <w:r w:rsidRPr="005322FC">
        <w:rPr>
          <w:b/>
          <w:i/>
          <w:color w:val="000000" w:themeColor="text1"/>
          <w:lang w:eastAsia="en-US"/>
        </w:rPr>
        <w:t>Participacija korisnika u radu Doma</w:t>
      </w:r>
      <w:r w:rsidR="00210325" w:rsidRPr="005322FC">
        <w:rPr>
          <w:b/>
          <w:i/>
          <w:color w:val="000000" w:themeColor="text1"/>
          <w:lang w:eastAsia="en-US"/>
        </w:rPr>
        <w:t xml:space="preserve">   </w:t>
      </w:r>
    </w:p>
    <w:p w:rsidR="00797FB9" w:rsidRPr="005322FC" w:rsidRDefault="00797FB9" w:rsidP="00797FB9">
      <w:pPr>
        <w:pStyle w:val="Odlomakpopisa"/>
        <w:keepNext/>
        <w:tabs>
          <w:tab w:val="left" w:pos="720"/>
        </w:tabs>
        <w:overflowPunct w:val="0"/>
        <w:autoSpaceDE w:val="0"/>
        <w:autoSpaceDN w:val="0"/>
        <w:adjustRightInd w:val="0"/>
        <w:ind w:left="720"/>
        <w:jc w:val="both"/>
        <w:outlineLvl w:val="4"/>
        <w:rPr>
          <w:b/>
          <w:i/>
          <w:color w:val="000000" w:themeColor="text1"/>
          <w:u w:val="single"/>
          <w:lang w:eastAsia="en-US"/>
        </w:rPr>
      </w:pPr>
    </w:p>
    <w:p w:rsidR="0030512D" w:rsidRPr="005322FC" w:rsidRDefault="0030512D" w:rsidP="0030512D">
      <w:pPr>
        <w:ind w:firstLine="720"/>
        <w:jc w:val="both"/>
        <w:rPr>
          <w:color w:val="000000" w:themeColor="text1"/>
          <w:sz w:val="22"/>
        </w:rPr>
      </w:pPr>
      <w:r w:rsidRPr="005322FC">
        <w:rPr>
          <w:color w:val="000000" w:themeColor="text1"/>
          <w:sz w:val="22"/>
        </w:rPr>
        <w:t>Djeca sudjeluju u radu Doma i odlu</w:t>
      </w:r>
      <w:r w:rsidR="00AC4BDD" w:rsidRPr="005322FC">
        <w:rPr>
          <w:color w:val="000000" w:themeColor="text1"/>
          <w:sz w:val="22"/>
        </w:rPr>
        <w:t xml:space="preserve">čivanju kroz sastanke odgojnih grupa s matičnim odgajateljicama i </w:t>
      </w:r>
      <w:proofErr w:type="spellStart"/>
      <w:r w:rsidR="00AC4BDD" w:rsidRPr="005322FC">
        <w:rPr>
          <w:color w:val="000000" w:themeColor="text1"/>
          <w:sz w:val="22"/>
        </w:rPr>
        <w:t>odgajteljem</w:t>
      </w:r>
      <w:proofErr w:type="spellEnd"/>
      <w:r w:rsidRPr="005322FC">
        <w:rPr>
          <w:color w:val="000000" w:themeColor="text1"/>
          <w:sz w:val="22"/>
        </w:rPr>
        <w:t xml:space="preserve">, članovima </w:t>
      </w:r>
      <w:r w:rsidR="00AC4BDD" w:rsidRPr="005322FC">
        <w:rPr>
          <w:color w:val="000000" w:themeColor="text1"/>
          <w:sz w:val="22"/>
        </w:rPr>
        <w:t xml:space="preserve">Stručnog tima i </w:t>
      </w:r>
      <w:r w:rsidRPr="005322FC">
        <w:rPr>
          <w:color w:val="000000" w:themeColor="text1"/>
          <w:sz w:val="22"/>
        </w:rPr>
        <w:t xml:space="preserve">putem </w:t>
      </w:r>
      <w:r w:rsidR="007F1182" w:rsidRPr="005322FC">
        <w:rPr>
          <w:color w:val="000000" w:themeColor="text1"/>
          <w:sz w:val="22"/>
        </w:rPr>
        <w:t xml:space="preserve">sastanaka </w:t>
      </w:r>
      <w:r w:rsidRPr="005322FC">
        <w:rPr>
          <w:color w:val="000000" w:themeColor="text1"/>
          <w:sz w:val="22"/>
        </w:rPr>
        <w:t xml:space="preserve">Vijeća djece. </w:t>
      </w:r>
    </w:p>
    <w:p w:rsidR="0030512D" w:rsidRPr="005322FC" w:rsidRDefault="0030512D" w:rsidP="0030512D">
      <w:pPr>
        <w:tabs>
          <w:tab w:val="left" w:pos="1229"/>
        </w:tabs>
        <w:ind w:firstLine="720"/>
        <w:jc w:val="both"/>
        <w:rPr>
          <w:i/>
          <w:color w:val="000000" w:themeColor="text1"/>
        </w:rPr>
      </w:pPr>
      <w:r w:rsidRPr="005322FC">
        <w:rPr>
          <w:i/>
          <w:color w:val="000000" w:themeColor="text1"/>
        </w:rPr>
        <w:tab/>
      </w:r>
    </w:p>
    <w:p w:rsidR="00887990" w:rsidRPr="005322FC" w:rsidRDefault="0030512D" w:rsidP="00985D33">
      <w:pPr>
        <w:numPr>
          <w:ilvl w:val="0"/>
          <w:numId w:val="22"/>
        </w:numPr>
        <w:spacing w:after="200" w:line="276" w:lineRule="auto"/>
        <w:jc w:val="both"/>
        <w:rPr>
          <w:b/>
          <w:i/>
          <w:color w:val="000000" w:themeColor="text1"/>
        </w:rPr>
      </w:pPr>
      <w:r w:rsidRPr="005322FC">
        <w:rPr>
          <w:b/>
          <w:i/>
          <w:color w:val="000000" w:themeColor="text1"/>
        </w:rPr>
        <w:t>Vijeće djece</w:t>
      </w:r>
      <w:r w:rsidR="00210325" w:rsidRPr="005322FC">
        <w:rPr>
          <w:b/>
          <w:i/>
          <w:color w:val="000000" w:themeColor="text1"/>
          <w:u w:val="single"/>
          <w:lang w:eastAsia="en-US"/>
        </w:rPr>
        <w:t xml:space="preserve"> </w:t>
      </w:r>
    </w:p>
    <w:p w:rsidR="00E67337" w:rsidRPr="005322FC" w:rsidRDefault="00E67337" w:rsidP="00E67337">
      <w:pPr>
        <w:ind w:firstLine="720"/>
        <w:jc w:val="both"/>
        <w:rPr>
          <w:color w:val="000000" w:themeColor="text1"/>
          <w:sz w:val="22"/>
        </w:rPr>
      </w:pPr>
      <w:r w:rsidRPr="005322FC">
        <w:rPr>
          <w:color w:val="000000" w:themeColor="text1"/>
          <w:sz w:val="22"/>
        </w:rPr>
        <w:t xml:space="preserve">Prava i dužnosti djece korisnika i njihova participacija u radu Doma regulirani su Statutom Ustanove pa će se i u planiranom razdoblju poduzimati mjere i provoditi aktivnosti radi njihove primjene. Radi poticanja djece na aktivno sudjelovanje u radu Vijeća djece (Vijeće korisnika ili Dječje vijeće), slobodno izražavanje vlastitog mišljenja i odgovoran odnos pri donošenju i realizaciji zajedničkih odluka poduzimat </w:t>
      </w:r>
      <w:r w:rsidR="00C8072D" w:rsidRPr="005322FC">
        <w:rPr>
          <w:color w:val="000000" w:themeColor="text1"/>
          <w:sz w:val="22"/>
        </w:rPr>
        <w:t>će se sl</w:t>
      </w:r>
      <w:r w:rsidRPr="005322FC">
        <w:rPr>
          <w:color w:val="000000" w:themeColor="text1"/>
          <w:sz w:val="22"/>
        </w:rPr>
        <w:t>jedeće:</w:t>
      </w:r>
    </w:p>
    <w:p w:rsidR="00E67337" w:rsidRPr="005322FC" w:rsidRDefault="00E67337" w:rsidP="00985D33">
      <w:pPr>
        <w:numPr>
          <w:ilvl w:val="0"/>
          <w:numId w:val="30"/>
        </w:numPr>
        <w:tabs>
          <w:tab w:val="left" w:pos="720"/>
        </w:tabs>
        <w:overflowPunct w:val="0"/>
        <w:autoSpaceDE w:val="0"/>
        <w:autoSpaceDN w:val="0"/>
        <w:adjustRightInd w:val="0"/>
        <w:ind w:left="284" w:firstLine="0"/>
        <w:jc w:val="both"/>
        <w:rPr>
          <w:color w:val="000000" w:themeColor="text1"/>
          <w:sz w:val="22"/>
        </w:rPr>
      </w:pPr>
      <w:r w:rsidRPr="005322FC">
        <w:rPr>
          <w:color w:val="000000" w:themeColor="text1"/>
          <w:sz w:val="22"/>
        </w:rPr>
        <w:t>na način primjeren uzrastu i mogućnostima djece podučiti ih o njihovim pravima i obavezama (informiranje o odgovarajućim dokumentima i njihovom sadržaju, objašnjavanje sadržaja i rasprava)</w:t>
      </w:r>
    </w:p>
    <w:p w:rsidR="00E67337" w:rsidRPr="005322FC" w:rsidRDefault="00AC4BDD" w:rsidP="00985D33">
      <w:pPr>
        <w:numPr>
          <w:ilvl w:val="0"/>
          <w:numId w:val="30"/>
        </w:numPr>
        <w:tabs>
          <w:tab w:val="left" w:pos="720"/>
        </w:tabs>
        <w:overflowPunct w:val="0"/>
        <w:autoSpaceDE w:val="0"/>
        <w:autoSpaceDN w:val="0"/>
        <w:adjustRightInd w:val="0"/>
        <w:ind w:left="284" w:firstLine="0"/>
        <w:jc w:val="both"/>
        <w:rPr>
          <w:color w:val="000000" w:themeColor="text1"/>
          <w:sz w:val="22"/>
        </w:rPr>
      </w:pPr>
      <w:r w:rsidRPr="005322FC">
        <w:rPr>
          <w:color w:val="000000" w:themeColor="text1"/>
          <w:sz w:val="22"/>
        </w:rPr>
        <w:t>podučiti ih o osnovnim pravima i načelima</w:t>
      </w:r>
      <w:r w:rsidR="00E67337" w:rsidRPr="005322FC">
        <w:rPr>
          <w:color w:val="000000" w:themeColor="text1"/>
          <w:sz w:val="22"/>
        </w:rPr>
        <w:t xml:space="preserve"> uspješne, zdrave komunikacije i demokratičnog ponašanja</w:t>
      </w:r>
    </w:p>
    <w:p w:rsidR="00E67337" w:rsidRPr="005322FC" w:rsidRDefault="00E67337" w:rsidP="00985D33">
      <w:pPr>
        <w:numPr>
          <w:ilvl w:val="0"/>
          <w:numId w:val="30"/>
        </w:numPr>
        <w:tabs>
          <w:tab w:val="left" w:pos="720"/>
        </w:tabs>
        <w:overflowPunct w:val="0"/>
        <w:autoSpaceDE w:val="0"/>
        <w:autoSpaceDN w:val="0"/>
        <w:adjustRightInd w:val="0"/>
        <w:ind w:left="284" w:firstLine="0"/>
        <w:jc w:val="both"/>
        <w:rPr>
          <w:color w:val="000000" w:themeColor="text1"/>
          <w:sz w:val="22"/>
        </w:rPr>
      </w:pPr>
      <w:r w:rsidRPr="005322FC">
        <w:rPr>
          <w:color w:val="000000" w:themeColor="text1"/>
          <w:sz w:val="22"/>
        </w:rPr>
        <w:lastRenderedPageBreak/>
        <w:t>upoznavati ih s odlukama Stručnog vijeća i aktivno uključivati u njihovu realizaciju  omogućav</w:t>
      </w:r>
      <w:r w:rsidR="00AC4BDD" w:rsidRPr="005322FC">
        <w:rPr>
          <w:color w:val="000000" w:themeColor="text1"/>
          <w:sz w:val="22"/>
        </w:rPr>
        <w:t xml:space="preserve">ajući dvosmjernu komunikaciju tako da putem Vijeća djece </w:t>
      </w:r>
      <w:r w:rsidRPr="005322FC">
        <w:rPr>
          <w:color w:val="000000" w:themeColor="text1"/>
          <w:sz w:val="22"/>
        </w:rPr>
        <w:t>mogu postavljati pitanja Stručnom vijeću</w:t>
      </w:r>
    </w:p>
    <w:p w:rsidR="00E67337" w:rsidRPr="005322FC" w:rsidRDefault="00E67337" w:rsidP="00985D33">
      <w:pPr>
        <w:numPr>
          <w:ilvl w:val="0"/>
          <w:numId w:val="30"/>
        </w:numPr>
        <w:tabs>
          <w:tab w:val="left" w:pos="720"/>
        </w:tabs>
        <w:overflowPunct w:val="0"/>
        <w:autoSpaceDE w:val="0"/>
        <w:autoSpaceDN w:val="0"/>
        <w:adjustRightInd w:val="0"/>
        <w:ind w:left="284" w:firstLine="0"/>
        <w:jc w:val="both"/>
        <w:rPr>
          <w:color w:val="000000" w:themeColor="text1"/>
          <w:sz w:val="22"/>
        </w:rPr>
      </w:pPr>
      <w:r w:rsidRPr="005322FC">
        <w:rPr>
          <w:color w:val="000000" w:themeColor="text1"/>
          <w:sz w:val="22"/>
        </w:rPr>
        <w:t xml:space="preserve">uz posebnu pozornost uključiti </w:t>
      </w:r>
      <w:r w:rsidR="00C8072D" w:rsidRPr="005322FC">
        <w:rPr>
          <w:color w:val="000000" w:themeColor="text1"/>
          <w:sz w:val="22"/>
        </w:rPr>
        <w:t>djecu</w:t>
      </w:r>
      <w:r w:rsidRPr="005322FC">
        <w:rPr>
          <w:color w:val="000000" w:themeColor="text1"/>
          <w:sz w:val="22"/>
        </w:rPr>
        <w:t xml:space="preserve"> u pripreme za demokratski izbor, a na prijedlog</w:t>
      </w:r>
      <w:r w:rsidR="00B10FA8" w:rsidRPr="005322FC">
        <w:rPr>
          <w:color w:val="000000" w:themeColor="text1"/>
          <w:sz w:val="22"/>
        </w:rPr>
        <w:t xml:space="preserve"> grupa i</w:t>
      </w:r>
      <w:r w:rsidRPr="005322FC">
        <w:rPr>
          <w:color w:val="000000" w:themeColor="text1"/>
          <w:sz w:val="22"/>
        </w:rPr>
        <w:t xml:space="preserve"> Stručnog vijeća, te odlučiti o izboru predsjednika</w:t>
      </w:r>
      <w:r w:rsidR="00AC4BDD" w:rsidRPr="005322FC">
        <w:rPr>
          <w:color w:val="000000" w:themeColor="text1"/>
          <w:sz w:val="22"/>
        </w:rPr>
        <w:t>/</w:t>
      </w:r>
      <w:proofErr w:type="spellStart"/>
      <w:r w:rsidR="00AC4BDD" w:rsidRPr="005322FC">
        <w:rPr>
          <w:color w:val="000000" w:themeColor="text1"/>
          <w:sz w:val="22"/>
        </w:rPr>
        <w:t>ce</w:t>
      </w:r>
      <w:proofErr w:type="spellEnd"/>
      <w:r w:rsidRPr="005322FC">
        <w:rPr>
          <w:color w:val="000000" w:themeColor="text1"/>
          <w:sz w:val="22"/>
        </w:rPr>
        <w:t xml:space="preserve"> i zamjenika</w:t>
      </w:r>
      <w:r w:rsidR="00AC4BDD" w:rsidRPr="005322FC">
        <w:rPr>
          <w:color w:val="000000" w:themeColor="text1"/>
          <w:sz w:val="22"/>
        </w:rPr>
        <w:t>/</w:t>
      </w:r>
      <w:proofErr w:type="spellStart"/>
      <w:r w:rsidR="00AC4BDD" w:rsidRPr="005322FC">
        <w:rPr>
          <w:color w:val="000000" w:themeColor="text1"/>
          <w:sz w:val="22"/>
        </w:rPr>
        <w:t>ce</w:t>
      </w:r>
      <w:proofErr w:type="spellEnd"/>
      <w:r w:rsidRPr="005322FC">
        <w:rPr>
          <w:color w:val="000000" w:themeColor="text1"/>
          <w:sz w:val="22"/>
        </w:rPr>
        <w:t xml:space="preserve"> predsjednika</w:t>
      </w:r>
      <w:r w:rsidR="00B10FA8" w:rsidRPr="005322FC">
        <w:rPr>
          <w:color w:val="000000" w:themeColor="text1"/>
          <w:sz w:val="22"/>
        </w:rPr>
        <w:t>/</w:t>
      </w:r>
      <w:proofErr w:type="spellStart"/>
      <w:r w:rsidR="00B10FA8" w:rsidRPr="005322FC">
        <w:rPr>
          <w:color w:val="000000" w:themeColor="text1"/>
          <w:sz w:val="22"/>
        </w:rPr>
        <w:t>ce</w:t>
      </w:r>
      <w:proofErr w:type="spellEnd"/>
      <w:r w:rsidRPr="005322FC">
        <w:rPr>
          <w:color w:val="000000" w:themeColor="text1"/>
          <w:sz w:val="22"/>
        </w:rPr>
        <w:t>, te zapisničara</w:t>
      </w:r>
      <w:r w:rsidR="00B10FA8" w:rsidRPr="005322FC">
        <w:rPr>
          <w:color w:val="000000" w:themeColor="text1"/>
          <w:sz w:val="22"/>
        </w:rPr>
        <w:t>/</w:t>
      </w:r>
      <w:proofErr w:type="spellStart"/>
      <w:r w:rsidR="00B10FA8" w:rsidRPr="005322FC">
        <w:rPr>
          <w:color w:val="000000" w:themeColor="text1"/>
          <w:sz w:val="22"/>
        </w:rPr>
        <w:t>ke</w:t>
      </w:r>
      <w:proofErr w:type="spellEnd"/>
      <w:r w:rsidRPr="005322FC">
        <w:rPr>
          <w:color w:val="000000" w:themeColor="text1"/>
          <w:sz w:val="22"/>
        </w:rPr>
        <w:t xml:space="preserve"> Vijeća djece, jednom godišnje, uz mogućnost reizbora</w:t>
      </w:r>
    </w:p>
    <w:p w:rsidR="00C8072D" w:rsidRPr="005322FC" w:rsidRDefault="005450A2" w:rsidP="00985D33">
      <w:pPr>
        <w:numPr>
          <w:ilvl w:val="0"/>
          <w:numId w:val="30"/>
        </w:numPr>
        <w:tabs>
          <w:tab w:val="left" w:pos="720"/>
        </w:tabs>
        <w:overflowPunct w:val="0"/>
        <w:autoSpaceDE w:val="0"/>
        <w:autoSpaceDN w:val="0"/>
        <w:adjustRightInd w:val="0"/>
        <w:ind w:left="284" w:firstLine="0"/>
        <w:jc w:val="both"/>
        <w:rPr>
          <w:color w:val="000000" w:themeColor="text1"/>
          <w:sz w:val="22"/>
        </w:rPr>
      </w:pPr>
      <w:r w:rsidRPr="005322FC">
        <w:rPr>
          <w:color w:val="000000" w:themeColor="text1"/>
          <w:sz w:val="22"/>
        </w:rPr>
        <w:t>pozdrav dobrodošlice novoj djeci i mladima u Domu, novim odgajateljima i volonterima</w:t>
      </w:r>
    </w:p>
    <w:p w:rsidR="005450A2" w:rsidRPr="005322FC" w:rsidRDefault="00C8072D" w:rsidP="00985D33">
      <w:pPr>
        <w:numPr>
          <w:ilvl w:val="0"/>
          <w:numId w:val="30"/>
        </w:numPr>
        <w:tabs>
          <w:tab w:val="left" w:pos="720"/>
        </w:tabs>
        <w:overflowPunct w:val="0"/>
        <w:autoSpaceDE w:val="0"/>
        <w:autoSpaceDN w:val="0"/>
        <w:adjustRightInd w:val="0"/>
        <w:ind w:left="284" w:firstLine="0"/>
        <w:jc w:val="both"/>
        <w:rPr>
          <w:color w:val="000000" w:themeColor="text1"/>
          <w:sz w:val="22"/>
        </w:rPr>
      </w:pPr>
      <w:r w:rsidRPr="005322FC">
        <w:rPr>
          <w:color w:val="000000" w:themeColor="text1"/>
          <w:sz w:val="22"/>
        </w:rPr>
        <w:t>razgovori na temu rješavanja aktualne problematike; planiran</w:t>
      </w:r>
      <w:r w:rsidR="00B10FA8" w:rsidRPr="005322FC">
        <w:rPr>
          <w:color w:val="000000" w:themeColor="text1"/>
          <w:sz w:val="22"/>
        </w:rPr>
        <w:t>je izleta i drugih važnih događaja</w:t>
      </w:r>
    </w:p>
    <w:p w:rsidR="00E67337" w:rsidRPr="005322FC" w:rsidRDefault="00E67337" w:rsidP="00985D33">
      <w:pPr>
        <w:numPr>
          <w:ilvl w:val="0"/>
          <w:numId w:val="30"/>
        </w:numPr>
        <w:tabs>
          <w:tab w:val="left" w:pos="720"/>
        </w:tabs>
        <w:overflowPunct w:val="0"/>
        <w:autoSpaceDE w:val="0"/>
        <w:autoSpaceDN w:val="0"/>
        <w:adjustRightInd w:val="0"/>
        <w:ind w:left="284" w:firstLine="0"/>
        <w:jc w:val="both"/>
        <w:rPr>
          <w:color w:val="000000" w:themeColor="text1"/>
          <w:sz w:val="22"/>
        </w:rPr>
      </w:pPr>
      <w:r w:rsidRPr="005322FC">
        <w:rPr>
          <w:color w:val="000000" w:themeColor="text1"/>
          <w:sz w:val="22"/>
        </w:rPr>
        <w:t>dati potrebne upute i pružati konkretnu pomoć predsjedniku i njegovom zamjeniku pri planiranju, organiziranju i izvođenju s</w:t>
      </w:r>
      <w:r w:rsidR="007F1182" w:rsidRPr="005322FC">
        <w:rPr>
          <w:color w:val="000000" w:themeColor="text1"/>
          <w:sz w:val="22"/>
        </w:rPr>
        <w:t>astanaka Vijeća djece</w:t>
      </w:r>
      <w:r w:rsidRPr="005322FC">
        <w:rPr>
          <w:color w:val="000000" w:themeColor="text1"/>
          <w:sz w:val="22"/>
        </w:rPr>
        <w:t xml:space="preserve"> (način vođenja, predl</w:t>
      </w:r>
      <w:r w:rsidR="00B10FA8" w:rsidRPr="005322FC">
        <w:rPr>
          <w:color w:val="000000" w:themeColor="text1"/>
          <w:sz w:val="22"/>
        </w:rPr>
        <w:t>aganje dnevnog reda, realizacija</w:t>
      </w:r>
      <w:r w:rsidRPr="005322FC">
        <w:rPr>
          <w:color w:val="000000" w:themeColor="text1"/>
          <w:sz w:val="22"/>
        </w:rPr>
        <w:t xml:space="preserve"> tema i zaključaka)</w:t>
      </w:r>
      <w:r w:rsidR="007F1182" w:rsidRPr="005322FC">
        <w:rPr>
          <w:color w:val="000000" w:themeColor="text1"/>
          <w:sz w:val="22"/>
        </w:rPr>
        <w:t>.</w:t>
      </w:r>
    </w:p>
    <w:p w:rsidR="00C8072D" w:rsidRPr="005322FC" w:rsidRDefault="000F5DBA" w:rsidP="00C8072D">
      <w:pPr>
        <w:tabs>
          <w:tab w:val="left" w:pos="720"/>
        </w:tabs>
        <w:spacing w:before="240"/>
        <w:jc w:val="both"/>
        <w:rPr>
          <w:color w:val="000000" w:themeColor="text1"/>
          <w:sz w:val="22"/>
        </w:rPr>
      </w:pPr>
      <w:r w:rsidRPr="005322FC">
        <w:rPr>
          <w:color w:val="000000" w:themeColor="text1"/>
          <w:sz w:val="22"/>
        </w:rPr>
        <w:tab/>
      </w:r>
      <w:r w:rsidR="00E67337" w:rsidRPr="005322FC">
        <w:rPr>
          <w:color w:val="000000" w:themeColor="text1"/>
          <w:sz w:val="22"/>
        </w:rPr>
        <w:t>Planirano će se nastojati realizirati kroz konkretne teme i rasprave na sastancima Vijeća djece, a kroz program rada matičnih odgajatelja, Stručnog tima i drugih radnika Doma, aktivnim redovitim sudjelovanjem na sastancima Vijeća djece. Vijeće djece održava se barem jednom mjesečno, a korisnici su načelno obvezni prisustv</w:t>
      </w:r>
      <w:r w:rsidR="00B10FA8" w:rsidRPr="005322FC">
        <w:rPr>
          <w:color w:val="000000" w:themeColor="text1"/>
          <w:sz w:val="22"/>
        </w:rPr>
        <w:t>ovati sastanku. Iznimno, tematska Vijeća djece</w:t>
      </w:r>
      <w:r w:rsidR="00E67337" w:rsidRPr="005322FC">
        <w:rPr>
          <w:color w:val="000000" w:themeColor="text1"/>
          <w:sz w:val="22"/>
        </w:rPr>
        <w:t xml:space="preserve"> organiziraju se ciljano za određenu populaciju korisnika Doma (osnovnoškolci, srednjoškolci, studenti, djevojke, mladići – posebno) obzirom na temu i formu, kao što su npr. neke iskustvene radionice koje unaprijed definiraju uzrast; </w:t>
      </w:r>
      <w:r w:rsidR="00B10FA8" w:rsidRPr="005322FC">
        <w:rPr>
          <w:color w:val="000000" w:themeColor="text1"/>
          <w:sz w:val="22"/>
        </w:rPr>
        <w:t xml:space="preserve">gledanje filmova uz diskusiju, </w:t>
      </w:r>
      <w:r w:rsidR="007F1182" w:rsidRPr="005322FC">
        <w:rPr>
          <w:color w:val="000000" w:themeColor="text1"/>
          <w:sz w:val="22"/>
        </w:rPr>
        <w:t xml:space="preserve">parlaonice, </w:t>
      </w:r>
      <w:r w:rsidR="00E67337" w:rsidRPr="005322FC">
        <w:rPr>
          <w:color w:val="000000" w:themeColor="text1"/>
          <w:sz w:val="22"/>
        </w:rPr>
        <w:t xml:space="preserve">maškare, disko i karaoke tematske večeri, pregled fotografija s izleta ili susreta na velikom platnu, prezentacije u </w:t>
      </w:r>
      <w:r w:rsidR="00E67337" w:rsidRPr="005322FC">
        <w:rPr>
          <w:i/>
          <w:iCs/>
          <w:color w:val="000000" w:themeColor="text1"/>
          <w:sz w:val="22"/>
        </w:rPr>
        <w:t>Power pointu</w:t>
      </w:r>
      <w:r w:rsidR="00E67337" w:rsidRPr="005322FC">
        <w:rPr>
          <w:color w:val="000000" w:themeColor="text1"/>
          <w:sz w:val="22"/>
        </w:rPr>
        <w:t xml:space="preserve"> na razne teme (prevencija pušenja, alkoholizma, njega usne šupljine, briga za zdravlje) te druge specifičnosti korisnika. Također, sas</w:t>
      </w:r>
      <w:r w:rsidR="007F1182" w:rsidRPr="005322FC">
        <w:rPr>
          <w:color w:val="000000" w:themeColor="text1"/>
          <w:sz w:val="22"/>
        </w:rPr>
        <w:t>tanku Vijeća djece prisustvuju</w:t>
      </w:r>
      <w:r w:rsidR="00E67337" w:rsidRPr="005322FC">
        <w:rPr>
          <w:color w:val="000000" w:themeColor="text1"/>
          <w:sz w:val="22"/>
        </w:rPr>
        <w:t xml:space="preserve"> stručni radnici i </w:t>
      </w:r>
      <w:r w:rsidR="003C16A4" w:rsidRPr="005322FC">
        <w:rPr>
          <w:color w:val="000000" w:themeColor="text1"/>
          <w:sz w:val="22"/>
        </w:rPr>
        <w:t xml:space="preserve">povremeno </w:t>
      </w:r>
      <w:r w:rsidR="00E67337" w:rsidRPr="005322FC">
        <w:rPr>
          <w:color w:val="000000" w:themeColor="text1"/>
          <w:sz w:val="22"/>
        </w:rPr>
        <w:t>ravnateljica Doma</w:t>
      </w:r>
      <w:r w:rsidR="007F1182" w:rsidRPr="005322FC">
        <w:rPr>
          <w:color w:val="000000" w:themeColor="text1"/>
          <w:sz w:val="22"/>
        </w:rPr>
        <w:t xml:space="preserve"> obzirom na </w:t>
      </w:r>
      <w:r w:rsidR="003C16A4" w:rsidRPr="005322FC">
        <w:rPr>
          <w:color w:val="000000" w:themeColor="text1"/>
          <w:sz w:val="22"/>
        </w:rPr>
        <w:t>temu ili problematiku</w:t>
      </w:r>
      <w:r w:rsidR="00E67337" w:rsidRPr="005322FC">
        <w:rPr>
          <w:color w:val="000000" w:themeColor="text1"/>
          <w:sz w:val="22"/>
        </w:rPr>
        <w:t>.</w:t>
      </w:r>
    </w:p>
    <w:p w:rsidR="00915F4A" w:rsidRPr="005322FC" w:rsidRDefault="00C8072D" w:rsidP="00846B71">
      <w:pPr>
        <w:tabs>
          <w:tab w:val="left" w:pos="720"/>
        </w:tabs>
        <w:spacing w:before="240"/>
        <w:jc w:val="both"/>
        <w:rPr>
          <w:color w:val="000000" w:themeColor="text1"/>
          <w:sz w:val="22"/>
        </w:rPr>
      </w:pPr>
      <w:r w:rsidRPr="005322FC">
        <w:rPr>
          <w:color w:val="000000" w:themeColor="text1"/>
          <w:sz w:val="22"/>
        </w:rPr>
        <w:tab/>
      </w:r>
      <w:r w:rsidR="00E67337" w:rsidRPr="005322FC">
        <w:rPr>
          <w:color w:val="000000" w:themeColor="text1"/>
          <w:sz w:val="22"/>
        </w:rPr>
        <w:t xml:space="preserve">Vođenje Vijeća djece u koordinaciji </w:t>
      </w:r>
      <w:r w:rsidR="007F1182" w:rsidRPr="005322FC">
        <w:rPr>
          <w:color w:val="000000" w:themeColor="text1"/>
          <w:sz w:val="22"/>
        </w:rPr>
        <w:t xml:space="preserve">je </w:t>
      </w:r>
      <w:r w:rsidR="00E67337" w:rsidRPr="005322FC">
        <w:rPr>
          <w:color w:val="000000" w:themeColor="text1"/>
          <w:sz w:val="22"/>
        </w:rPr>
        <w:t>Stručnog tima Doma</w:t>
      </w:r>
      <w:r w:rsidR="007F1182" w:rsidRPr="005322FC">
        <w:rPr>
          <w:color w:val="000000" w:themeColor="text1"/>
          <w:sz w:val="22"/>
        </w:rPr>
        <w:t>. Pojedinačne sastanke Vijeća djece vodi dežurni odgajatelj određen odlukom ravnateljice ili, po potrebi, drugi stručni radnik Doma, u dogovoru sa Stručnim timom Doma</w:t>
      </w:r>
      <w:r w:rsidR="00E67337" w:rsidRPr="005322FC">
        <w:rPr>
          <w:color w:val="000000" w:themeColor="text1"/>
          <w:sz w:val="22"/>
        </w:rPr>
        <w:t>. Na sjednici se sastavlja i vodi zapisnik za kojeg je zadužen imenovani zapisničar, a dnevni red vodi predsjedn</w:t>
      </w:r>
      <w:r w:rsidR="00041F25" w:rsidRPr="005322FC">
        <w:rPr>
          <w:color w:val="000000" w:themeColor="text1"/>
          <w:sz w:val="22"/>
        </w:rPr>
        <w:t>ik/ica</w:t>
      </w:r>
      <w:r w:rsidR="00E67337" w:rsidRPr="005322FC">
        <w:rPr>
          <w:color w:val="000000" w:themeColor="text1"/>
          <w:sz w:val="22"/>
        </w:rPr>
        <w:t xml:space="preserve"> Vijeća</w:t>
      </w:r>
      <w:r w:rsidR="007F1182" w:rsidRPr="005322FC">
        <w:rPr>
          <w:color w:val="000000" w:themeColor="text1"/>
          <w:sz w:val="22"/>
        </w:rPr>
        <w:t xml:space="preserve"> djece</w:t>
      </w:r>
      <w:r w:rsidR="00E67337" w:rsidRPr="005322FC">
        <w:rPr>
          <w:color w:val="000000" w:themeColor="text1"/>
          <w:sz w:val="22"/>
        </w:rPr>
        <w:t xml:space="preserve"> uz pomoć koordina</w:t>
      </w:r>
      <w:r w:rsidR="003C16A4" w:rsidRPr="005322FC">
        <w:rPr>
          <w:color w:val="000000" w:themeColor="text1"/>
          <w:sz w:val="22"/>
        </w:rPr>
        <w:t>tora</w:t>
      </w:r>
      <w:r w:rsidR="00E67337" w:rsidRPr="005322FC">
        <w:rPr>
          <w:color w:val="000000" w:themeColor="text1"/>
          <w:sz w:val="22"/>
        </w:rPr>
        <w:t xml:space="preserve">. Zapisnik se u konačnoj verziji pohranjuje u </w:t>
      </w:r>
      <w:r w:rsidR="007F1182" w:rsidRPr="005322FC">
        <w:rPr>
          <w:color w:val="000000" w:themeColor="text1"/>
          <w:sz w:val="22"/>
        </w:rPr>
        <w:t xml:space="preserve">elektronskoj verziji na </w:t>
      </w:r>
      <w:r w:rsidR="00E67337" w:rsidRPr="005322FC">
        <w:rPr>
          <w:color w:val="000000" w:themeColor="text1"/>
          <w:sz w:val="22"/>
        </w:rPr>
        <w:t>računal</w:t>
      </w:r>
      <w:r w:rsidR="007F1182" w:rsidRPr="005322FC">
        <w:rPr>
          <w:color w:val="000000" w:themeColor="text1"/>
          <w:sz w:val="22"/>
        </w:rPr>
        <w:t>u stručnih radnika Doma</w:t>
      </w:r>
      <w:r w:rsidR="00E67337" w:rsidRPr="005322FC">
        <w:rPr>
          <w:color w:val="000000" w:themeColor="text1"/>
          <w:sz w:val="22"/>
        </w:rPr>
        <w:t xml:space="preserve"> i u </w:t>
      </w:r>
      <w:r w:rsidR="007F1182" w:rsidRPr="005322FC">
        <w:rPr>
          <w:color w:val="000000" w:themeColor="text1"/>
          <w:sz w:val="22"/>
        </w:rPr>
        <w:t>registrator</w:t>
      </w:r>
      <w:r w:rsidR="00E67337" w:rsidRPr="005322FC">
        <w:rPr>
          <w:color w:val="000000" w:themeColor="text1"/>
          <w:sz w:val="22"/>
        </w:rPr>
        <w:t xml:space="preserve"> Vijeća djece.</w:t>
      </w:r>
    </w:p>
    <w:p w:rsidR="00041F25" w:rsidRPr="005322FC" w:rsidRDefault="00041F25" w:rsidP="00846B71">
      <w:pPr>
        <w:tabs>
          <w:tab w:val="left" w:pos="720"/>
        </w:tabs>
        <w:spacing w:before="240"/>
        <w:jc w:val="both"/>
        <w:rPr>
          <w:color w:val="000000" w:themeColor="text1"/>
          <w:sz w:val="22"/>
        </w:rPr>
      </w:pPr>
    </w:p>
    <w:p w:rsidR="0030512D" w:rsidRPr="005322FC" w:rsidRDefault="0030512D" w:rsidP="00985D33">
      <w:pPr>
        <w:pStyle w:val="Odlomakpopisa"/>
        <w:numPr>
          <w:ilvl w:val="2"/>
          <w:numId w:val="78"/>
        </w:numPr>
        <w:spacing w:after="200" w:line="276" w:lineRule="auto"/>
        <w:rPr>
          <w:rFonts w:eastAsia="Calibri"/>
          <w:b/>
          <w:i/>
          <w:color w:val="000000" w:themeColor="text1"/>
          <w:sz w:val="22"/>
          <w:szCs w:val="22"/>
          <w:lang w:eastAsia="en-US"/>
        </w:rPr>
      </w:pPr>
      <w:r w:rsidRPr="005322FC">
        <w:rPr>
          <w:rFonts w:eastAsia="Calibri"/>
          <w:b/>
          <w:i/>
          <w:color w:val="000000" w:themeColor="text1"/>
          <w:sz w:val="22"/>
          <w:szCs w:val="22"/>
          <w:lang w:eastAsia="en-US"/>
        </w:rPr>
        <w:t xml:space="preserve"> Komisija za prijem i otpust</w:t>
      </w:r>
      <w:r w:rsidR="006E0E59" w:rsidRPr="005322FC">
        <w:rPr>
          <w:rFonts w:eastAsia="Calibri"/>
          <w:b/>
          <w:i/>
          <w:color w:val="000000" w:themeColor="text1"/>
          <w:sz w:val="22"/>
          <w:szCs w:val="22"/>
          <w:lang w:eastAsia="en-US"/>
        </w:rPr>
        <w:t xml:space="preserve"> </w:t>
      </w:r>
      <w:r w:rsidR="0078007F">
        <w:rPr>
          <w:rFonts w:eastAsia="Calibri"/>
          <w:b/>
          <w:i/>
          <w:color w:val="000000" w:themeColor="text1"/>
          <w:sz w:val="22"/>
          <w:szCs w:val="22"/>
          <w:lang w:eastAsia="en-US"/>
        </w:rPr>
        <w:t xml:space="preserve"> </w:t>
      </w:r>
    </w:p>
    <w:p w:rsidR="0090082A" w:rsidRPr="005322FC" w:rsidRDefault="0090082A" w:rsidP="0090082A">
      <w:pPr>
        <w:ind w:firstLine="720"/>
        <w:jc w:val="both"/>
        <w:rPr>
          <w:rFonts w:eastAsia="Calibri"/>
          <w:color w:val="000000" w:themeColor="text1"/>
          <w:sz w:val="22"/>
          <w:szCs w:val="22"/>
          <w:lang w:eastAsia="en-US"/>
        </w:rPr>
      </w:pPr>
      <w:r w:rsidRPr="005322FC">
        <w:rPr>
          <w:rFonts w:eastAsia="Calibri"/>
          <w:color w:val="000000" w:themeColor="text1"/>
          <w:sz w:val="22"/>
          <w:szCs w:val="22"/>
          <w:lang w:eastAsia="en-US"/>
        </w:rPr>
        <w:t xml:space="preserve">U Domu djeluje Komisija za prijem i otpust korisnika (u daljnjem tekstu Komisija) temeljem Pravilnika o prijemu i otpustu korisnika. </w:t>
      </w:r>
    </w:p>
    <w:p w:rsidR="0090082A" w:rsidRPr="005322FC" w:rsidRDefault="0090082A" w:rsidP="0090082A">
      <w:pPr>
        <w:ind w:firstLine="720"/>
        <w:jc w:val="both"/>
        <w:rPr>
          <w:rFonts w:eastAsia="Calibri"/>
          <w:sz w:val="22"/>
          <w:szCs w:val="22"/>
          <w:lang w:eastAsia="en-US"/>
        </w:rPr>
      </w:pPr>
      <w:r w:rsidRPr="005322FC">
        <w:rPr>
          <w:rFonts w:eastAsia="Calibri"/>
          <w:color w:val="000000" w:themeColor="text1"/>
          <w:sz w:val="22"/>
          <w:szCs w:val="22"/>
          <w:lang w:eastAsia="en-US"/>
        </w:rPr>
        <w:t xml:space="preserve">Komisija Doma odlučuje o prijemu ili otpustu djeteta i o svojim odlukama o prijemu ili otpustu upoznaje Stručno vijeće Doma. U sastavu Komisije su: socijalna radnica, psiholog, medicinska sestra i dvije odgajateljice. Komisija se u svom radu vodi napucima- </w:t>
      </w:r>
      <w:r w:rsidRPr="005322FC">
        <w:rPr>
          <w:rFonts w:eastAsia="Calibri"/>
          <w:i/>
          <w:iCs/>
          <w:color w:val="000000" w:themeColor="text1"/>
          <w:sz w:val="22"/>
          <w:szCs w:val="22"/>
          <w:lang w:eastAsia="en-US"/>
        </w:rPr>
        <w:t>Pisanim kriterijima za prijem u Dom</w:t>
      </w:r>
      <w:r w:rsidRPr="005322FC">
        <w:rPr>
          <w:rFonts w:eastAsia="Calibri"/>
          <w:color w:val="000000" w:themeColor="text1"/>
          <w:sz w:val="22"/>
          <w:szCs w:val="22"/>
          <w:lang w:eastAsia="en-US"/>
        </w:rPr>
        <w:t xml:space="preserve"> (dokument donesen u sklopu uvođenja Standarda kvalitete). Nakon zaprimljene dokumentacije, odnosno zahtjeva za prijem korisnika predsjednica Komisije saziva sastanak Komisije na kojem se razmatra sadržaj zaprimljene dokumentacije. Predsjednica Komisije vodi i sastavlja zapisnik kojeg prilaže u Knjigu zapisnika. Tu su sadržani svi razmatrani zahtjevi kao i konačne odluke Komisije. Odluka se donosi većinom glasova. O donesenoj odluci, socijalna radnica u pismenom obliku obavještava stručnog radnika Centra za socijalnu skrb koji </w:t>
      </w:r>
      <w:r w:rsidRPr="005322FC">
        <w:rPr>
          <w:rFonts w:eastAsia="Calibri"/>
          <w:sz w:val="22"/>
          <w:szCs w:val="22"/>
          <w:lang w:eastAsia="en-US"/>
        </w:rPr>
        <w:t xml:space="preserve">je za korisnika poslao zahtjev, te s njime dogovara termin smještaja. Odgovor Komisije za prijem i otpust se pismeno obrazlaže. Osim odgovora, predsjednica Komisije u ime Komisije za prijem i otpust ukratko sastavlja i Odluku o prijemu ili otpustu koju potpisuje svaki član Komisije. Nakon Odluke o prijemu, članovi Komisije predlažu odgojnu skupinu u koju bi se dijete moglo smjestiti, vodeći pri tom računa o individualnim razlikama i drugim kriterijima. Po usvajanju takvog prijedloga natpolovičnom većinom glasova, odabir matične grupe unosi se kao sastavni dio odluke o prijemu. U situacijama hitnog prijema, </w:t>
      </w:r>
      <w:proofErr w:type="spellStart"/>
      <w:r w:rsidRPr="005322FC">
        <w:rPr>
          <w:rFonts w:eastAsia="Calibri"/>
          <w:sz w:val="22"/>
          <w:szCs w:val="22"/>
          <w:lang w:eastAsia="en-US"/>
        </w:rPr>
        <w:t>odučivanje</w:t>
      </w:r>
      <w:proofErr w:type="spellEnd"/>
      <w:r w:rsidRPr="005322FC">
        <w:rPr>
          <w:rFonts w:eastAsia="Calibri"/>
          <w:sz w:val="22"/>
          <w:szCs w:val="22"/>
          <w:lang w:eastAsia="en-US"/>
        </w:rPr>
        <w:t xml:space="preserve"> o maloj grupi u koju se dijete uvrštava odgađa se do donošenja sudske odluke o povjeri djeteta ustanovi, za koje vrijeme će se oko djeteta primarno angažirati članovi Stručnog tima. Stručno vijeće Doma upoznaje se s Odlukom o prijemu  i odlukom o smještaju u odgojnu skupinu. Nakon odluke u koju će se odgojnu skupinu dijete </w:t>
      </w:r>
      <w:r w:rsidRPr="005322FC">
        <w:rPr>
          <w:rFonts w:eastAsia="Calibri"/>
          <w:sz w:val="22"/>
          <w:szCs w:val="22"/>
          <w:lang w:eastAsia="en-US"/>
        </w:rPr>
        <w:lastRenderedPageBreak/>
        <w:t>smjestiti, Stručni tim Doma upoznaje matičnog odgajatelja s dokumentacijom i važnim podacima o djetetu.</w:t>
      </w:r>
    </w:p>
    <w:p w:rsidR="0090082A" w:rsidRPr="005322FC" w:rsidRDefault="0090082A" w:rsidP="0090082A">
      <w:pPr>
        <w:ind w:firstLine="720"/>
        <w:jc w:val="both"/>
        <w:rPr>
          <w:rFonts w:eastAsia="Calibri"/>
          <w:color w:val="000000" w:themeColor="text1"/>
          <w:sz w:val="22"/>
          <w:szCs w:val="22"/>
          <w:lang w:eastAsia="en-US"/>
        </w:rPr>
      </w:pPr>
      <w:r w:rsidRPr="005322FC">
        <w:rPr>
          <w:rFonts w:eastAsia="Calibri"/>
          <w:sz w:val="22"/>
          <w:szCs w:val="22"/>
          <w:lang w:eastAsia="en-US"/>
        </w:rPr>
        <w:t xml:space="preserve">Nakon svakog otpusta, odnosno, zaprimljenog rješenja o prekidu </w:t>
      </w:r>
      <w:r w:rsidRPr="005322FC">
        <w:rPr>
          <w:rFonts w:eastAsia="Calibri"/>
          <w:color w:val="000000" w:themeColor="text1"/>
          <w:sz w:val="22"/>
          <w:szCs w:val="22"/>
          <w:lang w:eastAsia="en-US"/>
        </w:rPr>
        <w:t>smještaja za određenog korisnika, Komisija za prijem i otpust donosi Odluku o prekidu smještaja za korisnika kojem se smještaj prekida, navodeći razloge prekida.</w:t>
      </w:r>
    </w:p>
    <w:p w:rsidR="0090082A" w:rsidRPr="005322FC" w:rsidRDefault="0090082A" w:rsidP="0090082A">
      <w:pPr>
        <w:ind w:firstLine="720"/>
        <w:jc w:val="both"/>
        <w:rPr>
          <w:rFonts w:eastAsia="Calibri"/>
          <w:color w:val="000000" w:themeColor="text1"/>
          <w:sz w:val="22"/>
          <w:szCs w:val="22"/>
          <w:lang w:eastAsia="en-US"/>
        </w:rPr>
      </w:pPr>
      <w:r w:rsidRPr="005322FC">
        <w:rPr>
          <w:rFonts w:eastAsia="Calibri"/>
          <w:color w:val="000000" w:themeColor="text1"/>
          <w:sz w:val="22"/>
          <w:szCs w:val="22"/>
          <w:lang w:eastAsia="en-US"/>
        </w:rPr>
        <w:t xml:space="preserve">Ukoliko zahtjev za privremeni smještaj u cijelosti udovoljava kriterijima prijema dok u Domu trenutno nema slobodnih mjesta, ali se očekuje skorašnji otpust (vodeći računa o spolu djeteta i slobodnim mjestima obzirom na to) ili pak, ako Sud na prijedlog nadležnog CZSS-a unaprijed donese Odluku o povjeri djeteta našoj Ustanovi, Komisija će donijeti Odluku o uvrštavanju istog djeteta na Listu čekanja do realizacije/ovršavanja iste sudske odluke. </w:t>
      </w:r>
    </w:p>
    <w:p w:rsidR="006C1BFF" w:rsidRPr="005322FC" w:rsidRDefault="006C1BFF" w:rsidP="0090082A">
      <w:pPr>
        <w:ind w:firstLine="720"/>
        <w:jc w:val="both"/>
        <w:rPr>
          <w:rFonts w:eastAsia="Calibri"/>
          <w:color w:val="000000" w:themeColor="text1"/>
          <w:sz w:val="22"/>
          <w:szCs w:val="22"/>
          <w:lang w:eastAsia="en-US"/>
        </w:rPr>
      </w:pPr>
      <w:r w:rsidRPr="005322FC">
        <w:rPr>
          <w:rFonts w:eastAsia="Calibri"/>
          <w:color w:val="000000" w:themeColor="text1"/>
          <w:sz w:val="22"/>
          <w:szCs w:val="22"/>
          <w:lang w:eastAsia="en-US"/>
        </w:rPr>
        <w:t xml:space="preserve">Tijekom 2020. godine zaprimljeno je ukupno 47 zahtjeva nadležnih Centara kojima se tražila usluga smještaja/boravka za 82 djece; 42 zahtjeva za privremeni smještaj te 5 zahtjeva za uslugu boravka. Za uslugu organiziranog stanovanja uz povremenu podršku tijekom 2020. godine nije zaprimljen niti jedan zahtjev. Komisija se sastajala ukupno 14 puta, te su obrađeni svi pristigli zahtjevi. </w:t>
      </w:r>
    </w:p>
    <w:p w:rsidR="006C1BFF" w:rsidRPr="005322FC" w:rsidRDefault="006C1BFF" w:rsidP="0090082A">
      <w:pPr>
        <w:ind w:firstLine="720"/>
        <w:jc w:val="both"/>
        <w:rPr>
          <w:rFonts w:eastAsia="Calibri"/>
          <w:color w:val="000000" w:themeColor="text1"/>
          <w:sz w:val="22"/>
          <w:szCs w:val="22"/>
          <w:lang w:eastAsia="en-US"/>
        </w:rPr>
      </w:pPr>
    </w:p>
    <w:p w:rsidR="00846B71" w:rsidRPr="005322FC" w:rsidRDefault="00846B71" w:rsidP="006E0E59">
      <w:pPr>
        <w:jc w:val="both"/>
        <w:rPr>
          <w:rFonts w:eastAsia="Calibri"/>
          <w:color w:val="000000" w:themeColor="text1"/>
          <w:sz w:val="22"/>
          <w:szCs w:val="22"/>
          <w:lang w:eastAsia="en-US"/>
        </w:rPr>
      </w:pPr>
    </w:p>
    <w:p w:rsidR="00846B71" w:rsidRPr="005322FC" w:rsidRDefault="00B95208" w:rsidP="00985D33">
      <w:pPr>
        <w:pStyle w:val="Odlomakpopisa"/>
        <w:keepNext/>
        <w:numPr>
          <w:ilvl w:val="2"/>
          <w:numId w:val="78"/>
        </w:numPr>
        <w:tabs>
          <w:tab w:val="left" w:pos="720"/>
        </w:tabs>
        <w:overflowPunct w:val="0"/>
        <w:autoSpaceDE w:val="0"/>
        <w:autoSpaceDN w:val="0"/>
        <w:adjustRightInd w:val="0"/>
        <w:jc w:val="both"/>
        <w:outlineLvl w:val="4"/>
        <w:rPr>
          <w:b/>
          <w:i/>
          <w:color w:val="000000" w:themeColor="text1"/>
          <w:lang w:eastAsia="en-US"/>
        </w:rPr>
      </w:pPr>
      <w:r w:rsidRPr="005322FC">
        <w:rPr>
          <w:b/>
          <w:i/>
          <w:color w:val="000000" w:themeColor="text1"/>
          <w:lang w:eastAsia="en-US"/>
        </w:rPr>
        <w:t xml:space="preserve"> Prijem korisnika u Dom</w:t>
      </w:r>
      <w:r w:rsidR="00647591" w:rsidRPr="005322FC">
        <w:rPr>
          <w:b/>
          <w:i/>
          <w:color w:val="000000" w:themeColor="text1"/>
          <w:lang w:eastAsia="en-US"/>
        </w:rPr>
        <w:t xml:space="preserve">  </w:t>
      </w:r>
    </w:p>
    <w:p w:rsidR="00846B71" w:rsidRPr="005322FC" w:rsidRDefault="00846B71" w:rsidP="00846B71">
      <w:pPr>
        <w:keepNext/>
        <w:tabs>
          <w:tab w:val="left" w:pos="720"/>
        </w:tabs>
        <w:overflowPunct w:val="0"/>
        <w:autoSpaceDE w:val="0"/>
        <w:autoSpaceDN w:val="0"/>
        <w:adjustRightInd w:val="0"/>
        <w:ind w:left="1440"/>
        <w:jc w:val="both"/>
        <w:outlineLvl w:val="4"/>
        <w:rPr>
          <w:b/>
          <w:i/>
          <w:color w:val="000000" w:themeColor="text1"/>
          <w:lang w:eastAsia="en-US"/>
        </w:rPr>
      </w:pPr>
    </w:p>
    <w:p w:rsidR="006509BB" w:rsidRPr="005322FC" w:rsidRDefault="006509BB" w:rsidP="006509BB">
      <w:pPr>
        <w:ind w:firstLine="720"/>
        <w:jc w:val="both"/>
        <w:rPr>
          <w:rFonts w:eastAsia="Calibri"/>
          <w:color w:val="000000" w:themeColor="text1"/>
          <w:sz w:val="22"/>
          <w:szCs w:val="22"/>
          <w:lang w:eastAsia="en-US"/>
        </w:rPr>
      </w:pPr>
      <w:r w:rsidRPr="005322FC">
        <w:rPr>
          <w:rFonts w:eastAsia="Calibri"/>
          <w:color w:val="000000" w:themeColor="text1"/>
          <w:sz w:val="22"/>
          <w:szCs w:val="22"/>
          <w:lang w:eastAsia="en-US"/>
        </w:rPr>
        <w:t xml:space="preserve">Prema odredbama Statuta Dječjeg doma, prijem korisnika u Dom vrši se temeljem rješenja nadležnog centra za socijalnu skrb, a nakon Odluke o prijemu Komisije za prijem i otpust Doma. </w:t>
      </w:r>
    </w:p>
    <w:p w:rsidR="006509BB" w:rsidRPr="005322FC" w:rsidRDefault="006509BB" w:rsidP="006509BB">
      <w:pPr>
        <w:ind w:firstLine="720"/>
        <w:jc w:val="both"/>
        <w:rPr>
          <w:rFonts w:eastAsia="Calibri"/>
          <w:sz w:val="22"/>
          <w:szCs w:val="22"/>
          <w:lang w:eastAsia="en-US"/>
        </w:rPr>
      </w:pPr>
      <w:r w:rsidRPr="005322FC">
        <w:rPr>
          <w:rFonts w:eastAsia="Calibri"/>
          <w:color w:val="000000" w:themeColor="text1"/>
          <w:sz w:val="22"/>
          <w:szCs w:val="22"/>
          <w:lang w:eastAsia="en-US"/>
        </w:rPr>
        <w:t>Kod samog prijema djeteta u pravilu su od strane Dječjeg doma prisutni socijalna radnica/psiholog i matična odgajatelj/ica. Dolazak djeteta na smještaj/boravak u Dom predviđen je u pratnji roditelja/skrbnika i</w:t>
      </w:r>
      <w:r w:rsidRPr="005322FC">
        <w:rPr>
          <w:rFonts w:eastAsia="Calibri"/>
          <w:b/>
          <w:color w:val="FF0000"/>
          <w:sz w:val="22"/>
          <w:szCs w:val="22"/>
          <w:lang w:eastAsia="en-US"/>
        </w:rPr>
        <w:t xml:space="preserve"> </w:t>
      </w:r>
      <w:r w:rsidRPr="005322FC">
        <w:rPr>
          <w:rFonts w:eastAsia="Calibri"/>
          <w:sz w:val="22"/>
          <w:szCs w:val="22"/>
          <w:lang w:eastAsia="en-US"/>
        </w:rPr>
        <w:t>stručnog radnika CZSS.</w:t>
      </w:r>
    </w:p>
    <w:p w:rsidR="006509BB" w:rsidRPr="005322FC" w:rsidRDefault="006509BB" w:rsidP="006509BB">
      <w:pPr>
        <w:ind w:firstLine="720"/>
        <w:jc w:val="both"/>
        <w:rPr>
          <w:rFonts w:eastAsia="Calibri"/>
          <w:sz w:val="22"/>
          <w:szCs w:val="22"/>
          <w:lang w:eastAsia="en-US"/>
        </w:rPr>
      </w:pPr>
      <w:r w:rsidRPr="005322FC">
        <w:rPr>
          <w:rFonts w:eastAsia="Calibri"/>
          <w:sz w:val="22"/>
          <w:szCs w:val="22"/>
          <w:lang w:eastAsia="en-US"/>
        </w:rPr>
        <w:t xml:space="preserve"> Tijekom prijema provodi se inicijalni intervju s djetetom s ciljem da se stekne što bolji uvid u psihofizičko stanje djeteta (opće i zdravstveno stanje, postojeća </w:t>
      </w:r>
      <w:proofErr w:type="spellStart"/>
      <w:r w:rsidRPr="005322FC">
        <w:rPr>
          <w:rFonts w:eastAsia="Calibri"/>
          <w:sz w:val="22"/>
          <w:szCs w:val="22"/>
          <w:lang w:eastAsia="en-US"/>
        </w:rPr>
        <w:t>medikamentna</w:t>
      </w:r>
      <w:proofErr w:type="spellEnd"/>
      <w:r w:rsidRPr="005322FC">
        <w:rPr>
          <w:rFonts w:eastAsia="Calibri"/>
          <w:sz w:val="22"/>
          <w:szCs w:val="22"/>
          <w:lang w:eastAsia="en-US"/>
        </w:rPr>
        <w:t xml:space="preserve"> terapija, stupanj </w:t>
      </w:r>
      <w:r w:rsidRPr="005322FC">
        <w:rPr>
          <w:rFonts w:eastAsia="Calibri"/>
          <w:color w:val="000000" w:themeColor="text1"/>
          <w:sz w:val="22"/>
          <w:szCs w:val="22"/>
          <w:lang w:eastAsia="en-US"/>
        </w:rPr>
        <w:t xml:space="preserve">samostalnosti pri održavanju osobne higijene, samostalnosti u učenju i odlascima u školu i na druge aktivnosti, raspolaganju novcem,  i sl.) te da se prikupe osnovne informacije o socijalnom okruženju iz kojeg dolazi. Pri tome treba obratiti pažnju na životne navike obzirom na socijalno i obiteljsko okruženje iz kojeg dolazi, na stil života prije smještaja u Ustanovu, odnose s roditeljima, osobine, sklonost agresivnom i drugim neprimjerenim oblicima ponašanja </w:t>
      </w:r>
      <w:r w:rsidRPr="005322FC">
        <w:rPr>
          <w:rFonts w:eastAsia="Calibri"/>
          <w:sz w:val="22"/>
          <w:szCs w:val="22"/>
          <w:lang w:eastAsia="en-US"/>
        </w:rPr>
        <w:t xml:space="preserve">i sl.. Ispunjava se prijemni obrazac, te se određuju smjernice plana rada s djetetom, a sve kako bi u što skorijem roku kvalitetno izradili individualni plan rada s novoprimljenim korisnikom/icom. S roditeljima se dogovaraju načini daljnje suradnje te se potpisuju suglasnosti potrebne za daljnju skrb o djetetu. Socijalna radnica/psiholog obavljaju inicijalni razgovor s djetetom i roditeljem/skrbnikom, ako je prisutan, a s djelatnikom CZSS-a obavljaju se tekući dogovori i informacije u vezi kompletiranja dokumentacije za dijete, ostvarenja pojedinih prava (na vrstu smještaja, pomoć za osobne potrebe, pomoć za odjeću i obuću, zdravstvena zaštita, mogućih vlastitih prihoda djece ili sudjelovanja roditelja u plaćanju troškova smještaja i budućih kontakata roditelja ili dr. srodnika i djece). </w:t>
      </w:r>
    </w:p>
    <w:p w:rsidR="006509BB" w:rsidRPr="005322FC" w:rsidRDefault="006509BB" w:rsidP="006509BB">
      <w:pPr>
        <w:ind w:firstLine="720"/>
        <w:jc w:val="both"/>
        <w:rPr>
          <w:rFonts w:eastAsia="Calibri"/>
          <w:color w:val="000000" w:themeColor="text1"/>
          <w:sz w:val="22"/>
          <w:szCs w:val="22"/>
          <w:lang w:eastAsia="en-US"/>
        </w:rPr>
      </w:pPr>
      <w:r w:rsidRPr="005322FC">
        <w:rPr>
          <w:rFonts w:eastAsia="Calibri"/>
          <w:sz w:val="22"/>
          <w:szCs w:val="22"/>
          <w:lang w:eastAsia="en-US"/>
        </w:rPr>
        <w:t>Matični odgajatelj/ica (uz članove Stručnog tima) angažiran/a je oko prihvata djeteta od strane djece u grupi u koju je smješteno, te upoznavanja s ostalom djecom u Domu. Dijete se upoznaje s prostorom svoje odgojne skupine, smještava se u sobu i upoznaje djecu u svom stambenom prostoru, te ostalu djecu i osoblje. Dijete se upoznaje s pravilima ponašanja i kućnim redom i što je posebno važno utvrđuje se zadovoljavajući način komunikacije, susreta i viđanja s roditeljima ili rodbinom</w:t>
      </w:r>
      <w:r w:rsidRPr="005322FC">
        <w:rPr>
          <w:rFonts w:eastAsia="Calibri"/>
          <w:color w:val="000000" w:themeColor="text1"/>
          <w:sz w:val="22"/>
          <w:szCs w:val="22"/>
          <w:lang w:eastAsia="en-US"/>
        </w:rPr>
        <w:t xml:space="preserve">.  Korisnika školske dobi odmah se upisuje u odgovarajuću školu, osim u slučaju kada nema potrebe za promjenom škole. Tijekom čitavog razdoblja prilagodbe odgajatelj/ica, socijalna radnica, psiholog i medicinska sestra te ostali stručni radnici prate ponašanje i reakcije djeteta, vode bilješke, pravovremeno reagiraju uputama i korekcijama, postupno dozirajući prava i obveze te puštajući da se dijete postepeno uključuje u sve sadržaje i aktivnosti. Veći zahvati u smislu korekcije stavova i modifikacija ponašanja predviđeni su za razdoblje nakon inicijalne prilagodbe. U mnogočemu je potrebno pružanje pomoći i podrške (ovisno o djetetu i prilikama) svakodnevnom komunikacijom s novo pridošlim i njegovom neposrednom okolinom, evaluirajući boravak i trenutačnu situaciju. Tijekom tog razdoblja, također ovisno o prilikama, treba pravilno izbalansirati kontakte i suradnju s roditeljima i pojačano kontaktirati sa centrom za socijalnu skrb preko kojeg je smještaj realiziran. Okvirno trajanje razdoblja adaptacije je mjesec dana, no ono može individualno varirati. </w:t>
      </w:r>
    </w:p>
    <w:p w:rsidR="006509BB" w:rsidRPr="005322FC" w:rsidRDefault="006509BB" w:rsidP="006509BB">
      <w:pPr>
        <w:ind w:firstLine="720"/>
        <w:jc w:val="both"/>
        <w:rPr>
          <w:rFonts w:eastAsia="Calibri"/>
          <w:i/>
          <w:iCs/>
          <w:color w:val="FF0000"/>
          <w:sz w:val="22"/>
          <w:szCs w:val="22"/>
          <w:lang w:eastAsia="en-US"/>
        </w:rPr>
      </w:pPr>
      <w:r w:rsidRPr="005322FC">
        <w:rPr>
          <w:rFonts w:eastAsia="Calibri"/>
          <w:color w:val="000000" w:themeColor="text1"/>
          <w:sz w:val="22"/>
          <w:szCs w:val="22"/>
          <w:lang w:eastAsia="en-US"/>
        </w:rPr>
        <w:lastRenderedPageBreak/>
        <w:t xml:space="preserve">U slučaju potrebe za hitnim prijemom djeteta postoji interni pisani dokument - </w:t>
      </w:r>
      <w:r w:rsidRPr="005322FC">
        <w:rPr>
          <w:rFonts w:eastAsia="Calibri"/>
          <w:i/>
          <w:iCs/>
          <w:color w:val="000000" w:themeColor="text1"/>
          <w:sz w:val="22"/>
          <w:szCs w:val="22"/>
          <w:lang w:eastAsia="en-US"/>
        </w:rPr>
        <w:t xml:space="preserve">Postupak kod </w:t>
      </w:r>
      <w:r w:rsidRPr="005322FC">
        <w:rPr>
          <w:rFonts w:eastAsia="Calibri"/>
          <w:i/>
          <w:iCs/>
          <w:sz w:val="22"/>
          <w:szCs w:val="22"/>
          <w:lang w:eastAsia="en-US"/>
        </w:rPr>
        <w:t>hitnog</w:t>
      </w:r>
      <w:r w:rsidRPr="005322FC">
        <w:rPr>
          <w:rFonts w:eastAsia="Calibri"/>
          <w:sz w:val="22"/>
          <w:szCs w:val="22"/>
          <w:lang w:eastAsia="en-US"/>
        </w:rPr>
        <w:t xml:space="preserve"> </w:t>
      </w:r>
      <w:r w:rsidRPr="005322FC">
        <w:rPr>
          <w:rFonts w:eastAsia="Calibri"/>
          <w:i/>
          <w:iCs/>
          <w:sz w:val="22"/>
          <w:szCs w:val="22"/>
          <w:lang w:eastAsia="en-US"/>
        </w:rPr>
        <w:t>prijema</w:t>
      </w:r>
      <w:r w:rsidRPr="005322FC">
        <w:rPr>
          <w:rFonts w:eastAsia="Calibri"/>
          <w:i/>
          <w:iCs/>
          <w:color w:val="FF0000"/>
          <w:sz w:val="22"/>
          <w:szCs w:val="22"/>
          <w:lang w:eastAsia="en-US"/>
        </w:rPr>
        <w:t>.</w:t>
      </w:r>
    </w:p>
    <w:p w:rsidR="006509BB" w:rsidRPr="005322FC" w:rsidRDefault="006509BB" w:rsidP="006509BB">
      <w:pPr>
        <w:ind w:firstLine="720"/>
        <w:jc w:val="both"/>
        <w:rPr>
          <w:rFonts w:eastAsia="Calibri"/>
          <w:iCs/>
          <w:sz w:val="22"/>
          <w:szCs w:val="22"/>
          <w:lang w:eastAsia="en-US"/>
        </w:rPr>
      </w:pPr>
      <w:r w:rsidRPr="005322FC">
        <w:rPr>
          <w:rFonts w:eastAsia="Calibri"/>
          <w:iCs/>
          <w:sz w:val="22"/>
          <w:szCs w:val="22"/>
          <w:lang w:eastAsia="en-US"/>
        </w:rPr>
        <w:t>Tijekom 2020. godine, na privre</w:t>
      </w:r>
      <w:r w:rsidR="00D16C92" w:rsidRPr="005322FC">
        <w:rPr>
          <w:rFonts w:eastAsia="Calibri"/>
          <w:iCs/>
          <w:sz w:val="22"/>
          <w:szCs w:val="22"/>
          <w:lang w:eastAsia="en-US"/>
        </w:rPr>
        <w:t>m</w:t>
      </w:r>
      <w:r w:rsidRPr="005322FC">
        <w:rPr>
          <w:rFonts w:eastAsia="Calibri"/>
          <w:iCs/>
          <w:sz w:val="22"/>
          <w:szCs w:val="22"/>
          <w:lang w:eastAsia="en-US"/>
        </w:rPr>
        <w:t>eni smještaj primljeno je ukupno 16 djece, od kojih su njih 9 došli po hitnom postupanju CZSS, njih 5 je tu temeljem sudske odluke o povjeri djeteta dječjem domu, te su 2 djeteta primljena radi školovanja po posebnom programu.  Od ukupno primljene nove djece, za njih 11 je privremeni smještaj osiguran temeljem Obiteljskog zakona, dok je za 5 korisnika privremeni smještaj osiguran temeljem Zakona o socijalnoj skrbi.</w:t>
      </w:r>
    </w:p>
    <w:p w:rsidR="00313EFA" w:rsidRPr="005322FC" w:rsidRDefault="00313EFA" w:rsidP="009238A0">
      <w:pPr>
        <w:ind w:firstLine="720"/>
        <w:jc w:val="both"/>
        <w:rPr>
          <w:rFonts w:eastAsia="Calibri"/>
          <w:color w:val="000000" w:themeColor="text1"/>
          <w:sz w:val="22"/>
          <w:szCs w:val="22"/>
          <w:lang w:eastAsia="en-US"/>
        </w:rPr>
      </w:pPr>
    </w:p>
    <w:p w:rsidR="00846B71" w:rsidRPr="005322FC" w:rsidRDefault="00B95208" w:rsidP="00985D33">
      <w:pPr>
        <w:pStyle w:val="Odlomakpopisa"/>
        <w:keepNext/>
        <w:numPr>
          <w:ilvl w:val="2"/>
          <w:numId w:val="78"/>
        </w:numPr>
        <w:tabs>
          <w:tab w:val="left" w:pos="720"/>
        </w:tabs>
        <w:overflowPunct w:val="0"/>
        <w:autoSpaceDE w:val="0"/>
        <w:autoSpaceDN w:val="0"/>
        <w:adjustRightInd w:val="0"/>
        <w:jc w:val="both"/>
        <w:outlineLvl w:val="4"/>
        <w:rPr>
          <w:b/>
          <w:i/>
          <w:color w:val="000000" w:themeColor="text1"/>
          <w:lang w:eastAsia="en-US"/>
        </w:rPr>
      </w:pPr>
      <w:r w:rsidRPr="005322FC">
        <w:rPr>
          <w:b/>
          <w:i/>
          <w:color w:val="000000" w:themeColor="text1"/>
          <w:lang w:eastAsia="en-US"/>
        </w:rPr>
        <w:t xml:space="preserve"> Priprema za otpust korisnika</w:t>
      </w:r>
      <w:r w:rsidR="00647591" w:rsidRPr="005322FC">
        <w:rPr>
          <w:b/>
          <w:i/>
          <w:color w:val="000000" w:themeColor="text1"/>
          <w:lang w:eastAsia="en-US"/>
        </w:rPr>
        <w:t xml:space="preserve"> </w:t>
      </w:r>
    </w:p>
    <w:p w:rsidR="00846B71" w:rsidRPr="005322FC" w:rsidRDefault="00846B71" w:rsidP="00846B71">
      <w:pPr>
        <w:pStyle w:val="Odlomakpopisa"/>
        <w:keepNext/>
        <w:tabs>
          <w:tab w:val="left" w:pos="720"/>
        </w:tabs>
        <w:overflowPunct w:val="0"/>
        <w:autoSpaceDE w:val="0"/>
        <w:autoSpaceDN w:val="0"/>
        <w:adjustRightInd w:val="0"/>
        <w:ind w:left="2160"/>
        <w:jc w:val="both"/>
        <w:outlineLvl w:val="4"/>
        <w:rPr>
          <w:b/>
          <w:i/>
          <w:color w:val="000000" w:themeColor="text1"/>
          <w:lang w:eastAsia="en-US"/>
        </w:rPr>
      </w:pPr>
    </w:p>
    <w:p w:rsidR="00D16C92" w:rsidRPr="005322FC" w:rsidRDefault="00D16C92" w:rsidP="00D16C92">
      <w:pPr>
        <w:spacing w:after="200"/>
        <w:ind w:firstLine="720"/>
        <w:jc w:val="both"/>
        <w:rPr>
          <w:rFonts w:eastAsia="Calibri"/>
          <w:i/>
          <w:iCs/>
          <w:color w:val="000000" w:themeColor="text1"/>
          <w:sz w:val="22"/>
          <w:szCs w:val="22"/>
          <w:lang w:eastAsia="en-US"/>
        </w:rPr>
      </w:pPr>
      <w:r w:rsidRPr="005322FC">
        <w:rPr>
          <w:rFonts w:eastAsia="Calibri"/>
          <w:color w:val="000000" w:themeColor="text1"/>
          <w:sz w:val="22"/>
          <w:szCs w:val="22"/>
          <w:lang w:eastAsia="en-US"/>
        </w:rPr>
        <w:t xml:space="preserve">Pripreme za otpust </w:t>
      </w:r>
      <w:r w:rsidRPr="005322FC">
        <w:rPr>
          <w:rFonts w:eastAsia="Calibri"/>
          <w:sz w:val="22"/>
          <w:szCs w:val="22"/>
          <w:lang w:eastAsia="en-US"/>
        </w:rPr>
        <w:t>planiraju se ovisno o razlozima otpusta i načinu daljnjeg zbrinjavanja: povratka djeteta u vlastitu obitelj nakon kraćeg boravka u Domu, posvojenja, premještaja u udomiteljsku obitelj ili drugu vrstu doma socijalne skrbi, te s druge strane prekida smještaja po završetku školovanja i osamostaljenja mladih. Pripreme se provode u cilju osnaživanja djece i mladih i jačanja motivacije za daljnje obveze koje ih čekaju povratkom u obitelj ili pak osamostaljenjem. Pripreme mladih za izlazak iz sustava soc. skrbi također se provode u svrhu jačanja neovisnosti i osamostaljenja, te započinju već u završnim razredima srednje škole. U pripremama sudjeluju članovi ST-a te mat. odgajatelji te se intenzivira suradnja s nadležnim CZSS i roditeljima/obitelji, kako bi se stvorili, odnosno jačali i poboljšali uvjeti daljnjeg života djece/mladih na izlazu. Pripreme se provode timskim radom, to kroz strukturirane sadržaje ciljano radi na ovladavanju raznim životnim vještinama i kompetencijama prije izlaska iz sustava socijalne skrbi.</w:t>
      </w:r>
      <w:r w:rsidRPr="005322FC">
        <w:rPr>
          <w:rFonts w:eastAsia="Calibri"/>
          <w:i/>
          <w:sz w:val="22"/>
          <w:szCs w:val="22"/>
          <w:lang w:eastAsia="en-US"/>
        </w:rPr>
        <w:t xml:space="preserve"> </w:t>
      </w:r>
      <w:r w:rsidRPr="005322FC">
        <w:rPr>
          <w:rFonts w:eastAsia="Calibri"/>
          <w:sz w:val="22"/>
          <w:szCs w:val="22"/>
          <w:lang w:eastAsia="en-US"/>
        </w:rPr>
        <w:t xml:space="preserve">U slučajevima premještaja djeteta </w:t>
      </w:r>
      <w:r w:rsidRPr="005322FC">
        <w:rPr>
          <w:rFonts w:eastAsia="Calibri"/>
          <w:color w:val="000000" w:themeColor="text1"/>
          <w:sz w:val="22"/>
          <w:szCs w:val="22"/>
          <w:lang w:eastAsia="en-US"/>
        </w:rPr>
        <w:t xml:space="preserve">u udomiteljsku obitelj postoji pisani </w:t>
      </w:r>
      <w:r w:rsidRPr="005322FC">
        <w:rPr>
          <w:rFonts w:eastAsia="Calibri"/>
          <w:i/>
          <w:iCs/>
          <w:color w:val="000000" w:themeColor="text1"/>
          <w:sz w:val="22"/>
          <w:szCs w:val="22"/>
          <w:lang w:eastAsia="en-US"/>
        </w:rPr>
        <w:t>Postupak pripreme djeteta za premještaj u udomiteljsku obitelj.</w:t>
      </w:r>
    </w:p>
    <w:p w:rsidR="00D16C92" w:rsidRPr="005322FC" w:rsidRDefault="00D16C92" w:rsidP="00D16C92">
      <w:pPr>
        <w:spacing w:after="200"/>
        <w:ind w:firstLine="720"/>
        <w:jc w:val="both"/>
        <w:rPr>
          <w:rFonts w:eastAsia="Calibri"/>
          <w:i/>
          <w:iCs/>
          <w:color w:val="000000" w:themeColor="text1"/>
          <w:sz w:val="22"/>
          <w:szCs w:val="22"/>
          <w:lang w:eastAsia="en-US"/>
        </w:rPr>
      </w:pPr>
      <w:r w:rsidRPr="005322FC">
        <w:rPr>
          <w:rFonts w:eastAsia="Calibri"/>
          <w:color w:val="000000" w:themeColor="text1"/>
          <w:sz w:val="22"/>
          <w:szCs w:val="22"/>
          <w:lang w:eastAsia="en-US"/>
        </w:rPr>
        <w:t>Značajna je uloga Stručnog tima Doma u procjeni eventualnih mogućnosti ili potreba za promjenom tretmana (povratak u obitelj, promjena vrste usluge, stacionarna opservacija u odgovarajućoj ustanovi). Po tom pitanju Stručni tim u suradnji s matičnim odgajateljem/icom piše, po potrebi, prijevremeno izvješće za dijete s prijedlogom daljnjih mjera nadležnom centru za socijalnu skrb. Stručni tim Doma adekvatno procjenjuje i argumentira traženje opservacije ili upućivanje u drugu odgovarajuću ustanovu i u tome je potpuno kompetentan dati stručnu procjenu razvoja djeteta tijekom boravka u Domu, a obzirom na profile stručnih radnika (psiholog, socijalna radnica, po potrebi i socijalna pedagoginja, uz matične odgajatelje/</w:t>
      </w:r>
      <w:proofErr w:type="spellStart"/>
      <w:r w:rsidRPr="005322FC">
        <w:rPr>
          <w:rFonts w:eastAsia="Calibri"/>
          <w:color w:val="000000" w:themeColor="text1"/>
          <w:sz w:val="22"/>
          <w:szCs w:val="22"/>
          <w:lang w:eastAsia="en-US"/>
        </w:rPr>
        <w:t>ice</w:t>
      </w:r>
      <w:proofErr w:type="spellEnd"/>
      <w:r w:rsidRPr="005322FC">
        <w:rPr>
          <w:rFonts w:eastAsia="Calibri"/>
          <w:color w:val="000000" w:themeColor="text1"/>
          <w:sz w:val="22"/>
          <w:szCs w:val="22"/>
          <w:lang w:eastAsia="en-US"/>
        </w:rPr>
        <w:t xml:space="preserve">). U slučaju premještaja djeteta u drugu ustanovu postoji pisani </w:t>
      </w:r>
      <w:r w:rsidRPr="005322FC">
        <w:rPr>
          <w:rFonts w:eastAsia="Calibri"/>
          <w:i/>
          <w:iCs/>
          <w:color w:val="000000" w:themeColor="text1"/>
          <w:sz w:val="22"/>
          <w:szCs w:val="22"/>
          <w:lang w:eastAsia="en-US"/>
        </w:rPr>
        <w:t>Postupak pripreme djeteta u slučaju odlaska djeteta u drugu ustanovu.</w:t>
      </w:r>
    </w:p>
    <w:p w:rsidR="00D16C92" w:rsidRPr="005322FC" w:rsidRDefault="00D16C92" w:rsidP="00D16C92">
      <w:pPr>
        <w:spacing w:after="200"/>
        <w:ind w:firstLine="708"/>
        <w:jc w:val="both"/>
        <w:rPr>
          <w:rFonts w:eastAsia="Calibri"/>
          <w:i/>
          <w:iCs/>
          <w:sz w:val="22"/>
          <w:szCs w:val="22"/>
          <w:lang w:eastAsia="en-US"/>
        </w:rPr>
      </w:pPr>
      <w:r w:rsidRPr="005322FC">
        <w:rPr>
          <w:rFonts w:eastAsia="Calibri"/>
          <w:sz w:val="22"/>
          <w:szCs w:val="22"/>
          <w:lang w:eastAsia="en-US"/>
        </w:rPr>
        <w:t xml:space="preserve">Tijekom 2020. godine s usluge privremenog smještaja otpušteno je ukupno 14 korisnika/ica od kojih je 3 korisnika otpušteno po završetku školovanja te upućeno kući, 1 korisnik je premješten u odgojni dom radi problema u ponašanju, 1 korisnik je po stjecanju punoljetnosti premješten u organizirano stanovanje pri Centru za </w:t>
      </w:r>
      <w:proofErr w:type="spellStart"/>
      <w:r w:rsidRPr="005322FC">
        <w:rPr>
          <w:rFonts w:eastAsia="Calibri"/>
          <w:sz w:val="22"/>
          <w:szCs w:val="22"/>
          <w:lang w:eastAsia="en-US"/>
        </w:rPr>
        <w:t>inkluziju</w:t>
      </w:r>
      <w:proofErr w:type="spellEnd"/>
      <w:r w:rsidRPr="005322FC">
        <w:rPr>
          <w:rFonts w:eastAsia="Calibri"/>
          <w:sz w:val="22"/>
          <w:szCs w:val="22"/>
          <w:lang w:eastAsia="en-US"/>
        </w:rPr>
        <w:t xml:space="preserve">, kod 1 korisnika do prekida je došlo zbog promjene obrazovnog </w:t>
      </w:r>
      <w:proofErr w:type="spellStart"/>
      <w:r w:rsidRPr="005322FC">
        <w:rPr>
          <w:rFonts w:eastAsia="Calibri"/>
          <w:sz w:val="22"/>
          <w:szCs w:val="22"/>
          <w:lang w:eastAsia="en-US"/>
        </w:rPr>
        <w:t>porgrama</w:t>
      </w:r>
      <w:proofErr w:type="spellEnd"/>
      <w:r w:rsidRPr="005322FC">
        <w:rPr>
          <w:rFonts w:eastAsia="Calibri"/>
          <w:sz w:val="22"/>
          <w:szCs w:val="22"/>
          <w:lang w:eastAsia="en-US"/>
        </w:rPr>
        <w:t xml:space="preserve"> čime se izgubila potreba za boravkom u Puli, 3 korisnika/</w:t>
      </w:r>
      <w:proofErr w:type="spellStart"/>
      <w:r w:rsidRPr="005322FC">
        <w:rPr>
          <w:rFonts w:eastAsia="Calibri"/>
          <w:sz w:val="22"/>
          <w:szCs w:val="22"/>
          <w:lang w:eastAsia="en-US"/>
        </w:rPr>
        <w:t>ice</w:t>
      </w:r>
      <w:proofErr w:type="spellEnd"/>
      <w:r w:rsidRPr="005322FC">
        <w:rPr>
          <w:rFonts w:eastAsia="Calibri"/>
          <w:sz w:val="22"/>
          <w:szCs w:val="22"/>
          <w:lang w:eastAsia="en-US"/>
        </w:rPr>
        <w:t xml:space="preserve"> </w:t>
      </w:r>
      <w:proofErr w:type="spellStart"/>
      <w:r w:rsidRPr="005322FC">
        <w:rPr>
          <w:rFonts w:eastAsia="Calibri"/>
          <w:sz w:val="22"/>
          <w:szCs w:val="22"/>
          <w:lang w:eastAsia="en-US"/>
        </w:rPr>
        <w:t>upućni</w:t>
      </w:r>
      <w:proofErr w:type="spellEnd"/>
      <w:r w:rsidRPr="005322FC">
        <w:rPr>
          <w:rFonts w:eastAsia="Calibri"/>
          <w:sz w:val="22"/>
          <w:szCs w:val="22"/>
          <w:lang w:eastAsia="en-US"/>
        </w:rPr>
        <w:t xml:space="preserve"> su kući po isteku sudske mjere povjere djeteta domu, za 1 korisnicu otpust je organiziran po prijedlogu Doma a na zahtjev majke da se dijete vrati kući, te je kod 2 korisnice do prekida došlo istekom roka žurne mjere izdvajanja u situacijama kad se nisu predlagale daljnje sudske mjere. S usluge boravka u istom periodu otpušteno je ukupno 6 korisnika/ica, u pravilu na zahtjev roditelja ili pak po završetku odnosno pauziranja školovanja. Za jednog korisnika prekinuta je usluga  organiziranog stanovanja uz p.p., to na njegov zahtjev.</w:t>
      </w:r>
    </w:p>
    <w:p w:rsidR="007B6222" w:rsidRPr="005322FC" w:rsidRDefault="007B6222" w:rsidP="007B6222">
      <w:pPr>
        <w:spacing w:after="200"/>
        <w:jc w:val="both"/>
        <w:rPr>
          <w:rFonts w:eastAsia="Calibri"/>
          <w:i/>
          <w:iCs/>
          <w:color w:val="000000" w:themeColor="text1"/>
          <w:sz w:val="22"/>
          <w:szCs w:val="22"/>
          <w:lang w:eastAsia="en-US"/>
        </w:rPr>
      </w:pPr>
    </w:p>
    <w:p w:rsidR="00B95208" w:rsidRPr="005322FC" w:rsidRDefault="00B95208" w:rsidP="00985D33">
      <w:pPr>
        <w:pStyle w:val="Odlomakpopisa"/>
        <w:numPr>
          <w:ilvl w:val="2"/>
          <w:numId w:val="78"/>
        </w:numPr>
        <w:tabs>
          <w:tab w:val="left" w:pos="720"/>
        </w:tabs>
        <w:jc w:val="both"/>
        <w:rPr>
          <w:b/>
          <w:i/>
          <w:color w:val="000000" w:themeColor="text1"/>
        </w:rPr>
      </w:pPr>
      <w:r w:rsidRPr="005322FC">
        <w:rPr>
          <w:b/>
          <w:i/>
          <w:color w:val="000000" w:themeColor="text1"/>
        </w:rPr>
        <w:t xml:space="preserve"> Usluge Doma </w:t>
      </w:r>
      <w:r w:rsidR="00647591" w:rsidRPr="005322FC">
        <w:rPr>
          <w:b/>
          <w:i/>
          <w:color w:val="000000" w:themeColor="text1"/>
        </w:rPr>
        <w:t xml:space="preserve"> </w:t>
      </w:r>
      <w:r w:rsidR="00FB6A7A" w:rsidRPr="005322FC">
        <w:rPr>
          <w:b/>
          <w:i/>
          <w:color w:val="000000" w:themeColor="text1"/>
        </w:rPr>
        <w:t xml:space="preserve"> </w:t>
      </w:r>
    </w:p>
    <w:p w:rsidR="00B95208" w:rsidRPr="005322FC" w:rsidRDefault="00B95208" w:rsidP="00B95208">
      <w:pPr>
        <w:tabs>
          <w:tab w:val="left" w:pos="720"/>
        </w:tabs>
        <w:jc w:val="both"/>
        <w:rPr>
          <w:b/>
          <w:i/>
          <w:color w:val="000000" w:themeColor="text1"/>
        </w:rPr>
      </w:pPr>
    </w:p>
    <w:p w:rsidR="00B95208" w:rsidRPr="005322FC" w:rsidRDefault="007A2002" w:rsidP="00B95208">
      <w:pPr>
        <w:tabs>
          <w:tab w:val="left" w:pos="720"/>
        </w:tabs>
        <w:jc w:val="both"/>
        <w:rPr>
          <w:b/>
          <w:i/>
          <w:color w:val="000000" w:themeColor="text1"/>
          <w:sz w:val="22"/>
        </w:rPr>
      </w:pPr>
      <w:r w:rsidRPr="005322FC">
        <w:rPr>
          <w:b/>
          <w:i/>
          <w:color w:val="000000" w:themeColor="text1"/>
          <w:sz w:val="22"/>
        </w:rPr>
        <w:t>Dom trenutno pruža sl</w:t>
      </w:r>
      <w:r w:rsidR="00B95208" w:rsidRPr="005322FC">
        <w:rPr>
          <w:b/>
          <w:i/>
          <w:color w:val="000000" w:themeColor="text1"/>
          <w:sz w:val="22"/>
        </w:rPr>
        <w:t>jedeće socijalne usluge:</w:t>
      </w:r>
      <w:r w:rsidR="00FB6A7A" w:rsidRPr="005322FC">
        <w:rPr>
          <w:b/>
          <w:i/>
          <w:color w:val="000000" w:themeColor="text1"/>
          <w:sz w:val="22"/>
        </w:rPr>
        <w:t xml:space="preserve"> </w:t>
      </w:r>
    </w:p>
    <w:p w:rsidR="00B95208" w:rsidRPr="005322FC" w:rsidRDefault="00B95208" w:rsidP="00B95208">
      <w:pPr>
        <w:tabs>
          <w:tab w:val="left" w:pos="720"/>
        </w:tabs>
        <w:jc w:val="both"/>
        <w:rPr>
          <w:b/>
          <w:i/>
          <w:color w:val="000000" w:themeColor="text1"/>
          <w:sz w:val="22"/>
        </w:rPr>
      </w:pPr>
    </w:p>
    <w:p w:rsidR="00B95208" w:rsidRPr="005322FC" w:rsidRDefault="00B95208" w:rsidP="00985D33">
      <w:pPr>
        <w:numPr>
          <w:ilvl w:val="0"/>
          <w:numId w:val="22"/>
        </w:numPr>
        <w:jc w:val="both"/>
        <w:rPr>
          <w:color w:val="000000" w:themeColor="text1"/>
          <w:sz w:val="22"/>
        </w:rPr>
      </w:pPr>
      <w:r w:rsidRPr="005322FC">
        <w:rPr>
          <w:color w:val="000000" w:themeColor="text1"/>
          <w:sz w:val="22"/>
        </w:rPr>
        <w:t xml:space="preserve">uslugu smještaja </w:t>
      </w:r>
      <w:r w:rsidR="00850F27" w:rsidRPr="005322FC">
        <w:rPr>
          <w:color w:val="000000" w:themeColor="text1"/>
          <w:sz w:val="22"/>
        </w:rPr>
        <w:t>– o</w:t>
      </w:r>
      <w:r w:rsidR="00FF3C48" w:rsidRPr="005322FC">
        <w:rPr>
          <w:color w:val="000000" w:themeColor="text1"/>
          <w:sz w:val="22"/>
        </w:rPr>
        <w:t>s</w:t>
      </w:r>
      <w:r w:rsidR="00850F27" w:rsidRPr="005322FC">
        <w:rPr>
          <w:color w:val="000000" w:themeColor="text1"/>
          <w:sz w:val="22"/>
        </w:rPr>
        <w:t>igurava se tem</w:t>
      </w:r>
      <w:r w:rsidR="00780165" w:rsidRPr="005322FC">
        <w:rPr>
          <w:color w:val="000000" w:themeColor="text1"/>
          <w:sz w:val="22"/>
        </w:rPr>
        <w:t>e</w:t>
      </w:r>
      <w:r w:rsidR="00850F27" w:rsidRPr="005322FC">
        <w:rPr>
          <w:color w:val="000000" w:themeColor="text1"/>
          <w:sz w:val="22"/>
        </w:rPr>
        <w:t>lje</w:t>
      </w:r>
      <w:r w:rsidR="00FF3C48" w:rsidRPr="005322FC">
        <w:rPr>
          <w:color w:val="000000" w:themeColor="text1"/>
          <w:sz w:val="22"/>
        </w:rPr>
        <w:t xml:space="preserve">m rješenja nadležnog CZSS po osnovi Zakona o </w:t>
      </w:r>
      <w:r w:rsidR="00850F27" w:rsidRPr="005322FC">
        <w:rPr>
          <w:color w:val="000000" w:themeColor="text1"/>
          <w:sz w:val="22"/>
        </w:rPr>
        <w:t>socijalnoj skrbi ili Obiteljskog zakona.</w:t>
      </w:r>
      <w:r w:rsidR="00FF3C48" w:rsidRPr="005322FC">
        <w:rPr>
          <w:color w:val="000000" w:themeColor="text1"/>
          <w:sz w:val="22"/>
        </w:rPr>
        <w:t xml:space="preserve"> U Domu</w:t>
      </w:r>
      <w:r w:rsidR="00850F27" w:rsidRPr="005322FC">
        <w:rPr>
          <w:color w:val="000000" w:themeColor="text1"/>
          <w:sz w:val="22"/>
        </w:rPr>
        <w:t xml:space="preserve"> </w:t>
      </w:r>
      <w:r w:rsidR="00FF3C48" w:rsidRPr="005322FC">
        <w:rPr>
          <w:color w:val="000000" w:themeColor="text1"/>
          <w:sz w:val="22"/>
        </w:rPr>
        <w:t>postoji kapacitet za 12 ženskih i 12 muških korisnika. Usluga hitnog smještaja osigurat će se u svakoj potrebi krizne situacije, odmah po usmenom zahtjevu nadležnog CZSS</w:t>
      </w:r>
      <w:r w:rsidR="007A2002" w:rsidRPr="005322FC">
        <w:rPr>
          <w:color w:val="000000" w:themeColor="text1"/>
          <w:sz w:val="22"/>
        </w:rPr>
        <w:t>-a</w:t>
      </w:r>
      <w:r w:rsidR="00FF3C48" w:rsidRPr="005322FC">
        <w:rPr>
          <w:color w:val="000000" w:themeColor="text1"/>
          <w:sz w:val="22"/>
        </w:rPr>
        <w:t xml:space="preserve">. Dijete se smještava u sobu hitnog prijema, </w:t>
      </w:r>
      <w:r w:rsidR="007B6222" w:rsidRPr="005322FC">
        <w:rPr>
          <w:color w:val="000000" w:themeColor="text1"/>
          <w:sz w:val="22"/>
        </w:rPr>
        <w:t xml:space="preserve">u kojoj je </w:t>
      </w:r>
      <w:r w:rsidR="007B6222" w:rsidRPr="005322FC">
        <w:rPr>
          <w:color w:val="000000" w:themeColor="text1"/>
          <w:sz w:val="22"/>
        </w:rPr>
        <w:lastRenderedPageBreak/>
        <w:t>moguće zaprimiti maksimalno 3 korisnice, odnosno 3 korisnika</w:t>
      </w:r>
      <w:r w:rsidR="00FF3C48" w:rsidRPr="005322FC">
        <w:rPr>
          <w:color w:val="000000" w:themeColor="text1"/>
          <w:sz w:val="22"/>
        </w:rPr>
        <w:t xml:space="preserve"> ili pak</w:t>
      </w:r>
      <w:r w:rsidR="007B6222" w:rsidRPr="005322FC">
        <w:rPr>
          <w:color w:val="000000" w:themeColor="text1"/>
          <w:sz w:val="22"/>
        </w:rPr>
        <w:t>,</w:t>
      </w:r>
      <w:r w:rsidR="00FF3C48" w:rsidRPr="005322FC">
        <w:rPr>
          <w:color w:val="000000" w:themeColor="text1"/>
          <w:sz w:val="22"/>
        </w:rPr>
        <w:t xml:space="preserve"> braću i sestre iz iste obitelji. </w:t>
      </w:r>
    </w:p>
    <w:p w:rsidR="00B95208" w:rsidRPr="005322FC" w:rsidRDefault="00B95208" w:rsidP="00985D33">
      <w:pPr>
        <w:numPr>
          <w:ilvl w:val="0"/>
          <w:numId w:val="22"/>
        </w:numPr>
        <w:jc w:val="both"/>
        <w:rPr>
          <w:color w:val="000000" w:themeColor="text1"/>
          <w:sz w:val="22"/>
        </w:rPr>
      </w:pPr>
      <w:r w:rsidRPr="005322FC">
        <w:rPr>
          <w:color w:val="000000" w:themeColor="text1"/>
          <w:sz w:val="22"/>
        </w:rPr>
        <w:t>uslugu boravka</w:t>
      </w:r>
      <w:r w:rsidR="00FF3C48" w:rsidRPr="005322FC">
        <w:rPr>
          <w:color w:val="000000" w:themeColor="text1"/>
          <w:sz w:val="22"/>
        </w:rPr>
        <w:t xml:space="preserve"> – provodi se u pravilu za djecu školske dobi s područja Grada Pule. Postoje dv</w:t>
      </w:r>
      <w:r w:rsidR="006D472C" w:rsidRPr="005322FC">
        <w:rPr>
          <w:color w:val="000000" w:themeColor="text1"/>
          <w:sz w:val="22"/>
        </w:rPr>
        <w:t>ij</w:t>
      </w:r>
      <w:r w:rsidR="007B6222" w:rsidRPr="005322FC">
        <w:rPr>
          <w:color w:val="000000" w:themeColor="text1"/>
          <w:sz w:val="22"/>
        </w:rPr>
        <w:t>e grupe u koje će biti uključeno maksimalno</w:t>
      </w:r>
      <w:r w:rsidR="00FF3C48" w:rsidRPr="005322FC">
        <w:rPr>
          <w:color w:val="000000" w:themeColor="text1"/>
          <w:sz w:val="22"/>
        </w:rPr>
        <w:t xml:space="preserve"> 2</w:t>
      </w:r>
      <w:r w:rsidR="00FF5EBF" w:rsidRPr="005322FC">
        <w:rPr>
          <w:color w:val="000000" w:themeColor="text1"/>
          <w:sz w:val="22"/>
        </w:rPr>
        <w:t>0</w:t>
      </w:r>
      <w:r w:rsidR="00FF3C48" w:rsidRPr="005322FC">
        <w:rPr>
          <w:color w:val="000000" w:themeColor="text1"/>
          <w:sz w:val="22"/>
        </w:rPr>
        <w:t xml:space="preserve"> </w:t>
      </w:r>
      <w:r w:rsidR="007B6222" w:rsidRPr="005322FC">
        <w:rPr>
          <w:color w:val="000000" w:themeColor="text1"/>
          <w:sz w:val="22"/>
        </w:rPr>
        <w:t xml:space="preserve">djece neovisno o dobi i spolu. </w:t>
      </w:r>
      <w:r w:rsidR="00FF3C48" w:rsidRPr="005322FC">
        <w:rPr>
          <w:color w:val="000000" w:themeColor="text1"/>
          <w:sz w:val="22"/>
        </w:rPr>
        <w:t>Usluge boravk</w:t>
      </w:r>
      <w:r w:rsidR="00176B14" w:rsidRPr="005322FC">
        <w:rPr>
          <w:color w:val="000000" w:themeColor="text1"/>
          <w:sz w:val="22"/>
        </w:rPr>
        <w:t>a provodit će se za svu djecu pre</w:t>
      </w:r>
      <w:r w:rsidR="00FF3C48" w:rsidRPr="005322FC">
        <w:rPr>
          <w:color w:val="000000" w:themeColor="text1"/>
          <w:sz w:val="22"/>
        </w:rPr>
        <w:t xml:space="preserve">ma istom rasporedu. </w:t>
      </w:r>
    </w:p>
    <w:p w:rsidR="00B95208" w:rsidRPr="005322FC" w:rsidRDefault="00B95208" w:rsidP="00985D33">
      <w:pPr>
        <w:numPr>
          <w:ilvl w:val="0"/>
          <w:numId w:val="22"/>
        </w:numPr>
        <w:jc w:val="both"/>
        <w:rPr>
          <w:color w:val="000000" w:themeColor="text1"/>
          <w:sz w:val="22"/>
        </w:rPr>
      </w:pPr>
      <w:r w:rsidRPr="005322FC">
        <w:rPr>
          <w:color w:val="000000" w:themeColor="text1"/>
          <w:sz w:val="22"/>
        </w:rPr>
        <w:t>usluga organiziranog stanovanja uz povremenu podršku</w:t>
      </w:r>
      <w:r w:rsidR="00FF3C48" w:rsidRPr="005322FC">
        <w:rPr>
          <w:color w:val="000000" w:themeColor="text1"/>
          <w:sz w:val="22"/>
        </w:rPr>
        <w:t xml:space="preserve"> – provodi se na odvojeno</w:t>
      </w:r>
      <w:r w:rsidR="007A53B6" w:rsidRPr="005322FC">
        <w:rPr>
          <w:color w:val="000000" w:themeColor="text1"/>
          <w:sz w:val="22"/>
        </w:rPr>
        <w:t>j lokaciji</w:t>
      </w:r>
      <w:r w:rsidR="006D472C" w:rsidRPr="005322FC">
        <w:rPr>
          <w:color w:val="000000" w:themeColor="text1"/>
          <w:sz w:val="22"/>
        </w:rPr>
        <w:t>,</w:t>
      </w:r>
      <w:r w:rsidR="007A53B6" w:rsidRPr="005322FC">
        <w:rPr>
          <w:color w:val="000000" w:themeColor="text1"/>
          <w:sz w:val="22"/>
        </w:rPr>
        <w:t xml:space="preserve"> a sastoji se od</w:t>
      </w:r>
      <w:r w:rsidR="00FF3C48" w:rsidRPr="005322FC">
        <w:rPr>
          <w:color w:val="000000" w:themeColor="text1"/>
          <w:sz w:val="22"/>
        </w:rPr>
        <w:t xml:space="preserve"> dva stana –</w:t>
      </w:r>
      <w:r w:rsidR="007A53B6" w:rsidRPr="005322FC">
        <w:rPr>
          <w:color w:val="000000" w:themeColor="text1"/>
          <w:sz w:val="22"/>
        </w:rPr>
        <w:t xml:space="preserve"> jed</w:t>
      </w:r>
      <w:r w:rsidR="00FF3C48" w:rsidRPr="005322FC">
        <w:rPr>
          <w:color w:val="000000" w:themeColor="text1"/>
          <w:sz w:val="22"/>
        </w:rPr>
        <w:t>a</w:t>
      </w:r>
      <w:r w:rsidR="007A53B6" w:rsidRPr="005322FC">
        <w:rPr>
          <w:color w:val="000000" w:themeColor="text1"/>
          <w:sz w:val="22"/>
        </w:rPr>
        <w:t>n</w:t>
      </w:r>
      <w:r w:rsidR="00FF3C48" w:rsidRPr="005322FC">
        <w:rPr>
          <w:color w:val="000000" w:themeColor="text1"/>
          <w:sz w:val="22"/>
        </w:rPr>
        <w:t xml:space="preserve"> je pr</w:t>
      </w:r>
      <w:r w:rsidR="00BB52F9" w:rsidRPr="005322FC">
        <w:rPr>
          <w:color w:val="000000" w:themeColor="text1"/>
          <w:sz w:val="22"/>
        </w:rPr>
        <w:t>edviđen za smještaj</w:t>
      </w:r>
      <w:r w:rsidR="007A2002" w:rsidRPr="005322FC">
        <w:rPr>
          <w:color w:val="000000" w:themeColor="text1"/>
          <w:sz w:val="22"/>
        </w:rPr>
        <w:t xml:space="preserve"> 3 mladića</w:t>
      </w:r>
      <w:r w:rsidR="00BB52F9" w:rsidRPr="005322FC">
        <w:rPr>
          <w:color w:val="000000" w:themeColor="text1"/>
          <w:sz w:val="22"/>
        </w:rPr>
        <w:t xml:space="preserve">, drugi stan za </w:t>
      </w:r>
      <w:r w:rsidR="00FF3C48" w:rsidRPr="005322FC">
        <w:rPr>
          <w:color w:val="000000" w:themeColor="text1"/>
          <w:sz w:val="22"/>
        </w:rPr>
        <w:t xml:space="preserve">3 djevojke. </w:t>
      </w:r>
    </w:p>
    <w:p w:rsidR="00B95208" w:rsidRPr="005322FC" w:rsidRDefault="00B95208" w:rsidP="00985D33">
      <w:pPr>
        <w:numPr>
          <w:ilvl w:val="0"/>
          <w:numId w:val="22"/>
        </w:numPr>
        <w:jc w:val="both"/>
        <w:rPr>
          <w:color w:val="000000" w:themeColor="text1"/>
          <w:sz w:val="22"/>
        </w:rPr>
      </w:pPr>
      <w:r w:rsidRPr="005322FC">
        <w:rPr>
          <w:color w:val="000000" w:themeColor="text1"/>
          <w:sz w:val="22"/>
        </w:rPr>
        <w:t>usluga savjetovanja i pomaganja primarnih ili udomiteljskih obitelji</w:t>
      </w:r>
      <w:r w:rsidR="007A53B6" w:rsidRPr="005322FC">
        <w:rPr>
          <w:color w:val="000000" w:themeColor="text1"/>
          <w:sz w:val="22"/>
        </w:rPr>
        <w:t xml:space="preserve"> – provodi </w:t>
      </w:r>
      <w:r w:rsidR="000206DD" w:rsidRPr="005322FC">
        <w:rPr>
          <w:color w:val="000000" w:themeColor="text1"/>
          <w:sz w:val="22"/>
        </w:rPr>
        <w:t>se temeljem rješenja nadležnog c</w:t>
      </w:r>
      <w:r w:rsidR="007A53B6" w:rsidRPr="005322FC">
        <w:rPr>
          <w:color w:val="000000" w:themeColor="text1"/>
          <w:sz w:val="22"/>
        </w:rPr>
        <w:t>entra. Aktualno se pruža u prostorijama Doma za roditelje/udomitelje djece smještene ili uklju</w:t>
      </w:r>
      <w:r w:rsidR="00BB52F9" w:rsidRPr="005322FC">
        <w:rPr>
          <w:color w:val="000000" w:themeColor="text1"/>
          <w:sz w:val="22"/>
        </w:rPr>
        <w:t>čene u usluge boravka ovog Doma</w:t>
      </w:r>
      <w:r w:rsidR="007A53B6" w:rsidRPr="005322FC">
        <w:rPr>
          <w:color w:val="000000" w:themeColor="text1"/>
          <w:sz w:val="22"/>
        </w:rPr>
        <w:t xml:space="preserve"> ili se prov</w:t>
      </w:r>
      <w:r w:rsidR="00BB52F9" w:rsidRPr="005322FC">
        <w:rPr>
          <w:color w:val="000000" w:themeColor="text1"/>
          <w:sz w:val="22"/>
        </w:rPr>
        <w:t>odi u prostorijama Centra Labin</w:t>
      </w:r>
      <w:r w:rsidR="007A53B6" w:rsidRPr="005322FC">
        <w:rPr>
          <w:color w:val="000000" w:themeColor="text1"/>
          <w:sz w:val="22"/>
        </w:rPr>
        <w:t xml:space="preserve"> za njihove stranke.</w:t>
      </w:r>
    </w:p>
    <w:p w:rsidR="00B95208" w:rsidRPr="005322FC" w:rsidRDefault="00B95208" w:rsidP="00985D33">
      <w:pPr>
        <w:numPr>
          <w:ilvl w:val="0"/>
          <w:numId w:val="22"/>
        </w:numPr>
        <w:jc w:val="both"/>
        <w:rPr>
          <w:color w:val="000000" w:themeColor="text1"/>
          <w:sz w:val="22"/>
        </w:rPr>
      </w:pPr>
      <w:r w:rsidRPr="005322FC">
        <w:rPr>
          <w:color w:val="000000" w:themeColor="text1"/>
          <w:sz w:val="22"/>
        </w:rPr>
        <w:t>usluga savjetovanja i pomaganja djeci i mladima nakon izlaska iz skrbi i djeci smještenoj u udomiteljskim obiteljima</w:t>
      </w:r>
      <w:r w:rsidR="007A53B6" w:rsidRPr="005322FC">
        <w:rPr>
          <w:color w:val="000000" w:themeColor="text1"/>
          <w:sz w:val="22"/>
        </w:rPr>
        <w:t xml:space="preserve"> – provodi se u prostorijama Doma</w:t>
      </w:r>
      <w:r w:rsidRPr="005322FC">
        <w:rPr>
          <w:color w:val="000000" w:themeColor="text1"/>
          <w:sz w:val="22"/>
        </w:rPr>
        <w:t xml:space="preserve">. </w:t>
      </w:r>
    </w:p>
    <w:p w:rsidR="00591EBA" w:rsidRPr="005322FC" w:rsidRDefault="00591EBA" w:rsidP="00985D33">
      <w:pPr>
        <w:numPr>
          <w:ilvl w:val="0"/>
          <w:numId w:val="22"/>
        </w:numPr>
        <w:jc w:val="both"/>
        <w:rPr>
          <w:color w:val="000000" w:themeColor="text1"/>
          <w:sz w:val="22"/>
        </w:rPr>
      </w:pPr>
      <w:r w:rsidRPr="005322FC">
        <w:rPr>
          <w:color w:val="000000" w:themeColor="text1"/>
          <w:sz w:val="22"/>
        </w:rPr>
        <w:t>edukaciju udomitelja</w:t>
      </w:r>
      <w:r w:rsidR="007A53B6" w:rsidRPr="005322FC">
        <w:rPr>
          <w:color w:val="000000" w:themeColor="text1"/>
          <w:sz w:val="22"/>
        </w:rPr>
        <w:t xml:space="preserve"> – aktualno se provodi u CZSS Labin</w:t>
      </w:r>
      <w:r w:rsidR="00176B14" w:rsidRPr="005322FC">
        <w:rPr>
          <w:color w:val="000000" w:themeColor="text1"/>
          <w:sz w:val="22"/>
        </w:rPr>
        <w:t>. Za isto pitanj</w:t>
      </w:r>
      <w:r w:rsidR="00EF4B02" w:rsidRPr="005322FC">
        <w:rPr>
          <w:color w:val="000000" w:themeColor="text1"/>
          <w:sz w:val="22"/>
        </w:rPr>
        <w:t>e uspostavljena je suradnja i s</w:t>
      </w:r>
      <w:r w:rsidR="00BB52F9" w:rsidRPr="005322FC">
        <w:rPr>
          <w:color w:val="000000" w:themeColor="text1"/>
          <w:sz w:val="22"/>
        </w:rPr>
        <w:t>a</w:t>
      </w:r>
      <w:r w:rsidR="00176B14" w:rsidRPr="005322FC">
        <w:rPr>
          <w:color w:val="000000" w:themeColor="text1"/>
          <w:sz w:val="22"/>
        </w:rPr>
        <w:t xml:space="preserve"> CZSS Pula</w:t>
      </w:r>
    </w:p>
    <w:p w:rsidR="00B95208" w:rsidRPr="005322FC" w:rsidRDefault="00B95208" w:rsidP="00B95208">
      <w:pPr>
        <w:ind w:left="720"/>
        <w:jc w:val="both"/>
        <w:rPr>
          <w:color w:val="000000" w:themeColor="text1"/>
          <w:sz w:val="22"/>
        </w:rPr>
      </w:pPr>
    </w:p>
    <w:p w:rsidR="00B95208" w:rsidRPr="005322FC" w:rsidRDefault="00B95208" w:rsidP="00591EBA">
      <w:pPr>
        <w:jc w:val="both"/>
        <w:rPr>
          <w:color w:val="000000" w:themeColor="text1"/>
          <w:sz w:val="22"/>
        </w:rPr>
      </w:pPr>
      <w:r w:rsidRPr="005322FC">
        <w:rPr>
          <w:color w:val="000000" w:themeColor="text1"/>
          <w:sz w:val="22"/>
        </w:rPr>
        <w:t xml:space="preserve">Tijekom </w:t>
      </w:r>
      <w:r w:rsidR="00A10E47" w:rsidRPr="005322FC">
        <w:rPr>
          <w:color w:val="000000" w:themeColor="text1"/>
          <w:sz w:val="22"/>
        </w:rPr>
        <w:t>20</w:t>
      </w:r>
      <w:r w:rsidR="00591EBA" w:rsidRPr="005322FC">
        <w:rPr>
          <w:color w:val="000000" w:themeColor="text1"/>
          <w:sz w:val="22"/>
        </w:rPr>
        <w:t>2</w:t>
      </w:r>
      <w:r w:rsidR="00FB6A7A" w:rsidRPr="005322FC">
        <w:rPr>
          <w:color w:val="000000" w:themeColor="text1"/>
          <w:sz w:val="22"/>
        </w:rPr>
        <w:t>1</w:t>
      </w:r>
      <w:r w:rsidRPr="005322FC">
        <w:rPr>
          <w:color w:val="000000" w:themeColor="text1"/>
          <w:sz w:val="22"/>
        </w:rPr>
        <w:t>. godine i u narednim godinama  Dom će razvijati nove socijalne usluge:</w:t>
      </w:r>
    </w:p>
    <w:p w:rsidR="00045D11" w:rsidRPr="005322FC" w:rsidRDefault="00045D11" w:rsidP="00591EBA">
      <w:pPr>
        <w:jc w:val="both"/>
        <w:rPr>
          <w:color w:val="000000" w:themeColor="text1"/>
          <w:sz w:val="22"/>
        </w:rPr>
      </w:pPr>
    </w:p>
    <w:p w:rsidR="00FF3C48" w:rsidRPr="005322FC" w:rsidRDefault="00FF3C48" w:rsidP="00985D33">
      <w:pPr>
        <w:pStyle w:val="Odlomakpopisa"/>
        <w:numPr>
          <w:ilvl w:val="0"/>
          <w:numId w:val="80"/>
        </w:numPr>
        <w:jc w:val="both"/>
        <w:rPr>
          <w:color w:val="000000" w:themeColor="text1"/>
          <w:sz w:val="22"/>
        </w:rPr>
      </w:pPr>
      <w:r w:rsidRPr="005322FC">
        <w:rPr>
          <w:color w:val="000000" w:themeColor="text1"/>
          <w:sz w:val="22"/>
        </w:rPr>
        <w:t>usluga boravka – na području Grada Rovinja i Labina</w:t>
      </w:r>
      <w:r w:rsidR="00F9106A" w:rsidRPr="005322FC">
        <w:rPr>
          <w:color w:val="000000" w:themeColor="text1"/>
          <w:sz w:val="22"/>
        </w:rPr>
        <w:t>,</w:t>
      </w:r>
    </w:p>
    <w:p w:rsidR="00F9106A" w:rsidRPr="005322FC" w:rsidRDefault="000206DD" w:rsidP="00985D33">
      <w:pPr>
        <w:pStyle w:val="Odlomakpopisa"/>
        <w:numPr>
          <w:ilvl w:val="0"/>
          <w:numId w:val="80"/>
        </w:numPr>
        <w:jc w:val="both"/>
        <w:rPr>
          <w:color w:val="000000" w:themeColor="text1"/>
          <w:sz w:val="22"/>
        </w:rPr>
      </w:pPr>
      <w:r w:rsidRPr="005322FC">
        <w:rPr>
          <w:color w:val="000000" w:themeColor="text1"/>
          <w:sz w:val="22"/>
        </w:rPr>
        <w:t>usluga</w:t>
      </w:r>
      <w:r w:rsidR="00F9106A" w:rsidRPr="005322FC">
        <w:rPr>
          <w:color w:val="000000" w:themeColor="text1"/>
          <w:sz w:val="22"/>
        </w:rPr>
        <w:t xml:space="preserve"> organiziranog stanovanja uz povremenu podršku – Teslina 19, Pula</w:t>
      </w:r>
    </w:p>
    <w:p w:rsidR="00B95208" w:rsidRPr="005322FC" w:rsidRDefault="00B95208" w:rsidP="00985D33">
      <w:pPr>
        <w:numPr>
          <w:ilvl w:val="0"/>
          <w:numId w:val="41"/>
        </w:numPr>
        <w:jc w:val="both"/>
        <w:rPr>
          <w:color w:val="000000" w:themeColor="text1"/>
          <w:sz w:val="22"/>
        </w:rPr>
      </w:pPr>
      <w:r w:rsidRPr="005322FC">
        <w:rPr>
          <w:color w:val="000000" w:themeColor="text1"/>
          <w:sz w:val="22"/>
        </w:rPr>
        <w:t>usluga organiziranog sta</w:t>
      </w:r>
      <w:r w:rsidR="00875FDE" w:rsidRPr="005322FC">
        <w:rPr>
          <w:color w:val="000000" w:themeColor="text1"/>
          <w:sz w:val="22"/>
        </w:rPr>
        <w:t xml:space="preserve">novanja uz sveobuhvatnu podršku – u </w:t>
      </w:r>
      <w:proofErr w:type="spellStart"/>
      <w:r w:rsidR="00875FDE" w:rsidRPr="005322FC">
        <w:rPr>
          <w:color w:val="000000" w:themeColor="text1"/>
          <w:sz w:val="22"/>
        </w:rPr>
        <w:t>Laginjinoj</w:t>
      </w:r>
      <w:proofErr w:type="spellEnd"/>
      <w:r w:rsidR="00875FDE" w:rsidRPr="005322FC">
        <w:rPr>
          <w:color w:val="000000" w:themeColor="text1"/>
          <w:sz w:val="22"/>
        </w:rPr>
        <w:t xml:space="preserve"> </w:t>
      </w:r>
      <w:r w:rsidR="00F9106A" w:rsidRPr="005322FC">
        <w:rPr>
          <w:color w:val="000000" w:themeColor="text1"/>
          <w:sz w:val="22"/>
        </w:rPr>
        <w:t xml:space="preserve">3, </w:t>
      </w:r>
      <w:r w:rsidR="00875FDE" w:rsidRPr="005322FC">
        <w:rPr>
          <w:color w:val="000000" w:themeColor="text1"/>
          <w:sz w:val="22"/>
        </w:rPr>
        <w:t>Pul</w:t>
      </w:r>
      <w:r w:rsidR="00F9106A" w:rsidRPr="005322FC">
        <w:rPr>
          <w:color w:val="000000" w:themeColor="text1"/>
          <w:sz w:val="22"/>
        </w:rPr>
        <w:t>a</w:t>
      </w:r>
    </w:p>
    <w:p w:rsidR="00875FDE" w:rsidRPr="005322FC" w:rsidRDefault="00875FDE" w:rsidP="00985D33">
      <w:pPr>
        <w:numPr>
          <w:ilvl w:val="0"/>
          <w:numId w:val="41"/>
        </w:numPr>
        <w:jc w:val="both"/>
        <w:rPr>
          <w:color w:val="000000" w:themeColor="text1"/>
          <w:sz w:val="22"/>
        </w:rPr>
      </w:pPr>
      <w:r w:rsidRPr="005322FC">
        <w:rPr>
          <w:color w:val="000000" w:themeColor="text1"/>
          <w:sz w:val="22"/>
        </w:rPr>
        <w:t xml:space="preserve">usluga smještaja/organizirano stanovanje za </w:t>
      </w:r>
      <w:proofErr w:type="spellStart"/>
      <w:r w:rsidRPr="005322FC">
        <w:rPr>
          <w:color w:val="000000" w:themeColor="text1"/>
          <w:sz w:val="22"/>
        </w:rPr>
        <w:t>mlt</w:t>
      </w:r>
      <w:proofErr w:type="spellEnd"/>
      <w:r w:rsidRPr="005322FC">
        <w:rPr>
          <w:color w:val="000000" w:themeColor="text1"/>
          <w:sz w:val="22"/>
        </w:rPr>
        <w:t xml:space="preserve">. trudnicu ili majku </w:t>
      </w:r>
      <w:r w:rsidR="00F9106A" w:rsidRPr="005322FC">
        <w:rPr>
          <w:color w:val="000000" w:themeColor="text1"/>
          <w:sz w:val="22"/>
        </w:rPr>
        <w:t>s djetetom do godi</w:t>
      </w:r>
      <w:r w:rsidRPr="005322FC">
        <w:rPr>
          <w:color w:val="000000" w:themeColor="text1"/>
          <w:sz w:val="22"/>
        </w:rPr>
        <w:t xml:space="preserve">ne dana starosti – u </w:t>
      </w:r>
      <w:proofErr w:type="spellStart"/>
      <w:r w:rsidR="00F9106A" w:rsidRPr="005322FC">
        <w:rPr>
          <w:color w:val="000000" w:themeColor="text1"/>
          <w:sz w:val="22"/>
          <w:szCs w:val="22"/>
        </w:rPr>
        <w:t>Divkovićevoj</w:t>
      </w:r>
      <w:proofErr w:type="spellEnd"/>
      <w:r w:rsidR="00F9106A" w:rsidRPr="005322FC">
        <w:rPr>
          <w:color w:val="000000" w:themeColor="text1"/>
          <w:sz w:val="22"/>
          <w:szCs w:val="22"/>
        </w:rPr>
        <w:t xml:space="preserve"> </w:t>
      </w:r>
      <w:r w:rsidRPr="005322FC">
        <w:rPr>
          <w:color w:val="000000" w:themeColor="text1"/>
          <w:sz w:val="22"/>
          <w:szCs w:val="22"/>
        </w:rPr>
        <w:t xml:space="preserve"> 8, Pula</w:t>
      </w:r>
      <w:r w:rsidRPr="005322FC">
        <w:rPr>
          <w:color w:val="000000" w:themeColor="text1"/>
          <w:sz w:val="22"/>
        </w:rPr>
        <w:t xml:space="preserve">. </w:t>
      </w:r>
    </w:p>
    <w:p w:rsidR="00002B92" w:rsidRPr="005322FC" w:rsidRDefault="00002B92" w:rsidP="00985D33">
      <w:pPr>
        <w:numPr>
          <w:ilvl w:val="0"/>
          <w:numId w:val="41"/>
        </w:numPr>
        <w:jc w:val="both"/>
        <w:rPr>
          <w:color w:val="000000" w:themeColor="text1"/>
          <w:sz w:val="22"/>
        </w:rPr>
      </w:pPr>
      <w:r w:rsidRPr="005322FC">
        <w:rPr>
          <w:color w:val="000000" w:themeColor="text1"/>
          <w:sz w:val="22"/>
        </w:rPr>
        <w:t>razvoj mobiln</w:t>
      </w:r>
      <w:r w:rsidR="00045D11" w:rsidRPr="005322FC">
        <w:rPr>
          <w:color w:val="000000" w:themeColor="text1"/>
          <w:sz w:val="22"/>
        </w:rPr>
        <w:t>og tima</w:t>
      </w:r>
      <w:r w:rsidRPr="005322FC">
        <w:rPr>
          <w:color w:val="000000" w:themeColor="text1"/>
          <w:sz w:val="22"/>
        </w:rPr>
        <w:t xml:space="preserve"> </w:t>
      </w:r>
    </w:p>
    <w:p w:rsidR="00B95208" w:rsidRPr="005322FC" w:rsidRDefault="00B95208" w:rsidP="00985D33">
      <w:pPr>
        <w:numPr>
          <w:ilvl w:val="0"/>
          <w:numId w:val="41"/>
        </w:numPr>
        <w:jc w:val="both"/>
        <w:rPr>
          <w:color w:val="000000" w:themeColor="text1"/>
          <w:sz w:val="22"/>
        </w:rPr>
      </w:pPr>
      <w:r w:rsidRPr="005322FC">
        <w:rPr>
          <w:color w:val="000000" w:themeColor="text1"/>
          <w:sz w:val="22"/>
        </w:rPr>
        <w:t>usluga savjetovanja i pomaganja posvojiteljskim obiteljima.</w:t>
      </w:r>
    </w:p>
    <w:p w:rsidR="00C321CC" w:rsidRPr="005322FC" w:rsidRDefault="00C321CC" w:rsidP="0030512D">
      <w:pPr>
        <w:ind w:left="720"/>
        <w:jc w:val="both"/>
        <w:rPr>
          <w:color w:val="000000" w:themeColor="text1"/>
          <w:sz w:val="22"/>
        </w:rPr>
      </w:pPr>
    </w:p>
    <w:p w:rsidR="00846B71" w:rsidRPr="005322FC" w:rsidRDefault="00846B71" w:rsidP="006E0E59">
      <w:pPr>
        <w:jc w:val="both"/>
        <w:rPr>
          <w:color w:val="000000" w:themeColor="text1"/>
          <w:sz w:val="22"/>
        </w:rPr>
      </w:pPr>
    </w:p>
    <w:p w:rsidR="0030512D" w:rsidRPr="005322FC" w:rsidRDefault="0030512D" w:rsidP="00985D33">
      <w:pPr>
        <w:numPr>
          <w:ilvl w:val="0"/>
          <w:numId w:val="42"/>
        </w:numPr>
        <w:tabs>
          <w:tab w:val="left" w:pos="720"/>
        </w:tabs>
        <w:jc w:val="both"/>
        <w:rPr>
          <w:b/>
          <w:i/>
          <w:color w:val="000000" w:themeColor="text1"/>
        </w:rPr>
      </w:pPr>
      <w:r w:rsidRPr="005322FC">
        <w:rPr>
          <w:b/>
          <w:i/>
          <w:color w:val="000000" w:themeColor="text1"/>
        </w:rPr>
        <w:t xml:space="preserve">Usluga smještaja </w:t>
      </w:r>
      <w:r w:rsidR="00647591" w:rsidRPr="005322FC">
        <w:rPr>
          <w:b/>
          <w:i/>
          <w:color w:val="000000" w:themeColor="text1"/>
        </w:rPr>
        <w:t xml:space="preserve"> </w:t>
      </w:r>
      <w:r w:rsidR="00FB6A7A" w:rsidRPr="005322FC">
        <w:rPr>
          <w:b/>
          <w:i/>
          <w:color w:val="000000" w:themeColor="text1"/>
        </w:rPr>
        <w:t xml:space="preserve">  </w:t>
      </w:r>
    </w:p>
    <w:p w:rsidR="00797FB9" w:rsidRPr="005322FC" w:rsidRDefault="00797FB9" w:rsidP="00797FB9">
      <w:pPr>
        <w:tabs>
          <w:tab w:val="left" w:pos="720"/>
        </w:tabs>
        <w:ind w:left="720"/>
        <w:jc w:val="both"/>
        <w:rPr>
          <w:b/>
          <w:i/>
          <w:color w:val="000000" w:themeColor="text1"/>
        </w:rPr>
      </w:pPr>
    </w:p>
    <w:p w:rsidR="00DF5D67" w:rsidRPr="005322FC" w:rsidRDefault="00DF5D67" w:rsidP="00DF5D67">
      <w:pPr>
        <w:ind w:firstLine="360"/>
        <w:jc w:val="both"/>
        <w:rPr>
          <w:color w:val="000000" w:themeColor="text1"/>
          <w:sz w:val="22"/>
          <w:szCs w:val="20"/>
          <w:lang w:eastAsia="en-US"/>
        </w:rPr>
      </w:pPr>
      <w:r w:rsidRPr="005322FC">
        <w:rPr>
          <w:color w:val="000000" w:themeColor="text1"/>
          <w:sz w:val="22"/>
          <w:szCs w:val="20"/>
          <w:lang w:eastAsia="en-US"/>
        </w:rPr>
        <w:t>Usluga smještaja je usluga skrbi izvan vlastite obitelji, koja se ostvaruje kao institucijska skrb, a može biti privremeni smještaj djece bez odgovarajuće roditeljske skrbi i privremeni smještaj u kriznim situacijama. Usluga smještaja obuhvaća sljedeće aktivnosti: brigu o zdravlju, njegu, odgoj, socijalni rad, psihološku podršku, skrb tijekom noći, brigu o obrazovanju, te unapređivanje roditeljskih vještina roditelja djece na smještaju.  Smještaj se može priznati tijekom svih dana u tjednu ili tijekom pet radnih dana.</w:t>
      </w:r>
    </w:p>
    <w:p w:rsidR="00DF5D67" w:rsidRPr="005322FC" w:rsidRDefault="00DF5D67" w:rsidP="00DF5D67">
      <w:pPr>
        <w:ind w:firstLine="360"/>
        <w:jc w:val="both"/>
        <w:rPr>
          <w:rFonts w:eastAsia="Calibri"/>
          <w:color w:val="000000" w:themeColor="text1"/>
          <w:sz w:val="22"/>
          <w:lang w:eastAsia="en-US"/>
        </w:rPr>
      </w:pPr>
      <w:r w:rsidRPr="005322FC">
        <w:rPr>
          <w:rFonts w:eastAsia="Calibri"/>
          <w:color w:val="000000" w:themeColor="text1"/>
          <w:sz w:val="22"/>
          <w:lang w:eastAsia="en-US"/>
        </w:rPr>
        <w:t xml:space="preserve">Prostor za smještaj korisnika nalazi se u matičnoj zgradi Doma. Korisnici su smješteni po spolu tako da se na prvom katu nalaze dječaci, a u potkrovlju djevojčice. Na svakom katu nalaze se 4 spavaonice s tri kreveta, dva dnevna boravka i </w:t>
      </w:r>
      <w:r w:rsidRPr="005322FC">
        <w:rPr>
          <w:rFonts w:eastAsia="Calibri"/>
          <w:b/>
          <w:color w:val="000000" w:themeColor="text1"/>
          <w:sz w:val="22"/>
          <w:lang w:eastAsia="en-US"/>
        </w:rPr>
        <w:t>jedno veće na muškom, odnosno dva kupatila na ženskom katu.</w:t>
      </w:r>
      <w:r w:rsidRPr="005322FC">
        <w:rPr>
          <w:rFonts w:eastAsia="Calibri"/>
          <w:strike/>
          <w:color w:val="000000" w:themeColor="text1"/>
          <w:sz w:val="22"/>
          <w:lang w:eastAsia="en-US"/>
        </w:rPr>
        <w:t xml:space="preserve"> </w:t>
      </w:r>
      <w:r w:rsidRPr="005322FC">
        <w:rPr>
          <w:rFonts w:eastAsia="Calibri"/>
          <w:color w:val="000000" w:themeColor="text1"/>
          <w:sz w:val="22"/>
          <w:lang w:eastAsia="en-US"/>
        </w:rPr>
        <w:t xml:space="preserve">U potkrovlju se nalazi i mala pomoćna kuhinja. Kancelarije odgajatelja i </w:t>
      </w:r>
      <w:proofErr w:type="spellStart"/>
      <w:r w:rsidRPr="005322FC">
        <w:rPr>
          <w:rFonts w:eastAsia="Calibri"/>
          <w:color w:val="000000" w:themeColor="text1"/>
          <w:sz w:val="22"/>
          <w:lang w:eastAsia="en-US"/>
        </w:rPr>
        <w:t>odgajteljica</w:t>
      </w:r>
      <w:proofErr w:type="spellEnd"/>
      <w:r w:rsidRPr="005322FC">
        <w:rPr>
          <w:rFonts w:eastAsia="Calibri"/>
          <w:color w:val="000000" w:themeColor="text1"/>
          <w:sz w:val="22"/>
          <w:lang w:eastAsia="en-US"/>
        </w:rPr>
        <w:t xml:space="preserve"> nalaze se u prizemlju,  prvom katu i u potkrovlju, </w:t>
      </w:r>
      <w:r w:rsidRPr="005322FC">
        <w:rPr>
          <w:rFonts w:eastAsia="Calibri"/>
          <w:b/>
          <w:color w:val="000000" w:themeColor="text1"/>
          <w:sz w:val="22"/>
          <w:lang w:eastAsia="en-US"/>
        </w:rPr>
        <w:t>a kancelarija Stručnog tima je na prvom katu.</w:t>
      </w:r>
      <w:r w:rsidRPr="005322FC">
        <w:rPr>
          <w:rFonts w:eastAsia="Calibri"/>
          <w:color w:val="000000" w:themeColor="text1"/>
          <w:sz w:val="22"/>
          <w:lang w:eastAsia="en-US"/>
        </w:rPr>
        <w:t xml:space="preserve"> U prizemlju se nalazi prostor za hitni prijem (</w:t>
      </w:r>
      <w:r w:rsidRPr="005322FC">
        <w:rPr>
          <w:rFonts w:eastAsia="Calibri"/>
          <w:i/>
          <w:color w:val="000000" w:themeColor="text1"/>
          <w:sz w:val="22"/>
          <w:lang w:eastAsia="en-US"/>
        </w:rPr>
        <w:t>kapaciteta 3 korisnika</w:t>
      </w:r>
      <w:r w:rsidRPr="005322FC">
        <w:rPr>
          <w:rFonts w:eastAsia="Calibri"/>
          <w:color w:val="000000" w:themeColor="text1"/>
          <w:sz w:val="22"/>
          <w:lang w:eastAsia="en-US"/>
        </w:rPr>
        <w:t xml:space="preserve">) s pripadajućim boravkom i kupatilom, te mala teretana. Djeci je na raspolaganju sav potreban inventar, TV uređaji, DVD </w:t>
      </w:r>
      <w:proofErr w:type="spellStart"/>
      <w:r w:rsidRPr="005322FC">
        <w:rPr>
          <w:rFonts w:eastAsia="Calibri"/>
          <w:color w:val="000000" w:themeColor="text1"/>
          <w:sz w:val="22"/>
          <w:lang w:eastAsia="en-US"/>
        </w:rPr>
        <w:t>playeri</w:t>
      </w:r>
      <w:proofErr w:type="spellEnd"/>
      <w:r w:rsidRPr="005322FC">
        <w:rPr>
          <w:rFonts w:eastAsia="Calibri"/>
          <w:color w:val="000000" w:themeColor="text1"/>
          <w:sz w:val="22"/>
          <w:lang w:eastAsia="en-US"/>
        </w:rPr>
        <w:t xml:space="preserve">, PlayStation, Xbox, računala za učenje i igru, internet,  glazbene linije i razne društvene igre. Na dan 31.12.2020. u Domu je smješteno </w:t>
      </w:r>
      <w:r w:rsidRPr="005322FC">
        <w:rPr>
          <w:rFonts w:eastAsia="Calibri"/>
          <w:b/>
          <w:color w:val="000000" w:themeColor="text1"/>
          <w:sz w:val="22"/>
          <w:lang w:eastAsia="en-US"/>
        </w:rPr>
        <w:t>23 d</w:t>
      </w:r>
      <w:r w:rsidRPr="005322FC">
        <w:rPr>
          <w:rFonts w:eastAsia="Calibri"/>
          <w:color w:val="000000" w:themeColor="text1"/>
          <w:sz w:val="22"/>
          <w:lang w:eastAsia="en-US"/>
        </w:rPr>
        <w:t xml:space="preserve">jece, od toga </w:t>
      </w:r>
      <w:r w:rsidRPr="005322FC">
        <w:rPr>
          <w:rFonts w:eastAsia="Calibri"/>
          <w:b/>
          <w:color w:val="000000" w:themeColor="text1"/>
          <w:sz w:val="22"/>
          <w:lang w:eastAsia="en-US"/>
        </w:rPr>
        <w:t xml:space="preserve">11 dječaka, 6 polaznika srednjih škola i 5 osnovnoškolaca, i 12 djevojčica, 7 srednjoškolki i 5 polaznica </w:t>
      </w:r>
      <w:proofErr w:type="spellStart"/>
      <w:r w:rsidRPr="005322FC">
        <w:rPr>
          <w:rFonts w:eastAsia="Calibri"/>
          <w:b/>
          <w:color w:val="000000" w:themeColor="text1"/>
          <w:sz w:val="22"/>
          <w:lang w:eastAsia="en-US"/>
        </w:rPr>
        <w:t>osnovih</w:t>
      </w:r>
      <w:proofErr w:type="spellEnd"/>
      <w:r w:rsidRPr="005322FC">
        <w:rPr>
          <w:rFonts w:eastAsia="Calibri"/>
          <w:b/>
          <w:color w:val="000000" w:themeColor="text1"/>
          <w:sz w:val="22"/>
          <w:lang w:eastAsia="en-US"/>
        </w:rPr>
        <w:t xml:space="preserve"> škola.</w:t>
      </w:r>
      <w:r w:rsidRPr="005322FC">
        <w:rPr>
          <w:rFonts w:eastAsia="Calibri"/>
          <w:color w:val="000000" w:themeColor="text1"/>
          <w:sz w:val="22"/>
          <w:lang w:eastAsia="en-US"/>
        </w:rPr>
        <w:t xml:space="preserve"> Korisnici su raspoređeni u 4 odgojne skupine </w:t>
      </w:r>
      <w:r w:rsidRPr="005322FC">
        <w:rPr>
          <w:rFonts w:eastAsia="Calibri"/>
          <w:b/>
          <w:color w:val="000000" w:themeColor="text1"/>
          <w:sz w:val="22"/>
          <w:lang w:eastAsia="en-US"/>
        </w:rPr>
        <w:t>svaku vodi po jedna matična odgajateljica, odnosno jedan mat. odgajatelj</w:t>
      </w:r>
      <w:r w:rsidR="00C56C91" w:rsidRPr="005322FC">
        <w:rPr>
          <w:rFonts w:eastAsia="Calibri"/>
          <w:b/>
          <w:color w:val="000000" w:themeColor="text1"/>
          <w:sz w:val="22"/>
          <w:lang w:eastAsia="en-US"/>
        </w:rPr>
        <w:t>.</w:t>
      </w:r>
      <w:r w:rsidRPr="005322FC">
        <w:rPr>
          <w:rFonts w:eastAsia="Calibri"/>
          <w:color w:val="000000" w:themeColor="text1"/>
          <w:sz w:val="22"/>
          <w:lang w:eastAsia="en-US"/>
        </w:rPr>
        <w:t xml:space="preserve"> O djeci, pored mat. odgajatelja, brigu preuzimaju dežurni odgaj</w:t>
      </w:r>
      <w:r w:rsidR="00C56C91" w:rsidRPr="005322FC">
        <w:rPr>
          <w:rFonts w:eastAsia="Calibri"/>
          <w:color w:val="000000" w:themeColor="text1"/>
          <w:sz w:val="22"/>
          <w:lang w:eastAsia="en-US"/>
        </w:rPr>
        <w:t>atelji te članovi Stručnog tima.</w:t>
      </w:r>
      <w:r w:rsidRPr="005322FC">
        <w:rPr>
          <w:rFonts w:eastAsia="Calibri"/>
          <w:color w:val="000000" w:themeColor="text1"/>
          <w:sz w:val="22"/>
          <w:lang w:eastAsia="en-US"/>
        </w:rPr>
        <w:t xml:space="preserve"> Kapacitet Ustanove za privremeni smještaj je 24 korisnika (12 korisnika i 12 korisnica),  te hitni prijem za troje korisnika ili tri korisnice.</w:t>
      </w:r>
    </w:p>
    <w:p w:rsidR="00F33072" w:rsidRPr="005322FC" w:rsidRDefault="00F33072" w:rsidP="00F33072">
      <w:pPr>
        <w:jc w:val="both"/>
        <w:rPr>
          <w:rFonts w:eastAsia="Calibri"/>
          <w:color w:val="000000" w:themeColor="text1"/>
          <w:sz w:val="22"/>
          <w:lang w:eastAsia="en-US"/>
        </w:rPr>
      </w:pPr>
      <w:r w:rsidRPr="005322FC">
        <w:rPr>
          <w:rFonts w:eastAsia="Calibri"/>
          <w:color w:val="000000" w:themeColor="text1"/>
          <w:sz w:val="22"/>
          <w:lang w:eastAsia="en-US"/>
        </w:rPr>
        <w:t xml:space="preserve">S korisnicima se paralelno provodi </w:t>
      </w:r>
      <w:proofErr w:type="spellStart"/>
      <w:r w:rsidRPr="005322FC">
        <w:rPr>
          <w:rFonts w:eastAsia="Calibri"/>
          <w:color w:val="000000" w:themeColor="text1"/>
          <w:sz w:val="22"/>
          <w:lang w:eastAsia="en-US"/>
        </w:rPr>
        <w:t>individulani</w:t>
      </w:r>
      <w:proofErr w:type="spellEnd"/>
      <w:r w:rsidRPr="005322FC">
        <w:rPr>
          <w:rFonts w:eastAsia="Calibri"/>
          <w:color w:val="000000" w:themeColor="text1"/>
          <w:sz w:val="22"/>
          <w:lang w:eastAsia="en-US"/>
        </w:rPr>
        <w:t xml:space="preserve"> i grupni rad, te su sva djeca, ovisno o dobi i sklonostima uključena u grupne radionice, kreativnog, sportskog i socijalizacijskog tipa. Za djecu privremeno sudski povjerenu radi obiteljskog nasilja i sl., intenziviraju se savjetodavne usluge i psihološka podrška, te se za njih kao i za ostale korisnike/</w:t>
      </w:r>
      <w:proofErr w:type="spellStart"/>
      <w:r w:rsidRPr="005322FC">
        <w:rPr>
          <w:rFonts w:eastAsia="Calibri"/>
          <w:color w:val="000000" w:themeColor="text1"/>
          <w:sz w:val="22"/>
          <w:lang w:eastAsia="en-US"/>
        </w:rPr>
        <w:t>ice</w:t>
      </w:r>
      <w:proofErr w:type="spellEnd"/>
      <w:r w:rsidRPr="005322FC">
        <w:rPr>
          <w:rFonts w:eastAsia="Calibri"/>
          <w:color w:val="000000" w:themeColor="text1"/>
          <w:sz w:val="22"/>
          <w:lang w:eastAsia="en-US"/>
        </w:rPr>
        <w:t xml:space="preserve">, pred obrazovnim, zdravstvenim, socijalnim i pravosudnim institucijama </w:t>
      </w:r>
      <w:proofErr w:type="spellStart"/>
      <w:r w:rsidRPr="005322FC">
        <w:rPr>
          <w:rFonts w:eastAsia="Calibri"/>
          <w:color w:val="000000" w:themeColor="text1"/>
          <w:sz w:val="22"/>
          <w:lang w:eastAsia="en-US"/>
        </w:rPr>
        <w:t>inciraju</w:t>
      </w:r>
      <w:proofErr w:type="spellEnd"/>
      <w:r w:rsidRPr="005322FC">
        <w:rPr>
          <w:rFonts w:eastAsia="Calibri"/>
          <w:color w:val="000000" w:themeColor="text1"/>
          <w:sz w:val="22"/>
          <w:lang w:eastAsia="en-US"/>
        </w:rPr>
        <w:t xml:space="preserve"> i provode i druge radnje radi zaštite njihovih prava i interesa. Potiče se kvalitetnija suradnja s roditeljima i širom obitelji, provode se i nadziru kontakti djece s roditeljima, ukoliko je tako predviđeno sudskim rješenjem, odnosno uputom nadležnog CZSS. </w:t>
      </w:r>
    </w:p>
    <w:p w:rsidR="00153C58" w:rsidRPr="005322FC" w:rsidRDefault="00F33072" w:rsidP="00F33072">
      <w:pPr>
        <w:jc w:val="both"/>
        <w:rPr>
          <w:rFonts w:eastAsia="Calibri"/>
          <w:b/>
          <w:color w:val="000000" w:themeColor="text1"/>
          <w:sz w:val="22"/>
          <w:lang w:eastAsia="en-US"/>
        </w:rPr>
      </w:pPr>
      <w:r w:rsidRPr="005322FC">
        <w:rPr>
          <w:rFonts w:eastAsia="Calibri"/>
          <w:color w:val="000000" w:themeColor="text1"/>
          <w:sz w:val="22"/>
          <w:lang w:eastAsia="en-US"/>
        </w:rPr>
        <w:lastRenderedPageBreak/>
        <w:tab/>
        <w:t xml:space="preserve">Tijekom 2020. godine uslugu </w:t>
      </w:r>
      <w:proofErr w:type="spellStart"/>
      <w:r w:rsidRPr="005322FC">
        <w:rPr>
          <w:rFonts w:eastAsia="Calibri"/>
          <w:color w:val="000000" w:themeColor="text1"/>
          <w:sz w:val="22"/>
          <w:lang w:eastAsia="en-US"/>
        </w:rPr>
        <w:t>privremnog</w:t>
      </w:r>
      <w:proofErr w:type="spellEnd"/>
      <w:r w:rsidRPr="005322FC">
        <w:rPr>
          <w:rFonts w:eastAsia="Calibri"/>
          <w:color w:val="000000" w:themeColor="text1"/>
          <w:sz w:val="22"/>
          <w:lang w:eastAsia="en-US"/>
        </w:rPr>
        <w:t xml:space="preserve"> smještaja koristilo je ukupno 37 djece, u dobi od 7 do 18 godina</w:t>
      </w:r>
      <w:r w:rsidRPr="005322FC">
        <w:rPr>
          <w:rFonts w:eastAsia="Calibri"/>
          <w:b/>
          <w:color w:val="000000" w:themeColor="text1"/>
          <w:sz w:val="22"/>
          <w:lang w:eastAsia="en-US"/>
        </w:rPr>
        <w:t>.</w:t>
      </w:r>
    </w:p>
    <w:p w:rsidR="00DF5D67" w:rsidRPr="005322FC" w:rsidRDefault="00DF5D67" w:rsidP="00DF5D67">
      <w:pPr>
        <w:ind w:firstLine="360"/>
        <w:jc w:val="both"/>
        <w:rPr>
          <w:rFonts w:eastAsia="Calibri"/>
          <w:color w:val="92D050"/>
          <w:sz w:val="22"/>
          <w:lang w:eastAsia="en-US"/>
        </w:rPr>
      </w:pPr>
      <w:r w:rsidRPr="005322FC">
        <w:rPr>
          <w:rFonts w:eastAsia="Calibri"/>
          <w:color w:val="000000" w:themeColor="text1"/>
          <w:sz w:val="22"/>
          <w:lang w:eastAsia="en-US"/>
        </w:rPr>
        <w:t xml:space="preserve"> Za navedenu uslugu dobivena je licenca u 2019. godini.</w:t>
      </w:r>
    </w:p>
    <w:p w:rsidR="00DF5D67" w:rsidRPr="005322FC" w:rsidRDefault="00DF5D67" w:rsidP="00DF5D67">
      <w:pPr>
        <w:jc w:val="both"/>
        <w:rPr>
          <w:rFonts w:eastAsia="Calibri"/>
          <w:color w:val="000000" w:themeColor="text1"/>
          <w:sz w:val="22"/>
          <w:lang w:eastAsia="en-US"/>
        </w:rPr>
      </w:pPr>
    </w:p>
    <w:p w:rsidR="00DF5D67" w:rsidRPr="005322FC" w:rsidRDefault="00DF5D67" w:rsidP="00DF5D67">
      <w:pPr>
        <w:pStyle w:val="Odlomakpopisa"/>
        <w:numPr>
          <w:ilvl w:val="0"/>
          <w:numId w:val="42"/>
        </w:numPr>
        <w:suppressAutoHyphens/>
        <w:autoSpaceDN w:val="0"/>
        <w:jc w:val="both"/>
        <w:rPr>
          <w:color w:val="000000" w:themeColor="text1"/>
        </w:rPr>
      </w:pPr>
      <w:r w:rsidRPr="005322FC">
        <w:rPr>
          <w:b/>
          <w:i/>
          <w:color w:val="000000" w:themeColor="text1"/>
          <w:szCs w:val="20"/>
          <w:lang w:eastAsia="en-US"/>
        </w:rPr>
        <w:t xml:space="preserve">Usluga boravka  </w:t>
      </w:r>
    </w:p>
    <w:p w:rsidR="00DF5D67" w:rsidRPr="005322FC" w:rsidRDefault="00DF5D67" w:rsidP="00DF5D67">
      <w:pPr>
        <w:ind w:left="720"/>
        <w:jc w:val="both"/>
        <w:rPr>
          <w:i/>
          <w:color w:val="000000" w:themeColor="text1"/>
          <w:szCs w:val="20"/>
          <w:lang w:eastAsia="en-US"/>
        </w:rPr>
      </w:pPr>
    </w:p>
    <w:p w:rsidR="00DF5D67" w:rsidRPr="005322FC" w:rsidRDefault="00DF5D67" w:rsidP="00DF5D67">
      <w:pPr>
        <w:ind w:firstLine="360"/>
        <w:jc w:val="both"/>
        <w:rPr>
          <w:color w:val="000000" w:themeColor="text1"/>
          <w:sz w:val="22"/>
          <w:szCs w:val="22"/>
          <w:lang w:eastAsia="en-US"/>
        </w:rPr>
      </w:pPr>
      <w:r w:rsidRPr="005322FC">
        <w:rPr>
          <w:color w:val="000000" w:themeColor="text1"/>
          <w:sz w:val="22"/>
          <w:szCs w:val="22"/>
          <w:lang w:eastAsia="en-US"/>
        </w:rPr>
        <w:t xml:space="preserve">Usluga boravka je socijalna usluga koja obuhvaća cjelodnevni i poludnevni boravak. Cjelodnevni boravak može trajati od šest do deset sati, a poludnevni boravak od četiri do šest sati dnevno, u kojem vremenu se osigurava zadovoljavanje životnih potreba korisnika pružanjem usluga prehrane, održavanja osobne higijene, brige o zdravlju, </w:t>
      </w:r>
      <w:r w:rsidRPr="005322FC">
        <w:rPr>
          <w:color w:val="000000" w:themeColor="text1"/>
          <w:sz w:val="22"/>
          <w:szCs w:val="20"/>
          <w:lang w:eastAsia="en-US"/>
        </w:rPr>
        <w:t xml:space="preserve">o obrazovanju, </w:t>
      </w:r>
      <w:r w:rsidRPr="005322FC">
        <w:rPr>
          <w:color w:val="000000" w:themeColor="text1"/>
          <w:sz w:val="22"/>
          <w:szCs w:val="22"/>
          <w:lang w:eastAsia="en-US"/>
        </w:rPr>
        <w:t xml:space="preserve">čuvanja, odgoja, njege, radnih aktivnosti, psihosocijalne rehabilitacije, organiziranja slobodnog vremena, organiziranog prijevoza, ovisno o utvrđenim potrebama i izboru korisnika. Cjelodnevni i poludnevni boravak može se priznati jedan dan u tjednu, više dana u tjednu ili tijekom svih radnih dana u tjednu. Usluge boravka pružaju se korisnicima u dobi od 7 – 18 godina.  </w:t>
      </w:r>
    </w:p>
    <w:p w:rsidR="00DF5D67" w:rsidRPr="005322FC" w:rsidRDefault="00DF5D67" w:rsidP="00DF5D67">
      <w:pPr>
        <w:ind w:firstLine="360"/>
        <w:jc w:val="both"/>
        <w:rPr>
          <w:rFonts w:eastAsia="Calibri"/>
          <w:color w:val="000000" w:themeColor="text1"/>
          <w:sz w:val="22"/>
          <w:lang w:eastAsia="en-US"/>
        </w:rPr>
      </w:pPr>
      <w:r w:rsidRPr="005322FC">
        <w:rPr>
          <w:rFonts w:eastAsia="Calibri"/>
          <w:color w:val="000000" w:themeColor="text1"/>
          <w:sz w:val="22"/>
          <w:lang w:eastAsia="en-US"/>
        </w:rPr>
        <w:t>Kroz praksu se pokazala potreba pojačanog rada s roditeljima kako bismo lakše ostvarivali zadane ciljeve. Stoga p</w:t>
      </w:r>
      <w:r w:rsidRPr="005322FC">
        <w:rPr>
          <w:color w:val="000000" w:themeColor="text1"/>
          <w:sz w:val="22"/>
          <w:szCs w:val="22"/>
          <w:lang w:eastAsia="en-US"/>
        </w:rPr>
        <w:t>ružamo socijalnu uslugu savjetovanja roditelja korisnika, te organiziramo okrugle stolove, predavanja i radionice s aktualnim temama o roditeljstvu</w:t>
      </w:r>
      <w:r w:rsidRPr="005322FC">
        <w:rPr>
          <w:rFonts w:eastAsia="Calibri"/>
          <w:color w:val="000000" w:themeColor="text1"/>
          <w:sz w:val="22"/>
          <w:lang w:eastAsia="en-US"/>
        </w:rPr>
        <w:t xml:space="preserve"> i vršimo savjetodavne razgovore. Za navedenu uslugu dobivena je licenca u 2019. godini.</w:t>
      </w:r>
    </w:p>
    <w:p w:rsidR="00DF5D67" w:rsidRPr="005322FC" w:rsidRDefault="00DF5D67" w:rsidP="00DF5D67">
      <w:pPr>
        <w:tabs>
          <w:tab w:val="left" w:pos="720"/>
        </w:tabs>
        <w:jc w:val="both"/>
        <w:rPr>
          <w:b/>
          <w:i/>
          <w:color w:val="000000" w:themeColor="text1"/>
          <w:sz w:val="22"/>
          <w:szCs w:val="22"/>
        </w:rPr>
      </w:pPr>
    </w:p>
    <w:p w:rsidR="00DF5D67" w:rsidRPr="005322FC" w:rsidRDefault="00DF5D67" w:rsidP="00DF5D67">
      <w:pPr>
        <w:numPr>
          <w:ilvl w:val="0"/>
          <w:numId w:val="63"/>
        </w:numPr>
        <w:suppressAutoHyphens/>
        <w:autoSpaceDN w:val="0"/>
        <w:spacing w:after="200" w:line="276" w:lineRule="auto"/>
        <w:rPr>
          <w:color w:val="000000" w:themeColor="text1"/>
        </w:rPr>
      </w:pPr>
      <w:r w:rsidRPr="005322FC">
        <w:rPr>
          <w:rFonts w:eastAsia="Calibri"/>
          <w:b/>
          <w:i/>
          <w:color w:val="000000" w:themeColor="text1"/>
          <w:lang w:eastAsia="en-US"/>
        </w:rPr>
        <w:t>Prostor i oprema</w:t>
      </w:r>
    </w:p>
    <w:p w:rsidR="003245F3" w:rsidRPr="005322FC" w:rsidRDefault="00DF5D67" w:rsidP="003245F3">
      <w:pPr>
        <w:jc w:val="both"/>
        <w:rPr>
          <w:rFonts w:eastAsia="Calibri"/>
          <w:color w:val="000000" w:themeColor="text1"/>
          <w:sz w:val="22"/>
          <w:lang w:eastAsia="en-US"/>
        </w:rPr>
      </w:pPr>
      <w:r w:rsidRPr="005322FC">
        <w:rPr>
          <w:rFonts w:eastAsia="Calibri"/>
          <w:color w:val="000000" w:themeColor="text1"/>
          <w:sz w:val="22"/>
          <w:lang w:eastAsia="en-US"/>
        </w:rPr>
        <w:t xml:space="preserve">      Prostor cjelodnevnog i poludnevnog boravka nalazi se u dvorištu zgrade Doma u ulici </w:t>
      </w:r>
      <w:proofErr w:type="spellStart"/>
      <w:r w:rsidRPr="005322FC">
        <w:rPr>
          <w:rFonts w:eastAsia="Calibri"/>
          <w:color w:val="000000" w:themeColor="text1"/>
          <w:sz w:val="22"/>
          <w:lang w:eastAsia="en-US"/>
        </w:rPr>
        <w:t>P.Budicin</w:t>
      </w:r>
      <w:proofErr w:type="spellEnd"/>
      <w:r w:rsidRPr="005322FC">
        <w:rPr>
          <w:rFonts w:eastAsia="Calibri"/>
          <w:color w:val="000000" w:themeColor="text1"/>
          <w:sz w:val="22"/>
          <w:lang w:eastAsia="en-US"/>
        </w:rPr>
        <w:t xml:space="preserve"> 17. Sastoji se od dva odvojena prostora,  u svakom od njih se nalazi prostorija opremljena za učenje i slobodno vrijeme, te sanitarni čvor. Djeci je na raspolaganju sav potreban inventar, TV, računalo za učenje i igru, </w:t>
      </w:r>
      <w:r w:rsidR="00BA49B1" w:rsidRPr="005322FC">
        <w:rPr>
          <w:rFonts w:eastAsia="Calibri"/>
          <w:color w:val="000000" w:themeColor="text1"/>
          <w:sz w:val="22"/>
          <w:lang w:eastAsia="en-US"/>
        </w:rPr>
        <w:t>prijenosna raču</w:t>
      </w:r>
      <w:r w:rsidR="003245F3" w:rsidRPr="005322FC">
        <w:rPr>
          <w:rFonts w:eastAsia="Calibri"/>
          <w:color w:val="000000" w:themeColor="text1"/>
          <w:sz w:val="22"/>
          <w:lang w:eastAsia="en-US"/>
        </w:rPr>
        <w:t>n</w:t>
      </w:r>
      <w:r w:rsidR="00BA49B1" w:rsidRPr="005322FC">
        <w:rPr>
          <w:rFonts w:eastAsia="Calibri"/>
          <w:color w:val="000000" w:themeColor="text1"/>
          <w:sz w:val="22"/>
          <w:lang w:eastAsia="en-US"/>
        </w:rPr>
        <w:t xml:space="preserve">ala, printer, PS4, </w:t>
      </w:r>
      <w:r w:rsidRPr="005322FC">
        <w:rPr>
          <w:rFonts w:eastAsia="Calibri"/>
          <w:color w:val="000000" w:themeColor="text1"/>
          <w:sz w:val="22"/>
          <w:lang w:eastAsia="en-US"/>
        </w:rPr>
        <w:t>glazbena linija i razne društvene igre. U cilju što kvalitetnijeg rada s korisnicima u 2015. godini prostori cjelodnevnog i poludnevnog boravka opremljeni su novim namještajem i opremom.</w:t>
      </w:r>
    </w:p>
    <w:p w:rsidR="00DF5D67" w:rsidRPr="005322FC" w:rsidRDefault="00DF5D67" w:rsidP="00DF5D67">
      <w:pPr>
        <w:jc w:val="both"/>
        <w:rPr>
          <w:rFonts w:eastAsia="Calibri"/>
          <w:color w:val="000000" w:themeColor="text1"/>
          <w:sz w:val="22"/>
          <w:lang w:eastAsia="en-US"/>
        </w:rPr>
      </w:pPr>
    </w:p>
    <w:p w:rsidR="00DF5D67" w:rsidRPr="005322FC" w:rsidRDefault="00DF5D67" w:rsidP="00DF5D67">
      <w:pPr>
        <w:numPr>
          <w:ilvl w:val="0"/>
          <w:numId w:val="63"/>
        </w:numPr>
        <w:suppressAutoHyphens/>
        <w:autoSpaceDN w:val="0"/>
        <w:spacing w:after="200" w:line="276" w:lineRule="auto"/>
        <w:rPr>
          <w:rFonts w:eastAsia="Calibri"/>
          <w:b/>
          <w:i/>
          <w:color w:val="000000" w:themeColor="text1"/>
          <w:lang w:eastAsia="en-US"/>
        </w:rPr>
      </w:pPr>
      <w:r w:rsidRPr="005322FC">
        <w:rPr>
          <w:rFonts w:eastAsia="Calibri"/>
          <w:b/>
          <w:i/>
          <w:color w:val="000000" w:themeColor="text1"/>
          <w:lang w:eastAsia="en-US"/>
        </w:rPr>
        <w:t xml:space="preserve">Struktura korisnika    </w:t>
      </w:r>
    </w:p>
    <w:p w:rsidR="00DF5D67" w:rsidRPr="005322FC" w:rsidRDefault="00DF5D67" w:rsidP="00DF5D67">
      <w:pPr>
        <w:ind w:firstLine="360"/>
        <w:jc w:val="both"/>
        <w:rPr>
          <w:rFonts w:eastAsia="Calibri"/>
          <w:color w:val="000000" w:themeColor="text1"/>
          <w:sz w:val="22"/>
          <w:lang w:eastAsia="en-US"/>
        </w:rPr>
      </w:pPr>
      <w:r w:rsidRPr="005322FC">
        <w:rPr>
          <w:rFonts w:eastAsia="Calibri"/>
          <w:color w:val="000000" w:themeColor="text1"/>
          <w:sz w:val="22"/>
          <w:lang w:eastAsia="en-US"/>
        </w:rPr>
        <w:t>Trenutno uslugu boravka koristi 16 djece (kapacitet je 20 djece) od 7-18 godina (8 djevojčica i 8 dječaka), od toga je 9 korisnika/</w:t>
      </w:r>
      <w:proofErr w:type="spellStart"/>
      <w:r w:rsidRPr="005322FC">
        <w:rPr>
          <w:rFonts w:eastAsia="Calibri"/>
          <w:color w:val="000000" w:themeColor="text1"/>
          <w:sz w:val="22"/>
          <w:lang w:eastAsia="en-US"/>
        </w:rPr>
        <w:t>ca</w:t>
      </w:r>
      <w:proofErr w:type="spellEnd"/>
      <w:r w:rsidRPr="005322FC">
        <w:rPr>
          <w:rFonts w:eastAsia="Calibri"/>
          <w:color w:val="000000" w:themeColor="text1"/>
          <w:sz w:val="22"/>
          <w:lang w:eastAsia="en-US"/>
        </w:rPr>
        <w:t xml:space="preserve"> uključeno u uslugu cjelodnevnog boravka, dok se usluga poludnevnog boravaka pruža za 7 korisnika/</w:t>
      </w:r>
      <w:proofErr w:type="spellStart"/>
      <w:r w:rsidRPr="005322FC">
        <w:rPr>
          <w:rFonts w:eastAsia="Calibri"/>
          <w:color w:val="000000" w:themeColor="text1"/>
          <w:sz w:val="22"/>
          <w:lang w:eastAsia="en-US"/>
        </w:rPr>
        <w:t>ca</w:t>
      </w:r>
      <w:proofErr w:type="spellEnd"/>
      <w:r w:rsidRPr="005322FC">
        <w:rPr>
          <w:rFonts w:eastAsia="Calibri"/>
          <w:color w:val="000000" w:themeColor="text1"/>
          <w:sz w:val="22"/>
          <w:lang w:eastAsia="en-US"/>
        </w:rPr>
        <w:t>. 11 korisnika/</w:t>
      </w:r>
      <w:proofErr w:type="spellStart"/>
      <w:r w:rsidRPr="005322FC">
        <w:rPr>
          <w:rFonts w:eastAsia="Calibri"/>
          <w:color w:val="000000" w:themeColor="text1"/>
          <w:sz w:val="22"/>
          <w:lang w:eastAsia="en-US"/>
        </w:rPr>
        <w:t>ca</w:t>
      </w:r>
      <w:proofErr w:type="spellEnd"/>
      <w:r w:rsidRPr="005322FC">
        <w:rPr>
          <w:rFonts w:eastAsia="Calibri"/>
          <w:color w:val="000000" w:themeColor="text1"/>
          <w:sz w:val="22"/>
          <w:lang w:eastAsia="en-US"/>
        </w:rPr>
        <w:t xml:space="preserve"> (5 djevojčica i 6 dječaka) pohađa osnovnu školu. Od navedenih 11 korisnika/</w:t>
      </w:r>
      <w:proofErr w:type="spellStart"/>
      <w:r w:rsidRPr="005322FC">
        <w:rPr>
          <w:rFonts w:eastAsia="Calibri"/>
          <w:color w:val="000000" w:themeColor="text1"/>
          <w:sz w:val="22"/>
          <w:lang w:eastAsia="en-US"/>
        </w:rPr>
        <w:t>ca</w:t>
      </w:r>
      <w:proofErr w:type="spellEnd"/>
      <w:r w:rsidRPr="005322FC">
        <w:rPr>
          <w:rFonts w:eastAsia="Calibri"/>
          <w:color w:val="000000" w:themeColor="text1"/>
          <w:sz w:val="22"/>
          <w:lang w:eastAsia="en-US"/>
        </w:rPr>
        <w:t>, 1 dječak završava osmi razred te se tijekom drugog polugodišta i po završetku školske godine planira profesionalna orijentacija uz psihologa Doma i školske suradnike, kao i pomoć oko pronalaženja i upisa odgovarajuće srednje škole. 5 korisnika pohađa srednju školu</w:t>
      </w:r>
      <w:r w:rsidR="00D81295" w:rsidRPr="005322FC">
        <w:rPr>
          <w:rFonts w:eastAsia="Calibri"/>
          <w:color w:val="000000" w:themeColor="text1"/>
          <w:sz w:val="22"/>
          <w:lang w:eastAsia="en-US"/>
        </w:rPr>
        <w:t xml:space="preserve"> (3 djevojke i 2 dečka)</w:t>
      </w:r>
      <w:r w:rsidRPr="005322FC">
        <w:rPr>
          <w:rFonts w:eastAsia="Calibri"/>
          <w:color w:val="000000" w:themeColor="text1"/>
          <w:sz w:val="22"/>
          <w:lang w:eastAsia="en-US"/>
        </w:rPr>
        <w:t>.</w:t>
      </w:r>
    </w:p>
    <w:p w:rsidR="00DF5D67" w:rsidRPr="005322FC" w:rsidRDefault="00DF5D67" w:rsidP="00DF5D67">
      <w:pPr>
        <w:jc w:val="both"/>
        <w:rPr>
          <w:rFonts w:eastAsia="Calibri"/>
          <w:color w:val="000000" w:themeColor="text1"/>
          <w:lang w:eastAsia="en-US"/>
        </w:rPr>
      </w:pPr>
    </w:p>
    <w:p w:rsidR="00DF5D67" w:rsidRPr="005322FC" w:rsidRDefault="00DF5D67" w:rsidP="00DF5D67">
      <w:pPr>
        <w:numPr>
          <w:ilvl w:val="0"/>
          <w:numId w:val="63"/>
        </w:numPr>
        <w:suppressAutoHyphens/>
        <w:autoSpaceDN w:val="0"/>
        <w:spacing w:after="200" w:line="276" w:lineRule="auto"/>
        <w:rPr>
          <w:rFonts w:eastAsia="Calibri"/>
          <w:b/>
          <w:i/>
          <w:color w:val="000000" w:themeColor="text1"/>
          <w:lang w:eastAsia="en-US"/>
        </w:rPr>
      </w:pPr>
      <w:r w:rsidRPr="005322FC">
        <w:rPr>
          <w:rFonts w:eastAsia="Calibri"/>
          <w:b/>
          <w:i/>
          <w:color w:val="000000" w:themeColor="text1"/>
          <w:lang w:eastAsia="en-US"/>
        </w:rPr>
        <w:t xml:space="preserve">Ciljevi boravka        </w:t>
      </w:r>
    </w:p>
    <w:p w:rsidR="00DF5D67" w:rsidRPr="005322FC" w:rsidRDefault="00DF5D67" w:rsidP="00DF5D67">
      <w:pPr>
        <w:jc w:val="both"/>
        <w:rPr>
          <w:color w:val="000000" w:themeColor="text1"/>
        </w:rPr>
      </w:pPr>
      <w:r w:rsidRPr="005322FC">
        <w:rPr>
          <w:rFonts w:eastAsia="Calibri"/>
          <w:color w:val="000000" w:themeColor="text1"/>
          <w:lang w:eastAsia="en-US"/>
        </w:rPr>
        <w:t xml:space="preserve">   </w:t>
      </w:r>
      <w:r w:rsidRPr="005322FC">
        <w:rPr>
          <w:rFonts w:eastAsia="Calibri"/>
          <w:color w:val="000000" w:themeColor="text1"/>
          <w:sz w:val="22"/>
          <w:lang w:eastAsia="en-US"/>
        </w:rPr>
        <w:t xml:space="preserve">   Usluga </w:t>
      </w:r>
      <w:r w:rsidRPr="005322FC">
        <w:rPr>
          <w:bCs/>
          <w:iCs/>
          <w:color w:val="000000" w:themeColor="text1"/>
          <w:sz w:val="22"/>
        </w:rPr>
        <w:t>cjelodnevni i poludnevnog boravka</w:t>
      </w:r>
      <w:r w:rsidRPr="005322FC">
        <w:rPr>
          <w:b/>
          <w:i/>
          <w:color w:val="000000" w:themeColor="text1"/>
          <w:sz w:val="22"/>
        </w:rPr>
        <w:t xml:space="preserve"> </w:t>
      </w:r>
      <w:r w:rsidRPr="005322FC">
        <w:rPr>
          <w:rFonts w:eastAsia="Calibri"/>
          <w:color w:val="000000" w:themeColor="text1"/>
          <w:sz w:val="22"/>
          <w:lang w:eastAsia="en-US"/>
        </w:rPr>
        <w:t xml:space="preserve">su oblici dnevnog boravka djece koja pruža prihvat djece prije ili nakon nastave u cilju skrbi o djeci osnovnoškolske ili srednjoškolske dobi koja nemaju potrebnu potporu obitelji, koja žive u nepovoljnim uvjetima i koja radi toga posljedično teže uče. </w:t>
      </w:r>
      <w:r w:rsidRPr="005322FC">
        <w:rPr>
          <w:bCs/>
          <w:iCs/>
          <w:color w:val="000000" w:themeColor="text1"/>
          <w:sz w:val="22"/>
        </w:rPr>
        <w:t>Cjelodnevni i poludnevni boravak</w:t>
      </w:r>
      <w:r w:rsidRPr="005322FC">
        <w:rPr>
          <w:b/>
          <w:i/>
          <w:color w:val="000000" w:themeColor="text1"/>
          <w:sz w:val="22"/>
        </w:rPr>
        <w:t xml:space="preserve"> </w:t>
      </w:r>
      <w:r w:rsidRPr="005322FC">
        <w:rPr>
          <w:rFonts w:eastAsia="Calibri"/>
          <w:color w:val="000000" w:themeColor="text1"/>
          <w:sz w:val="22"/>
          <w:lang w:eastAsia="en-US"/>
        </w:rPr>
        <w:t xml:space="preserve">omogućuju djeci potrebnu stručnu pomoć, a članovima obitelji pomoć i podršku, edukaciju putem predavanja i radionica, savjetodavni rad i savjetovanje. Na taj način osigurava se rana intervencija, </w:t>
      </w:r>
      <w:proofErr w:type="spellStart"/>
      <w:r w:rsidRPr="005322FC">
        <w:rPr>
          <w:rFonts w:eastAsia="Calibri"/>
          <w:color w:val="000000" w:themeColor="text1"/>
          <w:sz w:val="22"/>
          <w:lang w:eastAsia="en-US"/>
        </w:rPr>
        <w:t>spriječava</w:t>
      </w:r>
      <w:proofErr w:type="spellEnd"/>
      <w:r w:rsidRPr="005322FC">
        <w:rPr>
          <w:rFonts w:eastAsia="Calibri"/>
          <w:color w:val="000000" w:themeColor="text1"/>
          <w:sz w:val="22"/>
          <w:lang w:eastAsia="en-US"/>
        </w:rPr>
        <w:t xml:space="preserve"> potpuno izdvajanje djeteta iz obitelji i preveniraju problemi u ponašanju djeteta, te omogućuje zadovoljavanje osnovnih životnih potreba korisnika.</w:t>
      </w:r>
    </w:p>
    <w:p w:rsidR="00DF5D67" w:rsidRPr="005322FC" w:rsidRDefault="00DF5D67" w:rsidP="00DF5D67">
      <w:pPr>
        <w:jc w:val="both"/>
        <w:rPr>
          <w:rFonts w:eastAsia="Calibri"/>
          <w:color w:val="000000" w:themeColor="text1"/>
          <w:sz w:val="22"/>
          <w:lang w:eastAsia="en-US"/>
        </w:rPr>
      </w:pPr>
      <w:r w:rsidRPr="005322FC">
        <w:rPr>
          <w:rFonts w:eastAsia="Calibri"/>
          <w:color w:val="000000" w:themeColor="text1"/>
          <w:sz w:val="22"/>
          <w:lang w:eastAsia="en-US"/>
        </w:rPr>
        <w:t xml:space="preserve">      Opći cilj boravka je prevencija i smanjenje institucionalnog smještaja u suradnji s centrima za socijalnu skrb kao ravnopravnim partnerima u kreiranju lokalne socijalne politike za skrb o djeci i mladima.</w:t>
      </w:r>
    </w:p>
    <w:p w:rsidR="00DF5D67" w:rsidRPr="005322FC" w:rsidRDefault="00DF5D67" w:rsidP="00DF5D67">
      <w:pPr>
        <w:jc w:val="both"/>
        <w:rPr>
          <w:rFonts w:eastAsia="Calibri"/>
          <w:color w:val="000000" w:themeColor="text1"/>
          <w:sz w:val="22"/>
          <w:lang w:eastAsia="en-US"/>
        </w:rPr>
      </w:pPr>
      <w:r w:rsidRPr="005322FC">
        <w:rPr>
          <w:rFonts w:eastAsia="Calibri"/>
          <w:color w:val="000000" w:themeColor="text1"/>
          <w:sz w:val="22"/>
          <w:lang w:eastAsia="en-US"/>
        </w:rPr>
        <w:t xml:space="preserve">      Stručni radnici Doma u suradnji s Centrom za socijalnu skrb i roditeljima djece, za svakog korisnika izrađuju individualni godišnji plan rada u skladu s njihovim potrebama. Naglasak je na: poticanju boljih obiteljskih odnosa i kvalitetnijeg roditeljstva; ublažavanje emocionalnih, ponašajnih i drugih poteškoća, osobito rizika u odrastanju djece iz obitelji s poteškoćama; socijalizaciju; razvoj komunikacijskih vještina - poticanje na uspješniju i zdraviju komunikaciju u obitelji, školi, s vršnjacima i drugdje; </w:t>
      </w:r>
      <w:r w:rsidRPr="005322FC">
        <w:rPr>
          <w:rFonts w:eastAsia="Calibri"/>
          <w:color w:val="000000" w:themeColor="text1"/>
          <w:sz w:val="22"/>
          <w:lang w:eastAsia="en-US"/>
        </w:rPr>
        <w:lastRenderedPageBreak/>
        <w:t>stvaranje radnih navika i navika učenja; razvoj higijenskih navika; poučavanje tehnikama samostalnog učenja; pružanju pomoći u učenju školskog gradiva; sve aktivnosti koje omogućavaju odgovarajući psihosocijalni razvoj djeteta; savjetovanje roditelja/skrbnika.</w:t>
      </w:r>
    </w:p>
    <w:p w:rsidR="00D81295" w:rsidRPr="005322FC" w:rsidRDefault="00DF5D67" w:rsidP="00DF5D67">
      <w:pPr>
        <w:jc w:val="both"/>
        <w:rPr>
          <w:rFonts w:eastAsia="Calibri"/>
          <w:color w:val="000000" w:themeColor="text1"/>
          <w:sz w:val="22"/>
          <w:lang w:eastAsia="en-US"/>
        </w:rPr>
      </w:pPr>
      <w:r w:rsidRPr="005322FC">
        <w:rPr>
          <w:rFonts w:eastAsia="Calibri"/>
          <w:color w:val="000000" w:themeColor="text1"/>
          <w:sz w:val="22"/>
          <w:lang w:eastAsia="en-US"/>
        </w:rPr>
        <w:t xml:space="preserve">      Uz navedeno, djeci se u dogovoru s roditeljima u Domu osigurava </w:t>
      </w:r>
      <w:r w:rsidRPr="005322FC">
        <w:rPr>
          <w:rFonts w:eastAsia="Calibri"/>
          <w:sz w:val="22"/>
          <w:lang w:eastAsia="en-US"/>
        </w:rPr>
        <w:t>raznovrsna</w:t>
      </w:r>
      <w:r w:rsidRPr="005322FC">
        <w:rPr>
          <w:rFonts w:eastAsia="Calibri"/>
          <w:color w:val="000000" w:themeColor="text1"/>
          <w:sz w:val="22"/>
          <w:lang w:eastAsia="en-US"/>
        </w:rPr>
        <w:t xml:space="preserve"> prehrana, briga o fizičkom i psihičkom zdravlju (odlasci liječniku i na specijalističke preglede), briga o školskim i izvanškolskim aktivnostima, organiziranje slobodnog vremena kroz slobodne aktivnosti u Domu, zajednički odlasci u restorane, kino, kazalište, sudjelovanje u sportskim takmičenjima, kulturnim priredbama, te jednodnevnim/ višednevnim izletima u organizaciji Doma. </w:t>
      </w:r>
    </w:p>
    <w:p w:rsidR="00CA0D5B" w:rsidRPr="005322FC" w:rsidRDefault="00CA0D5B" w:rsidP="009238A0">
      <w:pPr>
        <w:jc w:val="both"/>
        <w:rPr>
          <w:rFonts w:eastAsia="Calibri"/>
          <w:color w:val="7030A0"/>
          <w:sz w:val="22"/>
          <w:lang w:eastAsia="en-US"/>
        </w:rPr>
      </w:pPr>
    </w:p>
    <w:p w:rsidR="00D81295" w:rsidRPr="005322FC" w:rsidRDefault="00D81295" w:rsidP="00D81295">
      <w:pPr>
        <w:numPr>
          <w:ilvl w:val="0"/>
          <w:numId w:val="63"/>
        </w:numPr>
        <w:suppressAutoHyphens/>
        <w:autoSpaceDN w:val="0"/>
        <w:spacing w:after="200" w:line="276" w:lineRule="auto"/>
        <w:rPr>
          <w:rFonts w:eastAsia="Calibri"/>
          <w:b/>
          <w:i/>
          <w:lang w:eastAsia="en-US"/>
        </w:rPr>
      </w:pPr>
      <w:r w:rsidRPr="005322FC">
        <w:rPr>
          <w:rFonts w:eastAsia="Calibri"/>
          <w:b/>
          <w:i/>
          <w:lang w:eastAsia="en-US"/>
        </w:rPr>
        <w:t xml:space="preserve">Organizacija rada           </w:t>
      </w:r>
    </w:p>
    <w:p w:rsidR="00D81295" w:rsidRPr="005322FC" w:rsidRDefault="00D81295" w:rsidP="00D81295">
      <w:pPr>
        <w:ind w:firstLine="360"/>
        <w:jc w:val="both"/>
      </w:pPr>
      <w:r w:rsidRPr="005322FC">
        <w:rPr>
          <w:bCs/>
          <w:iCs/>
          <w:sz w:val="22"/>
        </w:rPr>
        <w:t>Cjelodnevni i poludnevni boravak</w:t>
      </w:r>
      <w:r w:rsidRPr="005322FC">
        <w:rPr>
          <w:rFonts w:eastAsia="Calibri"/>
          <w:sz w:val="22"/>
          <w:lang w:eastAsia="en-US"/>
        </w:rPr>
        <w:t xml:space="preserve"> organizirani su tijekom dana od 8 do 20 sati. Rad se odvija prema važećem rasporedu aktivnosti Doma i prema pravilima kućnog reda. Djeca su raspoređena u dvije grupe s kojima rade dvije matične odgajateljice. Njihovo radno vrijeme omogućuje i individualni odgojno-obrazovni rad s djecom. Prema potrebi u rad s djecom se uključuju psiholog i socijalna radnica Doma, te ostali odgajatelji i medicinska sestra Doma.</w:t>
      </w:r>
    </w:p>
    <w:p w:rsidR="00D81295" w:rsidRPr="005322FC" w:rsidRDefault="00D81295" w:rsidP="00D81295">
      <w:pPr>
        <w:jc w:val="both"/>
        <w:rPr>
          <w:rFonts w:eastAsia="Calibri"/>
          <w:sz w:val="22"/>
          <w:szCs w:val="22"/>
          <w:lang w:eastAsia="en-US"/>
        </w:rPr>
      </w:pPr>
      <w:r w:rsidRPr="005322FC">
        <w:rPr>
          <w:rFonts w:eastAsia="Calibri"/>
          <w:sz w:val="22"/>
          <w:szCs w:val="22"/>
          <w:lang w:eastAsia="en-US"/>
        </w:rPr>
        <w:t xml:space="preserve">      Školske knjige djeca drže na svojim policama u prostoru boravka što omogućuje redovito učenje i pripremu djece za nastavu sljedećeg dana.  </w:t>
      </w:r>
      <w:r w:rsidR="002D201E" w:rsidRPr="005322FC">
        <w:rPr>
          <w:rFonts w:eastAsia="Calibri"/>
          <w:sz w:val="22"/>
          <w:szCs w:val="22"/>
          <w:lang w:eastAsia="en-US"/>
        </w:rPr>
        <w:t>Na taj način</w:t>
      </w:r>
      <w:r w:rsidRPr="005322FC">
        <w:rPr>
          <w:rFonts w:eastAsia="Calibri"/>
          <w:sz w:val="22"/>
          <w:szCs w:val="22"/>
          <w:lang w:eastAsia="en-US"/>
        </w:rPr>
        <w:t xml:space="preserve"> i odgajateljice imaju uvid, a prema potrebi i nadzor djece pri spremanju knjiga i školskog pribora prema rasporedu za sljedeći dan.</w:t>
      </w:r>
    </w:p>
    <w:p w:rsidR="00D81295" w:rsidRPr="005322FC" w:rsidRDefault="00D81295" w:rsidP="00D81295">
      <w:pPr>
        <w:jc w:val="both"/>
        <w:rPr>
          <w:rFonts w:eastAsia="Calibri"/>
          <w:sz w:val="22"/>
          <w:lang w:eastAsia="en-US"/>
        </w:rPr>
      </w:pPr>
      <w:r w:rsidRPr="005322FC">
        <w:rPr>
          <w:rFonts w:eastAsia="Calibri"/>
          <w:sz w:val="22"/>
          <w:lang w:eastAsia="en-US"/>
        </w:rPr>
        <w:t xml:space="preserve">      Roditeljima potpisuju </w:t>
      </w:r>
      <w:r w:rsidRPr="005322FC">
        <w:rPr>
          <w:rFonts w:eastAsia="Calibri"/>
          <w:i/>
          <w:iCs/>
          <w:sz w:val="22"/>
          <w:lang w:eastAsia="en-US"/>
        </w:rPr>
        <w:t>Ugovor o suradnji</w:t>
      </w:r>
      <w:r w:rsidRPr="005322FC">
        <w:rPr>
          <w:rFonts w:eastAsia="Calibri"/>
          <w:sz w:val="22"/>
          <w:lang w:eastAsia="en-US"/>
        </w:rPr>
        <w:t xml:space="preserve"> u kojemu su naznačena sva prava i obaveze roditelja, djece i Doma. S roditeljima pokušavamo ostvariti suradnički odnos te prema potrebi članovima obitelji pružamo podršku, savjetodavni rad i savjetovanje radi pomoći u osnaživanju roditeljske uloge.</w:t>
      </w:r>
    </w:p>
    <w:p w:rsidR="002C450D" w:rsidRPr="005322FC" w:rsidRDefault="00D81295" w:rsidP="00F8041B">
      <w:pPr>
        <w:jc w:val="both"/>
        <w:rPr>
          <w:sz w:val="22"/>
        </w:rPr>
      </w:pPr>
      <w:r w:rsidRPr="005322FC">
        <w:rPr>
          <w:sz w:val="22"/>
        </w:rPr>
        <w:t xml:space="preserve">      Za korisnike kojima se prekida boravak po završetku školovanja, a pokazuju potrebu za savjetodavnim razgovorima, održavamo kontakte radi pružanja pomoći i podrške. Takav oblik </w:t>
      </w:r>
      <w:proofErr w:type="spellStart"/>
      <w:r w:rsidRPr="005322FC">
        <w:rPr>
          <w:sz w:val="22"/>
        </w:rPr>
        <w:t>posttretmana</w:t>
      </w:r>
      <w:proofErr w:type="spellEnd"/>
      <w:r w:rsidRPr="005322FC">
        <w:rPr>
          <w:sz w:val="22"/>
        </w:rPr>
        <w:t xml:space="preserve"> pokazao potrebnim, svrsishodnim i učinkovitim, nastavljamo s takvom praksom neovisno o pisanim rješenjima centara za socijalnu skrb.</w:t>
      </w:r>
    </w:p>
    <w:p w:rsidR="003245F3" w:rsidRPr="005322FC" w:rsidRDefault="003245F3" w:rsidP="00F8041B">
      <w:pPr>
        <w:jc w:val="both"/>
        <w:rPr>
          <w:sz w:val="22"/>
        </w:rPr>
      </w:pPr>
    </w:p>
    <w:p w:rsidR="00D05A20" w:rsidRPr="005322FC" w:rsidRDefault="00A83CAA" w:rsidP="002C450D">
      <w:pPr>
        <w:jc w:val="both"/>
        <w:rPr>
          <w:rFonts w:eastAsia="Calibri"/>
          <w:color w:val="7030A0"/>
          <w:sz w:val="22"/>
          <w:lang w:eastAsia="en-US"/>
        </w:rPr>
      </w:pPr>
      <w:r w:rsidRPr="005322FC">
        <w:rPr>
          <w:rFonts w:eastAsia="Calibri"/>
          <w:color w:val="7030A0"/>
          <w:sz w:val="22"/>
          <w:lang w:eastAsia="en-US"/>
        </w:rPr>
        <w:t xml:space="preserve">      </w:t>
      </w:r>
    </w:p>
    <w:p w:rsidR="008323F6" w:rsidRPr="005322FC" w:rsidRDefault="00846B71" w:rsidP="00985D33">
      <w:pPr>
        <w:numPr>
          <w:ilvl w:val="0"/>
          <w:numId w:val="42"/>
        </w:numPr>
        <w:tabs>
          <w:tab w:val="left" w:pos="720"/>
        </w:tabs>
        <w:jc w:val="both"/>
        <w:rPr>
          <w:b/>
          <w:i/>
          <w:color w:val="000000" w:themeColor="text1"/>
        </w:rPr>
      </w:pPr>
      <w:r w:rsidRPr="005322FC">
        <w:rPr>
          <w:b/>
          <w:i/>
          <w:color w:val="000000" w:themeColor="text1"/>
        </w:rPr>
        <w:t>Usluga o</w:t>
      </w:r>
      <w:r w:rsidR="0030512D" w:rsidRPr="005322FC">
        <w:rPr>
          <w:b/>
          <w:i/>
          <w:color w:val="000000" w:themeColor="text1"/>
        </w:rPr>
        <w:t>rganizirano</w:t>
      </w:r>
      <w:r w:rsidRPr="005322FC">
        <w:rPr>
          <w:b/>
          <w:i/>
          <w:color w:val="000000" w:themeColor="text1"/>
        </w:rPr>
        <w:t>g</w:t>
      </w:r>
      <w:r w:rsidR="0030512D" w:rsidRPr="005322FC">
        <w:rPr>
          <w:b/>
          <w:i/>
          <w:color w:val="000000" w:themeColor="text1"/>
        </w:rPr>
        <w:t xml:space="preserve"> stanovanj</w:t>
      </w:r>
      <w:r w:rsidRPr="005322FC">
        <w:rPr>
          <w:b/>
          <w:i/>
          <w:color w:val="000000" w:themeColor="text1"/>
        </w:rPr>
        <w:t xml:space="preserve">a </w:t>
      </w:r>
      <w:r w:rsidR="0030512D" w:rsidRPr="005322FC">
        <w:rPr>
          <w:b/>
          <w:i/>
          <w:color w:val="000000" w:themeColor="text1"/>
        </w:rPr>
        <w:t xml:space="preserve"> uz povremenu / sveobuhvatnu podršku </w:t>
      </w:r>
      <w:r w:rsidR="00210325" w:rsidRPr="005322FC">
        <w:rPr>
          <w:b/>
          <w:i/>
          <w:color w:val="000000" w:themeColor="text1"/>
        </w:rPr>
        <w:t xml:space="preserve"> </w:t>
      </w:r>
      <w:r w:rsidR="003245F3" w:rsidRPr="005322FC">
        <w:rPr>
          <w:b/>
          <w:i/>
          <w:color w:val="000000" w:themeColor="text1"/>
        </w:rPr>
        <w:t xml:space="preserve"> </w:t>
      </w:r>
    </w:p>
    <w:p w:rsidR="0030512D" w:rsidRPr="005322FC" w:rsidRDefault="0030512D" w:rsidP="008323F6">
      <w:pPr>
        <w:tabs>
          <w:tab w:val="left" w:pos="720"/>
        </w:tabs>
        <w:ind w:left="720"/>
        <w:jc w:val="both"/>
        <w:rPr>
          <w:b/>
          <w:i/>
          <w:color w:val="000000" w:themeColor="text1"/>
        </w:rPr>
      </w:pPr>
    </w:p>
    <w:p w:rsidR="0030512D" w:rsidRPr="005322FC" w:rsidRDefault="0030512D" w:rsidP="003245F3">
      <w:pPr>
        <w:tabs>
          <w:tab w:val="left" w:pos="720"/>
        </w:tabs>
        <w:jc w:val="both"/>
        <w:rPr>
          <w:b/>
          <w:i/>
          <w:color w:val="000000" w:themeColor="text1"/>
        </w:rPr>
      </w:pPr>
    </w:p>
    <w:p w:rsidR="005068AD" w:rsidRPr="005322FC" w:rsidRDefault="004743CD" w:rsidP="005068AD">
      <w:pPr>
        <w:ind w:firstLine="360"/>
        <w:jc w:val="both"/>
        <w:rPr>
          <w:color w:val="000000" w:themeColor="text1"/>
          <w:sz w:val="22"/>
          <w:szCs w:val="20"/>
          <w:lang w:eastAsia="en-US"/>
        </w:rPr>
      </w:pPr>
      <w:r w:rsidRPr="005322FC">
        <w:rPr>
          <w:color w:val="000000" w:themeColor="text1"/>
          <w:sz w:val="22"/>
          <w:szCs w:val="20"/>
          <w:lang w:eastAsia="en-US"/>
        </w:rPr>
        <w:t>Usluga O</w:t>
      </w:r>
      <w:r w:rsidR="00E67337" w:rsidRPr="005322FC">
        <w:rPr>
          <w:color w:val="000000" w:themeColor="text1"/>
          <w:sz w:val="22"/>
          <w:szCs w:val="20"/>
          <w:lang w:eastAsia="en-US"/>
        </w:rPr>
        <w:t xml:space="preserve">rganiziranog stanovanja je socijalna usluga kojom se jednoj ili više osoba tijekom 24 sata dnevno uz organiziranu stalnu ili povremenu pomoć </w:t>
      </w:r>
      <w:r w:rsidR="00450722" w:rsidRPr="005322FC">
        <w:rPr>
          <w:color w:val="000000" w:themeColor="text1"/>
          <w:sz w:val="22"/>
          <w:szCs w:val="20"/>
          <w:lang w:eastAsia="en-US"/>
        </w:rPr>
        <w:t>stručne ili druge osobe, u stanovima ili izvan njih</w:t>
      </w:r>
      <w:r w:rsidR="00E67337" w:rsidRPr="005322FC">
        <w:rPr>
          <w:color w:val="000000" w:themeColor="text1"/>
          <w:sz w:val="22"/>
          <w:szCs w:val="20"/>
          <w:lang w:eastAsia="en-US"/>
        </w:rPr>
        <w:t>, osigura</w:t>
      </w:r>
      <w:r w:rsidR="00A83CAA" w:rsidRPr="005322FC">
        <w:rPr>
          <w:color w:val="000000" w:themeColor="text1"/>
          <w:sz w:val="22"/>
          <w:szCs w:val="20"/>
          <w:lang w:eastAsia="en-US"/>
        </w:rPr>
        <w:t xml:space="preserve">vaju osnovne životne potrebe- </w:t>
      </w:r>
      <w:r w:rsidR="00E67337" w:rsidRPr="005322FC">
        <w:rPr>
          <w:color w:val="000000" w:themeColor="text1"/>
          <w:sz w:val="22"/>
          <w:szCs w:val="20"/>
          <w:lang w:eastAsia="en-US"/>
        </w:rPr>
        <w:t xml:space="preserve">socijalne, radne, kulturne, obrazovne, rekreacijske i druge potrebe. Organiziranim stanovanjem smatra se i stanovanje u zajednici stambenih jedinica koje se nalaze na istoj lokaciji. U jednoj stambenoj jedinici može stanovati </w:t>
      </w:r>
      <w:r w:rsidRPr="005322FC">
        <w:rPr>
          <w:color w:val="000000" w:themeColor="text1"/>
          <w:sz w:val="22"/>
          <w:szCs w:val="20"/>
          <w:lang w:eastAsia="en-US"/>
        </w:rPr>
        <w:t xml:space="preserve">najviše </w:t>
      </w:r>
      <w:r w:rsidR="0053137E" w:rsidRPr="005322FC">
        <w:rPr>
          <w:color w:val="000000" w:themeColor="text1"/>
          <w:sz w:val="22"/>
          <w:szCs w:val="20"/>
          <w:lang w:eastAsia="en-US"/>
        </w:rPr>
        <w:t xml:space="preserve">osam </w:t>
      </w:r>
      <w:r w:rsidRPr="005322FC">
        <w:rPr>
          <w:color w:val="000000" w:themeColor="text1"/>
          <w:sz w:val="22"/>
          <w:szCs w:val="20"/>
          <w:lang w:eastAsia="en-US"/>
        </w:rPr>
        <w:t>korisnika. Usluga O</w:t>
      </w:r>
      <w:r w:rsidR="00E67337" w:rsidRPr="005322FC">
        <w:rPr>
          <w:color w:val="000000" w:themeColor="text1"/>
          <w:sz w:val="22"/>
          <w:szCs w:val="20"/>
          <w:lang w:eastAsia="en-US"/>
        </w:rPr>
        <w:t xml:space="preserve">rganiziranog stanovanja uz sveobuhvatnu podršku pruža se djeci i mladima u </w:t>
      </w:r>
      <w:r w:rsidRPr="005322FC">
        <w:rPr>
          <w:color w:val="000000" w:themeColor="text1"/>
          <w:sz w:val="22"/>
          <w:szCs w:val="20"/>
          <w:lang w:eastAsia="en-US"/>
        </w:rPr>
        <w:t>dobi od 7-16/18 godina. Usluga O</w:t>
      </w:r>
      <w:r w:rsidR="00E67337" w:rsidRPr="005322FC">
        <w:rPr>
          <w:color w:val="000000" w:themeColor="text1"/>
          <w:sz w:val="22"/>
          <w:szCs w:val="20"/>
          <w:lang w:eastAsia="en-US"/>
        </w:rPr>
        <w:t>rganiziranog stanovanja uz povremenu podršku pruža se djeci i mladima u dobi od 16/18 – 21 godine života.</w:t>
      </w:r>
    </w:p>
    <w:p w:rsidR="00B66230" w:rsidRPr="005322FC" w:rsidRDefault="00B66230" w:rsidP="00923B81">
      <w:pPr>
        <w:rPr>
          <w:b/>
          <w:color w:val="000000" w:themeColor="text1"/>
        </w:rPr>
      </w:pPr>
    </w:p>
    <w:p w:rsidR="0030512D" w:rsidRPr="005322FC" w:rsidRDefault="00923B81" w:rsidP="00985D33">
      <w:pPr>
        <w:numPr>
          <w:ilvl w:val="0"/>
          <w:numId w:val="22"/>
        </w:numPr>
        <w:rPr>
          <w:b/>
          <w:color w:val="000000" w:themeColor="text1"/>
        </w:rPr>
      </w:pPr>
      <w:r w:rsidRPr="005322FC">
        <w:rPr>
          <w:b/>
          <w:i/>
          <w:color w:val="000000" w:themeColor="text1"/>
        </w:rPr>
        <w:t>Go</w:t>
      </w:r>
      <w:r w:rsidR="004743CD" w:rsidRPr="005322FC">
        <w:rPr>
          <w:b/>
          <w:i/>
          <w:color w:val="000000" w:themeColor="text1"/>
        </w:rPr>
        <w:t>dišnji program usluge O</w:t>
      </w:r>
      <w:r w:rsidR="0030512D" w:rsidRPr="005322FC">
        <w:rPr>
          <w:b/>
          <w:i/>
          <w:color w:val="000000" w:themeColor="text1"/>
        </w:rPr>
        <w:t xml:space="preserve">rganiziranog stanovanja uz povremenu podršku </w:t>
      </w:r>
    </w:p>
    <w:p w:rsidR="0030512D" w:rsidRPr="005322FC" w:rsidRDefault="0030512D" w:rsidP="0030512D">
      <w:pPr>
        <w:ind w:left="360"/>
        <w:rPr>
          <w:b/>
          <w:color w:val="000000" w:themeColor="text1"/>
          <w:sz w:val="22"/>
          <w:szCs w:val="22"/>
        </w:rPr>
      </w:pPr>
    </w:p>
    <w:p w:rsidR="00E67337" w:rsidRPr="005322FC" w:rsidRDefault="0030512D" w:rsidP="004743CD">
      <w:pPr>
        <w:tabs>
          <w:tab w:val="left" w:pos="360"/>
        </w:tabs>
        <w:jc w:val="both"/>
        <w:rPr>
          <w:b/>
          <w:color w:val="000000" w:themeColor="text1"/>
          <w:sz w:val="22"/>
          <w:szCs w:val="22"/>
        </w:rPr>
      </w:pPr>
      <w:r w:rsidRPr="005322FC">
        <w:rPr>
          <w:color w:val="000000" w:themeColor="text1"/>
          <w:sz w:val="22"/>
          <w:szCs w:val="22"/>
        </w:rPr>
        <w:tab/>
      </w:r>
      <w:r w:rsidR="00E67337" w:rsidRPr="005322FC">
        <w:rPr>
          <w:color w:val="000000" w:themeColor="text1"/>
          <w:sz w:val="22"/>
          <w:szCs w:val="22"/>
        </w:rPr>
        <w:t xml:space="preserve">Organizirano stanovanje uz povremenu podršku </w:t>
      </w:r>
      <w:r w:rsidR="00267392" w:rsidRPr="005322FC">
        <w:rPr>
          <w:color w:val="000000" w:themeColor="text1"/>
          <w:sz w:val="22"/>
          <w:szCs w:val="22"/>
        </w:rPr>
        <w:t>(</w:t>
      </w:r>
      <w:proofErr w:type="spellStart"/>
      <w:r w:rsidR="00267392" w:rsidRPr="005322FC">
        <w:rPr>
          <w:color w:val="000000" w:themeColor="text1"/>
          <w:sz w:val="22"/>
          <w:szCs w:val="22"/>
        </w:rPr>
        <w:t>Ospp</w:t>
      </w:r>
      <w:proofErr w:type="spellEnd"/>
      <w:r w:rsidR="00267392" w:rsidRPr="005322FC">
        <w:rPr>
          <w:color w:val="000000" w:themeColor="text1"/>
          <w:sz w:val="22"/>
          <w:szCs w:val="22"/>
        </w:rPr>
        <w:t xml:space="preserve">) </w:t>
      </w:r>
      <w:r w:rsidR="00E67337" w:rsidRPr="005322FC">
        <w:rPr>
          <w:color w:val="000000" w:themeColor="text1"/>
          <w:sz w:val="22"/>
          <w:szCs w:val="22"/>
        </w:rPr>
        <w:t xml:space="preserve">dio je Dječjeg doma Ruža Petrović, na adresi Nobileova 3 u Puli. </w:t>
      </w:r>
    </w:p>
    <w:p w:rsidR="00E67337" w:rsidRPr="005322FC" w:rsidRDefault="00E67337" w:rsidP="00CE6067">
      <w:pPr>
        <w:ind w:firstLine="360"/>
        <w:jc w:val="both"/>
        <w:rPr>
          <w:color w:val="000000" w:themeColor="text1"/>
          <w:sz w:val="22"/>
          <w:szCs w:val="22"/>
        </w:rPr>
      </w:pPr>
      <w:r w:rsidRPr="005322FC">
        <w:rPr>
          <w:color w:val="000000" w:themeColor="text1"/>
          <w:sz w:val="22"/>
          <w:szCs w:val="22"/>
        </w:rPr>
        <w:t xml:space="preserve"> O</w:t>
      </w:r>
      <w:r w:rsidR="004743CD" w:rsidRPr="005322FC">
        <w:rPr>
          <w:color w:val="000000" w:themeColor="text1"/>
          <w:sz w:val="22"/>
          <w:szCs w:val="22"/>
        </w:rPr>
        <w:t>vakav oblik usluge, smještaj u O</w:t>
      </w:r>
      <w:r w:rsidRPr="005322FC">
        <w:rPr>
          <w:color w:val="000000" w:themeColor="text1"/>
          <w:sz w:val="22"/>
          <w:szCs w:val="22"/>
        </w:rPr>
        <w:t>rganizirano</w:t>
      </w:r>
      <w:r w:rsidR="00A83CAA" w:rsidRPr="005322FC">
        <w:rPr>
          <w:color w:val="000000" w:themeColor="text1"/>
          <w:sz w:val="22"/>
          <w:szCs w:val="22"/>
        </w:rPr>
        <w:t>m</w:t>
      </w:r>
      <w:r w:rsidRPr="005322FC">
        <w:rPr>
          <w:color w:val="000000" w:themeColor="text1"/>
          <w:sz w:val="22"/>
          <w:szCs w:val="22"/>
        </w:rPr>
        <w:t xml:space="preserve"> stan</w:t>
      </w:r>
      <w:r w:rsidR="00A83CAA" w:rsidRPr="005322FC">
        <w:rPr>
          <w:color w:val="000000" w:themeColor="text1"/>
          <w:sz w:val="22"/>
          <w:szCs w:val="22"/>
        </w:rPr>
        <w:t>ovanju</w:t>
      </w:r>
      <w:r w:rsidR="00B45C60" w:rsidRPr="005322FC">
        <w:rPr>
          <w:color w:val="000000" w:themeColor="text1"/>
          <w:sz w:val="22"/>
          <w:szCs w:val="22"/>
        </w:rPr>
        <w:t xml:space="preserve"> </w:t>
      </w:r>
      <w:r w:rsidR="00A83CAA" w:rsidRPr="005322FC">
        <w:rPr>
          <w:color w:val="000000" w:themeColor="text1"/>
          <w:sz w:val="22"/>
          <w:szCs w:val="22"/>
        </w:rPr>
        <w:t>(</w:t>
      </w:r>
      <w:r w:rsidR="00B45C60" w:rsidRPr="005322FC">
        <w:rPr>
          <w:color w:val="000000" w:themeColor="text1"/>
          <w:sz w:val="22"/>
          <w:szCs w:val="22"/>
        </w:rPr>
        <w:t xml:space="preserve">predviđen je prema </w:t>
      </w:r>
      <w:r w:rsidR="00A83CAA" w:rsidRPr="005322FC">
        <w:rPr>
          <w:color w:val="000000" w:themeColor="text1"/>
          <w:sz w:val="22"/>
          <w:szCs w:val="22"/>
        </w:rPr>
        <w:t xml:space="preserve">internom </w:t>
      </w:r>
      <w:r w:rsidR="00B45C60" w:rsidRPr="005322FC">
        <w:rPr>
          <w:color w:val="000000" w:themeColor="text1"/>
          <w:sz w:val="22"/>
          <w:szCs w:val="22"/>
        </w:rPr>
        <w:t>pisano</w:t>
      </w:r>
      <w:r w:rsidRPr="005322FC">
        <w:rPr>
          <w:color w:val="000000" w:themeColor="text1"/>
          <w:sz w:val="22"/>
          <w:szCs w:val="22"/>
        </w:rPr>
        <w:t xml:space="preserve">m </w:t>
      </w:r>
      <w:r w:rsidR="00B45C60" w:rsidRPr="005322FC">
        <w:rPr>
          <w:i/>
          <w:iCs/>
          <w:color w:val="000000" w:themeColor="text1"/>
          <w:sz w:val="22"/>
          <w:szCs w:val="22"/>
        </w:rPr>
        <w:t>Protokolu koji pre</w:t>
      </w:r>
      <w:r w:rsidR="00797FB9" w:rsidRPr="005322FC">
        <w:rPr>
          <w:i/>
          <w:iCs/>
          <w:color w:val="000000" w:themeColor="text1"/>
          <w:sz w:val="22"/>
          <w:szCs w:val="22"/>
        </w:rPr>
        <w:t>t</w:t>
      </w:r>
      <w:r w:rsidR="00B45C60" w:rsidRPr="005322FC">
        <w:rPr>
          <w:i/>
          <w:iCs/>
          <w:color w:val="000000" w:themeColor="text1"/>
          <w:sz w:val="22"/>
          <w:szCs w:val="22"/>
        </w:rPr>
        <w:t>hodi smještaju</w:t>
      </w:r>
      <w:r w:rsidR="00A83CAA" w:rsidRPr="005322FC">
        <w:rPr>
          <w:color w:val="000000" w:themeColor="text1"/>
          <w:sz w:val="22"/>
          <w:szCs w:val="22"/>
        </w:rPr>
        <w:t>)</w:t>
      </w:r>
      <w:r w:rsidR="00B66230" w:rsidRPr="005322FC">
        <w:rPr>
          <w:color w:val="000000" w:themeColor="text1"/>
          <w:sz w:val="22"/>
          <w:szCs w:val="22"/>
        </w:rPr>
        <w:t xml:space="preserve"> predstavlj</w:t>
      </w:r>
      <w:r w:rsidRPr="005322FC">
        <w:rPr>
          <w:color w:val="000000" w:themeColor="text1"/>
          <w:sz w:val="22"/>
          <w:szCs w:val="22"/>
        </w:rPr>
        <w:t>a nastavak skrbi za djecu</w:t>
      </w:r>
      <w:r w:rsidR="005A7E62" w:rsidRPr="005322FC">
        <w:rPr>
          <w:color w:val="000000" w:themeColor="text1"/>
          <w:sz w:val="22"/>
          <w:szCs w:val="22"/>
        </w:rPr>
        <w:t>/mlade i</w:t>
      </w:r>
      <w:r w:rsidR="00A83CAA" w:rsidRPr="005322FC">
        <w:rPr>
          <w:color w:val="000000" w:themeColor="text1"/>
          <w:sz w:val="22"/>
          <w:szCs w:val="22"/>
        </w:rPr>
        <w:t>z sustava alternativne skrbi. Predviđen je za</w:t>
      </w:r>
      <w:r w:rsidR="005A7E62" w:rsidRPr="005322FC">
        <w:rPr>
          <w:color w:val="000000" w:themeColor="text1"/>
          <w:sz w:val="22"/>
          <w:szCs w:val="22"/>
        </w:rPr>
        <w:t xml:space="preserve"> </w:t>
      </w:r>
      <w:r w:rsidR="00A83CAA" w:rsidRPr="005322FC">
        <w:rPr>
          <w:color w:val="000000" w:themeColor="text1"/>
          <w:sz w:val="22"/>
          <w:szCs w:val="22"/>
        </w:rPr>
        <w:t>mlade koji</w:t>
      </w:r>
      <w:r w:rsidR="00450722" w:rsidRPr="005322FC">
        <w:rPr>
          <w:color w:val="000000" w:themeColor="text1"/>
          <w:sz w:val="22"/>
          <w:szCs w:val="22"/>
        </w:rPr>
        <w:t xml:space="preserve"> izlaze iz sustava socijalne skrbi i koji ovladavaju učenjem životnim </w:t>
      </w:r>
      <w:r w:rsidRPr="005322FC">
        <w:rPr>
          <w:color w:val="000000" w:themeColor="text1"/>
          <w:sz w:val="22"/>
          <w:szCs w:val="22"/>
        </w:rPr>
        <w:t>kompetencija</w:t>
      </w:r>
      <w:r w:rsidR="00450722" w:rsidRPr="005322FC">
        <w:rPr>
          <w:color w:val="000000" w:themeColor="text1"/>
          <w:sz w:val="22"/>
          <w:szCs w:val="22"/>
        </w:rPr>
        <w:t>ma</w:t>
      </w:r>
      <w:r w:rsidR="005A7E62" w:rsidRPr="005322FC">
        <w:rPr>
          <w:color w:val="000000" w:themeColor="text1"/>
          <w:sz w:val="22"/>
          <w:szCs w:val="22"/>
        </w:rPr>
        <w:t xml:space="preserve"> do</w:t>
      </w:r>
      <w:r w:rsidR="00923B81" w:rsidRPr="005322FC">
        <w:rPr>
          <w:color w:val="000000" w:themeColor="text1"/>
          <w:sz w:val="22"/>
          <w:szCs w:val="22"/>
        </w:rPr>
        <w:t xml:space="preserve"> </w:t>
      </w:r>
      <w:r w:rsidR="00A83CAA" w:rsidRPr="005322FC">
        <w:rPr>
          <w:color w:val="000000" w:themeColor="text1"/>
          <w:sz w:val="22"/>
          <w:szCs w:val="22"/>
        </w:rPr>
        <w:t xml:space="preserve">svoje </w:t>
      </w:r>
      <w:r w:rsidR="00923B81" w:rsidRPr="005322FC">
        <w:rPr>
          <w:color w:val="000000" w:themeColor="text1"/>
          <w:sz w:val="22"/>
          <w:szCs w:val="22"/>
        </w:rPr>
        <w:t>konačne neovisnosti</w:t>
      </w:r>
      <w:r w:rsidR="00D924B1" w:rsidRPr="005322FC">
        <w:rPr>
          <w:color w:val="000000" w:themeColor="text1"/>
          <w:sz w:val="22"/>
          <w:szCs w:val="22"/>
        </w:rPr>
        <w:t xml:space="preserve"> o sustavu socijalne skrbi</w:t>
      </w:r>
      <w:r w:rsidR="00C17266" w:rsidRPr="005322FC">
        <w:rPr>
          <w:color w:val="000000" w:themeColor="text1"/>
          <w:sz w:val="22"/>
          <w:szCs w:val="22"/>
        </w:rPr>
        <w:t>.</w:t>
      </w:r>
      <w:r w:rsidR="00FC74E3" w:rsidRPr="005322FC">
        <w:rPr>
          <w:color w:val="000000" w:themeColor="text1"/>
          <w:sz w:val="22"/>
          <w:szCs w:val="22"/>
        </w:rPr>
        <w:t xml:space="preserve"> </w:t>
      </w:r>
      <w:r w:rsidRPr="005322FC">
        <w:rPr>
          <w:color w:val="000000" w:themeColor="text1"/>
          <w:sz w:val="22"/>
          <w:szCs w:val="22"/>
        </w:rPr>
        <w:t xml:space="preserve">Radi se o skrbi za mlade osobe </w:t>
      </w:r>
      <w:r w:rsidR="005A7E62" w:rsidRPr="005322FC">
        <w:rPr>
          <w:color w:val="000000" w:themeColor="text1"/>
          <w:sz w:val="22"/>
          <w:szCs w:val="22"/>
        </w:rPr>
        <w:t>koje se van institucije</w:t>
      </w:r>
      <w:r w:rsidR="00A83CAA" w:rsidRPr="005322FC">
        <w:rPr>
          <w:color w:val="000000" w:themeColor="text1"/>
          <w:sz w:val="22"/>
          <w:szCs w:val="22"/>
        </w:rPr>
        <w:t xml:space="preserve"> u odvojenim stambenim prostorima</w:t>
      </w:r>
      <w:r w:rsidR="00B66230" w:rsidRPr="005322FC">
        <w:rPr>
          <w:color w:val="000000" w:themeColor="text1"/>
          <w:sz w:val="22"/>
          <w:szCs w:val="22"/>
        </w:rPr>
        <w:t xml:space="preserve"> </w:t>
      </w:r>
      <w:r w:rsidR="00A83CAA" w:rsidRPr="005322FC">
        <w:rPr>
          <w:color w:val="000000" w:themeColor="text1"/>
          <w:sz w:val="22"/>
          <w:szCs w:val="22"/>
        </w:rPr>
        <w:t>i uz povremenu podršku</w:t>
      </w:r>
      <w:r w:rsidR="00AC6FD8" w:rsidRPr="005322FC">
        <w:rPr>
          <w:color w:val="000000" w:themeColor="text1"/>
          <w:sz w:val="22"/>
          <w:szCs w:val="22"/>
        </w:rPr>
        <w:t>,</w:t>
      </w:r>
      <w:r w:rsidR="00A83CAA" w:rsidRPr="005322FC">
        <w:rPr>
          <w:color w:val="000000" w:themeColor="text1"/>
          <w:sz w:val="22"/>
          <w:szCs w:val="22"/>
        </w:rPr>
        <w:t xml:space="preserve"> </w:t>
      </w:r>
      <w:r w:rsidRPr="005322FC">
        <w:rPr>
          <w:color w:val="000000" w:themeColor="text1"/>
          <w:sz w:val="22"/>
          <w:szCs w:val="22"/>
        </w:rPr>
        <w:t>osamostaljuju</w:t>
      </w:r>
      <w:r w:rsidR="00B66230" w:rsidRPr="005322FC">
        <w:rPr>
          <w:color w:val="000000" w:themeColor="text1"/>
          <w:sz w:val="22"/>
          <w:szCs w:val="22"/>
        </w:rPr>
        <w:t xml:space="preserve">, </w:t>
      </w:r>
      <w:r w:rsidR="00AC6FD8" w:rsidRPr="005322FC">
        <w:rPr>
          <w:color w:val="000000" w:themeColor="text1"/>
          <w:sz w:val="22"/>
          <w:szCs w:val="22"/>
        </w:rPr>
        <w:t>uče voditi</w:t>
      </w:r>
      <w:r w:rsidR="005A7E62" w:rsidRPr="005322FC">
        <w:rPr>
          <w:color w:val="000000" w:themeColor="text1"/>
          <w:sz w:val="22"/>
          <w:szCs w:val="22"/>
        </w:rPr>
        <w:t xml:space="preserve"> domaćinstvo, </w:t>
      </w:r>
      <w:r w:rsidR="0053137E" w:rsidRPr="005322FC">
        <w:rPr>
          <w:color w:val="000000" w:themeColor="text1"/>
          <w:sz w:val="22"/>
          <w:szCs w:val="22"/>
        </w:rPr>
        <w:t xml:space="preserve">povremeno </w:t>
      </w:r>
      <w:r w:rsidR="00B66230" w:rsidRPr="005322FC">
        <w:rPr>
          <w:color w:val="000000" w:themeColor="text1"/>
          <w:sz w:val="22"/>
          <w:szCs w:val="22"/>
        </w:rPr>
        <w:t>rade, traže posao</w:t>
      </w:r>
      <w:r w:rsidRPr="005322FC">
        <w:rPr>
          <w:color w:val="000000" w:themeColor="text1"/>
          <w:sz w:val="22"/>
          <w:szCs w:val="22"/>
        </w:rPr>
        <w:t xml:space="preserve"> ili </w:t>
      </w:r>
      <w:r w:rsidR="00B66230" w:rsidRPr="005322FC">
        <w:rPr>
          <w:color w:val="000000" w:themeColor="text1"/>
          <w:sz w:val="22"/>
          <w:szCs w:val="22"/>
        </w:rPr>
        <w:t>se školu</w:t>
      </w:r>
      <w:r w:rsidR="00653BB3" w:rsidRPr="005322FC">
        <w:rPr>
          <w:color w:val="000000" w:themeColor="text1"/>
          <w:sz w:val="22"/>
          <w:szCs w:val="22"/>
        </w:rPr>
        <w:t>ju</w:t>
      </w:r>
      <w:r w:rsidR="00CE6067" w:rsidRPr="005322FC">
        <w:rPr>
          <w:color w:val="000000" w:themeColor="text1"/>
          <w:sz w:val="22"/>
          <w:szCs w:val="22"/>
        </w:rPr>
        <w:t>. Takva usluga</w:t>
      </w:r>
      <w:r w:rsidR="004743CD" w:rsidRPr="005322FC">
        <w:rPr>
          <w:color w:val="000000" w:themeColor="text1"/>
          <w:sz w:val="22"/>
          <w:szCs w:val="22"/>
        </w:rPr>
        <w:t xml:space="preserve"> </w:t>
      </w:r>
      <w:r w:rsidRPr="005322FC">
        <w:rPr>
          <w:color w:val="000000" w:themeColor="text1"/>
          <w:sz w:val="22"/>
          <w:szCs w:val="22"/>
        </w:rPr>
        <w:t>način je postupnog izlaska</w:t>
      </w:r>
      <w:r w:rsidR="0053137E" w:rsidRPr="005322FC">
        <w:rPr>
          <w:color w:val="000000" w:themeColor="text1"/>
          <w:sz w:val="22"/>
          <w:szCs w:val="22"/>
        </w:rPr>
        <w:t>, odnosno priprema za izlazak</w:t>
      </w:r>
      <w:r w:rsidRPr="005322FC">
        <w:rPr>
          <w:color w:val="000000" w:themeColor="text1"/>
          <w:sz w:val="22"/>
          <w:szCs w:val="22"/>
        </w:rPr>
        <w:t xml:space="preserve"> iz sustava socijalne skrbi. Postoji </w:t>
      </w:r>
      <w:r w:rsidR="00AC6FD8" w:rsidRPr="005322FC">
        <w:rPr>
          <w:color w:val="000000" w:themeColor="text1"/>
          <w:sz w:val="22"/>
          <w:szCs w:val="22"/>
        </w:rPr>
        <w:t>praksa umrežavanja organiziranih</w:t>
      </w:r>
      <w:r w:rsidRPr="005322FC">
        <w:rPr>
          <w:color w:val="000000" w:themeColor="text1"/>
          <w:sz w:val="22"/>
          <w:szCs w:val="22"/>
        </w:rPr>
        <w:t xml:space="preserve"> stanovanja među dječjim domovima u Hrvatskoj, tako da mladi </w:t>
      </w:r>
      <w:r w:rsidR="00B66230" w:rsidRPr="005322FC">
        <w:rPr>
          <w:color w:val="000000" w:themeColor="text1"/>
          <w:sz w:val="22"/>
          <w:szCs w:val="22"/>
        </w:rPr>
        <w:t xml:space="preserve">iz domova ili udomiteljskih obitelji posredstvom </w:t>
      </w:r>
      <w:r w:rsidR="00AC6FD8" w:rsidRPr="005322FC">
        <w:rPr>
          <w:color w:val="000000" w:themeColor="text1"/>
          <w:sz w:val="22"/>
          <w:szCs w:val="22"/>
        </w:rPr>
        <w:t xml:space="preserve">nadležnih </w:t>
      </w:r>
      <w:r w:rsidR="00B66230" w:rsidRPr="005322FC">
        <w:rPr>
          <w:color w:val="000000" w:themeColor="text1"/>
          <w:sz w:val="22"/>
          <w:szCs w:val="22"/>
        </w:rPr>
        <w:t xml:space="preserve">centara za socijalnu skrb </w:t>
      </w:r>
      <w:r w:rsidRPr="005322FC">
        <w:rPr>
          <w:color w:val="000000" w:themeColor="text1"/>
          <w:sz w:val="22"/>
          <w:szCs w:val="22"/>
        </w:rPr>
        <w:t>mogu zatražiti smještaj u organiziranom stanovanju u gradu u kojem studiraju.</w:t>
      </w:r>
    </w:p>
    <w:p w:rsidR="00E67337" w:rsidRPr="005322FC" w:rsidRDefault="00B66230" w:rsidP="00E67337">
      <w:pPr>
        <w:ind w:firstLine="360"/>
        <w:jc w:val="both"/>
        <w:rPr>
          <w:color w:val="000000" w:themeColor="text1"/>
          <w:sz w:val="22"/>
          <w:szCs w:val="22"/>
        </w:rPr>
      </w:pPr>
      <w:r w:rsidRPr="005322FC">
        <w:rPr>
          <w:color w:val="000000" w:themeColor="text1"/>
          <w:sz w:val="22"/>
          <w:szCs w:val="22"/>
        </w:rPr>
        <w:lastRenderedPageBreak/>
        <w:t xml:space="preserve"> </w:t>
      </w:r>
      <w:r w:rsidR="00CE6067" w:rsidRPr="005322FC">
        <w:rPr>
          <w:color w:val="000000" w:themeColor="text1"/>
          <w:sz w:val="22"/>
          <w:szCs w:val="22"/>
        </w:rPr>
        <w:t>Naši p</w:t>
      </w:r>
      <w:r w:rsidRPr="005322FC">
        <w:rPr>
          <w:color w:val="000000" w:themeColor="text1"/>
          <w:sz w:val="22"/>
          <w:szCs w:val="22"/>
        </w:rPr>
        <w:t>rostor</w:t>
      </w:r>
      <w:r w:rsidR="00E67337" w:rsidRPr="005322FC">
        <w:rPr>
          <w:color w:val="000000" w:themeColor="text1"/>
          <w:sz w:val="22"/>
          <w:szCs w:val="22"/>
        </w:rPr>
        <w:t>i</w:t>
      </w:r>
      <w:r w:rsidR="00CE6067" w:rsidRPr="005322FC">
        <w:rPr>
          <w:color w:val="000000" w:themeColor="text1"/>
          <w:sz w:val="22"/>
          <w:szCs w:val="22"/>
        </w:rPr>
        <w:t xml:space="preserve"> predviđeni za pružanje usluge O</w:t>
      </w:r>
      <w:r w:rsidR="00E67337" w:rsidRPr="005322FC">
        <w:rPr>
          <w:color w:val="000000" w:themeColor="text1"/>
          <w:sz w:val="22"/>
          <w:szCs w:val="22"/>
        </w:rPr>
        <w:t>rganiziranog stanovanja uz pov</w:t>
      </w:r>
      <w:r w:rsidRPr="005322FC">
        <w:rPr>
          <w:color w:val="000000" w:themeColor="text1"/>
          <w:sz w:val="22"/>
          <w:szCs w:val="22"/>
        </w:rPr>
        <w:t>remenu podršku j</w:t>
      </w:r>
      <w:r w:rsidR="00E67337" w:rsidRPr="005322FC">
        <w:rPr>
          <w:color w:val="000000" w:themeColor="text1"/>
          <w:sz w:val="22"/>
          <w:szCs w:val="22"/>
        </w:rPr>
        <w:t>e</w:t>
      </w:r>
      <w:r w:rsidRPr="005322FC">
        <w:rPr>
          <w:color w:val="000000" w:themeColor="text1"/>
          <w:sz w:val="22"/>
          <w:szCs w:val="22"/>
        </w:rPr>
        <w:t>su</w:t>
      </w:r>
      <w:r w:rsidR="00E67337" w:rsidRPr="005322FC">
        <w:rPr>
          <w:color w:val="000000" w:themeColor="text1"/>
          <w:sz w:val="22"/>
          <w:szCs w:val="22"/>
        </w:rPr>
        <w:t xml:space="preserve"> dva dvosobna stana (predviđeno je da jedan stan bude za žensku, a drugi za mušk</w:t>
      </w:r>
      <w:r w:rsidR="00FF1436" w:rsidRPr="005322FC">
        <w:rPr>
          <w:color w:val="000000" w:themeColor="text1"/>
          <w:sz w:val="22"/>
          <w:szCs w:val="22"/>
        </w:rPr>
        <w:t xml:space="preserve">u populaciju mladih ljudi), </w:t>
      </w:r>
      <w:r w:rsidR="00E67337" w:rsidRPr="005322FC">
        <w:rPr>
          <w:color w:val="000000" w:themeColor="text1"/>
          <w:sz w:val="22"/>
          <w:szCs w:val="22"/>
        </w:rPr>
        <w:t xml:space="preserve">na navedenoj adresi, ukupnog kapaciteta </w:t>
      </w:r>
      <w:r w:rsidR="00797FB9" w:rsidRPr="005322FC">
        <w:rPr>
          <w:color w:val="000000" w:themeColor="text1"/>
          <w:sz w:val="22"/>
          <w:szCs w:val="22"/>
        </w:rPr>
        <w:t>6</w:t>
      </w:r>
      <w:r w:rsidR="00E67337" w:rsidRPr="005322FC">
        <w:rPr>
          <w:color w:val="000000" w:themeColor="text1"/>
          <w:sz w:val="22"/>
          <w:szCs w:val="22"/>
        </w:rPr>
        <w:t xml:space="preserve"> korisnika</w:t>
      </w:r>
      <w:r w:rsidR="00AC6FD8" w:rsidRPr="005322FC">
        <w:rPr>
          <w:color w:val="000000" w:themeColor="text1"/>
          <w:sz w:val="22"/>
          <w:szCs w:val="22"/>
        </w:rPr>
        <w:t>/</w:t>
      </w:r>
      <w:proofErr w:type="spellStart"/>
      <w:r w:rsidR="00AC6FD8" w:rsidRPr="005322FC">
        <w:rPr>
          <w:color w:val="000000" w:themeColor="text1"/>
          <w:sz w:val="22"/>
          <w:szCs w:val="22"/>
        </w:rPr>
        <w:t>ca</w:t>
      </w:r>
      <w:proofErr w:type="spellEnd"/>
      <w:r w:rsidR="00E67337" w:rsidRPr="005322FC">
        <w:rPr>
          <w:color w:val="000000" w:themeColor="text1"/>
          <w:sz w:val="22"/>
          <w:szCs w:val="22"/>
        </w:rPr>
        <w:t xml:space="preserve">. Stanovi su optimalno opremljeni namještajem, osnovnim kućanskim pomagalima i inventarom. </w:t>
      </w:r>
    </w:p>
    <w:p w:rsidR="008E04A2" w:rsidRPr="005322FC" w:rsidRDefault="008E04A2" w:rsidP="00E67337">
      <w:pPr>
        <w:tabs>
          <w:tab w:val="left" w:pos="360"/>
        </w:tabs>
        <w:jc w:val="both"/>
        <w:rPr>
          <w:b/>
          <w:i/>
          <w:color w:val="000000" w:themeColor="text1"/>
        </w:rPr>
      </w:pPr>
    </w:p>
    <w:p w:rsidR="0030512D" w:rsidRPr="005322FC" w:rsidRDefault="00450722" w:rsidP="00985D33">
      <w:pPr>
        <w:numPr>
          <w:ilvl w:val="0"/>
          <w:numId w:val="22"/>
        </w:numPr>
        <w:jc w:val="both"/>
        <w:rPr>
          <w:b/>
          <w:i/>
          <w:color w:val="000000" w:themeColor="text1"/>
        </w:rPr>
      </w:pPr>
      <w:r w:rsidRPr="005322FC">
        <w:rPr>
          <w:b/>
          <w:i/>
          <w:color w:val="000000" w:themeColor="text1"/>
        </w:rPr>
        <w:t>Struktura korisnic</w:t>
      </w:r>
      <w:r w:rsidR="0030512D" w:rsidRPr="005322FC">
        <w:rPr>
          <w:b/>
          <w:i/>
          <w:color w:val="000000" w:themeColor="text1"/>
        </w:rPr>
        <w:t>a</w:t>
      </w:r>
      <w:r w:rsidR="00D26960" w:rsidRPr="005322FC">
        <w:rPr>
          <w:b/>
          <w:i/>
          <w:color w:val="000000" w:themeColor="text1"/>
        </w:rPr>
        <w:t xml:space="preserve">    </w:t>
      </w:r>
    </w:p>
    <w:p w:rsidR="0030512D" w:rsidRPr="005322FC" w:rsidRDefault="0030512D" w:rsidP="0030512D">
      <w:pPr>
        <w:ind w:left="360"/>
        <w:jc w:val="both"/>
        <w:rPr>
          <w:b/>
          <w:i/>
          <w:color w:val="000000" w:themeColor="text1"/>
        </w:rPr>
      </w:pPr>
    </w:p>
    <w:p w:rsidR="00E67337" w:rsidRPr="005322FC" w:rsidRDefault="004743CD" w:rsidP="00E67337">
      <w:pPr>
        <w:ind w:firstLine="360"/>
        <w:jc w:val="both"/>
        <w:rPr>
          <w:color w:val="000000" w:themeColor="text1"/>
          <w:sz w:val="22"/>
        </w:rPr>
      </w:pPr>
      <w:r w:rsidRPr="005322FC">
        <w:rPr>
          <w:color w:val="000000" w:themeColor="text1"/>
          <w:sz w:val="22"/>
        </w:rPr>
        <w:t>Aktualno uslugu O</w:t>
      </w:r>
      <w:r w:rsidR="00E67337" w:rsidRPr="005322FC">
        <w:rPr>
          <w:color w:val="000000" w:themeColor="text1"/>
          <w:sz w:val="22"/>
        </w:rPr>
        <w:t>rganiziranog stanovanja uz povremenu podršku k</w:t>
      </w:r>
      <w:r w:rsidR="00923B81" w:rsidRPr="005322FC">
        <w:rPr>
          <w:color w:val="000000" w:themeColor="text1"/>
          <w:sz w:val="22"/>
        </w:rPr>
        <w:t>oriste</w:t>
      </w:r>
      <w:r w:rsidR="0053137E" w:rsidRPr="005322FC">
        <w:rPr>
          <w:color w:val="000000" w:themeColor="text1"/>
          <w:sz w:val="22"/>
        </w:rPr>
        <w:t xml:space="preserve"> </w:t>
      </w:r>
      <w:r w:rsidR="00450722" w:rsidRPr="005322FC">
        <w:rPr>
          <w:color w:val="000000" w:themeColor="text1"/>
          <w:sz w:val="22"/>
        </w:rPr>
        <w:t>dvije djevojke. Navedene korisnice</w:t>
      </w:r>
      <w:r w:rsidR="001263A4" w:rsidRPr="005322FC">
        <w:rPr>
          <w:color w:val="000000" w:themeColor="text1"/>
          <w:sz w:val="22"/>
        </w:rPr>
        <w:t xml:space="preserve"> su u procesu</w:t>
      </w:r>
      <w:r w:rsidR="0053137E" w:rsidRPr="005322FC">
        <w:rPr>
          <w:color w:val="000000" w:themeColor="text1"/>
          <w:sz w:val="22"/>
        </w:rPr>
        <w:t xml:space="preserve"> ovlada</w:t>
      </w:r>
      <w:r w:rsidR="00C17266" w:rsidRPr="005322FC">
        <w:rPr>
          <w:color w:val="000000" w:themeColor="text1"/>
          <w:sz w:val="22"/>
        </w:rPr>
        <w:t>vanja životnim kompetencijama koje su dio priprema</w:t>
      </w:r>
      <w:r w:rsidR="0053137E" w:rsidRPr="005322FC">
        <w:rPr>
          <w:color w:val="000000" w:themeColor="text1"/>
          <w:sz w:val="22"/>
        </w:rPr>
        <w:t xml:space="preserve"> za izlazak iz skrbi</w:t>
      </w:r>
      <w:r w:rsidR="00E67337" w:rsidRPr="005322FC">
        <w:rPr>
          <w:color w:val="000000" w:themeColor="text1"/>
          <w:sz w:val="22"/>
        </w:rPr>
        <w:t>.</w:t>
      </w:r>
    </w:p>
    <w:p w:rsidR="00016195" w:rsidRPr="005322FC" w:rsidRDefault="00450722" w:rsidP="00AC6FD8">
      <w:pPr>
        <w:jc w:val="both"/>
        <w:rPr>
          <w:color w:val="000000" w:themeColor="text1"/>
          <w:sz w:val="22"/>
        </w:rPr>
      </w:pPr>
      <w:r w:rsidRPr="005322FC">
        <w:rPr>
          <w:color w:val="000000" w:themeColor="text1"/>
          <w:sz w:val="22"/>
        </w:rPr>
        <w:t xml:space="preserve">      D</w:t>
      </w:r>
      <w:r w:rsidR="00C17266" w:rsidRPr="005322FC">
        <w:rPr>
          <w:color w:val="000000" w:themeColor="text1"/>
          <w:sz w:val="22"/>
        </w:rPr>
        <w:t xml:space="preserve">jevojke, </w:t>
      </w:r>
      <w:r w:rsidR="00016195" w:rsidRPr="005322FC">
        <w:rPr>
          <w:color w:val="000000" w:themeColor="text1"/>
          <w:sz w:val="22"/>
        </w:rPr>
        <w:t xml:space="preserve">borave u </w:t>
      </w:r>
      <w:proofErr w:type="spellStart"/>
      <w:r w:rsidR="00016195" w:rsidRPr="005322FC">
        <w:rPr>
          <w:color w:val="000000" w:themeColor="text1"/>
          <w:sz w:val="22"/>
        </w:rPr>
        <w:t>Ospp</w:t>
      </w:r>
      <w:proofErr w:type="spellEnd"/>
      <w:r w:rsidR="00016195" w:rsidRPr="005322FC">
        <w:rPr>
          <w:color w:val="000000" w:themeColor="text1"/>
          <w:sz w:val="22"/>
        </w:rPr>
        <w:t xml:space="preserve"> od siječnja 2020.godine. Jedna je</w:t>
      </w:r>
      <w:r w:rsidR="004507EE" w:rsidRPr="005322FC">
        <w:rPr>
          <w:color w:val="000000" w:themeColor="text1"/>
          <w:sz w:val="22"/>
        </w:rPr>
        <w:t xml:space="preserve"> </w:t>
      </w:r>
      <w:r w:rsidR="00016195" w:rsidRPr="005322FC">
        <w:rPr>
          <w:color w:val="000000" w:themeColor="text1"/>
          <w:sz w:val="22"/>
        </w:rPr>
        <w:t xml:space="preserve">učenica 4. razreda </w:t>
      </w:r>
      <w:r w:rsidR="00C17266" w:rsidRPr="005322FC">
        <w:rPr>
          <w:color w:val="000000" w:themeColor="text1"/>
          <w:sz w:val="22"/>
        </w:rPr>
        <w:t>Medicinske škole</w:t>
      </w:r>
      <w:r w:rsidR="00AC6FD8" w:rsidRPr="005322FC">
        <w:rPr>
          <w:color w:val="000000" w:themeColor="text1"/>
          <w:sz w:val="22"/>
        </w:rPr>
        <w:t>, smjer sestrinstvo</w:t>
      </w:r>
      <w:r w:rsidR="00C17266" w:rsidRPr="005322FC">
        <w:rPr>
          <w:color w:val="000000" w:themeColor="text1"/>
          <w:sz w:val="22"/>
        </w:rPr>
        <w:t>.</w:t>
      </w:r>
      <w:r w:rsidR="00016195" w:rsidRPr="005322FC">
        <w:rPr>
          <w:color w:val="000000" w:themeColor="text1"/>
          <w:sz w:val="22"/>
        </w:rPr>
        <w:t xml:space="preserve"> Odlična je učenica, ambiciozna za nastavak školovanja.</w:t>
      </w:r>
      <w:r w:rsidR="00C17266" w:rsidRPr="005322FC">
        <w:rPr>
          <w:color w:val="000000" w:themeColor="text1"/>
          <w:sz w:val="22"/>
        </w:rPr>
        <w:t xml:space="preserve"> </w:t>
      </w:r>
      <w:r w:rsidR="00016195" w:rsidRPr="005322FC">
        <w:rPr>
          <w:color w:val="000000" w:themeColor="text1"/>
          <w:sz w:val="22"/>
        </w:rPr>
        <w:t>Druga, s</w:t>
      </w:r>
      <w:r w:rsidR="004507EE" w:rsidRPr="005322FC">
        <w:rPr>
          <w:color w:val="000000" w:themeColor="text1"/>
          <w:sz w:val="22"/>
        </w:rPr>
        <w:t xml:space="preserve">tarija djevojka, </w:t>
      </w:r>
      <w:r w:rsidR="00016195" w:rsidRPr="005322FC">
        <w:rPr>
          <w:color w:val="000000" w:themeColor="text1"/>
          <w:sz w:val="22"/>
        </w:rPr>
        <w:t>završila je školske godine 2019/20. srednjoškolsko obrazovanje u Školi za trgovinu, ugostiteljstvo i turizam (HTT) i stekla zvanje hotelijersko- turističke tehničarke, trenutno je u aktivnoj potrazi za zaposlenjem, planira polagati ispite državne mature. Prijavljena je u Školu životnih vještina u organizaciji Udruge „Igra“ iz Zagreba, koju će tijekom veljače i ožujka pohađati online. V</w:t>
      </w:r>
      <w:r w:rsidR="004507EE" w:rsidRPr="005322FC">
        <w:rPr>
          <w:color w:val="000000" w:themeColor="text1"/>
          <w:sz w:val="22"/>
        </w:rPr>
        <w:t>išegodišnja</w:t>
      </w:r>
      <w:r w:rsidR="00016195" w:rsidRPr="005322FC">
        <w:rPr>
          <w:color w:val="000000" w:themeColor="text1"/>
          <w:sz w:val="22"/>
        </w:rPr>
        <w:t xml:space="preserve"> je</w:t>
      </w:r>
      <w:r w:rsidR="004507EE" w:rsidRPr="005322FC">
        <w:rPr>
          <w:color w:val="000000" w:themeColor="text1"/>
          <w:sz w:val="22"/>
        </w:rPr>
        <w:t xml:space="preserve"> korisnica Dječjeg doma u kojem je odrastala od rane dječje dobi. </w:t>
      </w:r>
    </w:p>
    <w:p w:rsidR="004507EE" w:rsidRPr="005322FC" w:rsidRDefault="00016195" w:rsidP="00AC6FD8">
      <w:pPr>
        <w:jc w:val="both"/>
        <w:rPr>
          <w:color w:val="000000" w:themeColor="text1"/>
          <w:sz w:val="22"/>
        </w:rPr>
      </w:pPr>
      <w:r w:rsidRPr="005322FC">
        <w:rPr>
          <w:color w:val="000000" w:themeColor="text1"/>
          <w:sz w:val="22"/>
        </w:rPr>
        <w:t xml:space="preserve">Obje </w:t>
      </w:r>
      <w:r w:rsidR="00AA74AA" w:rsidRPr="005322FC">
        <w:rPr>
          <w:color w:val="000000" w:themeColor="text1"/>
          <w:sz w:val="22"/>
        </w:rPr>
        <w:t xml:space="preserve">djevojke </w:t>
      </w:r>
      <w:r w:rsidRPr="005322FC">
        <w:rPr>
          <w:color w:val="000000" w:themeColor="text1"/>
          <w:sz w:val="22"/>
        </w:rPr>
        <w:t xml:space="preserve">su prije smještaja u </w:t>
      </w:r>
      <w:proofErr w:type="spellStart"/>
      <w:r w:rsidRPr="005322FC">
        <w:rPr>
          <w:color w:val="000000" w:themeColor="text1"/>
          <w:sz w:val="22"/>
        </w:rPr>
        <w:t>Ospp</w:t>
      </w:r>
      <w:proofErr w:type="spellEnd"/>
      <w:r w:rsidRPr="005322FC">
        <w:rPr>
          <w:color w:val="000000" w:themeColor="text1"/>
          <w:sz w:val="22"/>
        </w:rPr>
        <w:t xml:space="preserve"> prošle</w:t>
      </w:r>
      <w:r w:rsidR="004507EE" w:rsidRPr="005322FC">
        <w:rPr>
          <w:color w:val="000000" w:themeColor="text1"/>
          <w:sz w:val="22"/>
        </w:rPr>
        <w:t xml:space="preserve"> su pripremnu fazu koja prethodi ulasku u Organizirano stanovanje s povremenom podrškom</w:t>
      </w:r>
      <w:r w:rsidR="00AC6FD8" w:rsidRPr="005322FC">
        <w:rPr>
          <w:color w:val="000000" w:themeColor="text1"/>
          <w:sz w:val="22"/>
        </w:rPr>
        <w:t>, a</w:t>
      </w:r>
      <w:r w:rsidR="004507EE" w:rsidRPr="005322FC">
        <w:rPr>
          <w:color w:val="000000" w:themeColor="text1"/>
          <w:sz w:val="22"/>
        </w:rPr>
        <w:t xml:space="preserve"> koja se sastoji od višekratnih razgovora i sastanaka i u koju su pored voditeljice </w:t>
      </w:r>
      <w:proofErr w:type="spellStart"/>
      <w:r w:rsidR="004507EE" w:rsidRPr="005322FC">
        <w:rPr>
          <w:color w:val="000000" w:themeColor="text1"/>
          <w:sz w:val="22"/>
        </w:rPr>
        <w:t>Ospp</w:t>
      </w:r>
      <w:proofErr w:type="spellEnd"/>
      <w:r w:rsidR="004507EE" w:rsidRPr="005322FC">
        <w:rPr>
          <w:color w:val="000000" w:themeColor="text1"/>
          <w:sz w:val="22"/>
        </w:rPr>
        <w:t xml:space="preserve"> uključeni i psiholog, matične odgaj</w:t>
      </w:r>
      <w:r w:rsidR="00780165" w:rsidRPr="005322FC">
        <w:rPr>
          <w:color w:val="000000" w:themeColor="text1"/>
          <w:sz w:val="22"/>
        </w:rPr>
        <w:t>a</w:t>
      </w:r>
      <w:r w:rsidR="004507EE" w:rsidRPr="005322FC">
        <w:rPr>
          <w:color w:val="000000" w:themeColor="text1"/>
          <w:sz w:val="22"/>
        </w:rPr>
        <w:t>teljice i socijalna radnica. Ovi postupci koji su prethodili potvrdili su da se rad</w:t>
      </w:r>
      <w:r w:rsidR="00AC6FD8" w:rsidRPr="005322FC">
        <w:rPr>
          <w:color w:val="000000" w:themeColor="text1"/>
          <w:sz w:val="22"/>
        </w:rPr>
        <w:t>i o mladi</w:t>
      </w:r>
      <w:r w:rsidRPr="005322FC">
        <w:rPr>
          <w:color w:val="000000" w:themeColor="text1"/>
          <w:sz w:val="22"/>
        </w:rPr>
        <w:t>m djevojka</w:t>
      </w:r>
      <w:r w:rsidR="00AC6FD8" w:rsidRPr="005322FC">
        <w:rPr>
          <w:color w:val="000000" w:themeColor="text1"/>
          <w:sz w:val="22"/>
        </w:rPr>
        <w:t>ma zadovolj</w:t>
      </w:r>
      <w:r w:rsidR="004507EE" w:rsidRPr="005322FC">
        <w:rPr>
          <w:color w:val="000000" w:themeColor="text1"/>
          <w:sz w:val="22"/>
        </w:rPr>
        <w:t>a</w:t>
      </w:r>
      <w:r w:rsidR="00AC6FD8" w:rsidRPr="005322FC">
        <w:rPr>
          <w:color w:val="000000" w:themeColor="text1"/>
          <w:sz w:val="22"/>
        </w:rPr>
        <w:t>va</w:t>
      </w:r>
      <w:r w:rsidR="004507EE" w:rsidRPr="005322FC">
        <w:rPr>
          <w:color w:val="000000" w:themeColor="text1"/>
          <w:sz w:val="22"/>
        </w:rPr>
        <w:t>juće osobne odgovornosti prijeko potrebne za ovu fazu djelomično samostalnog života.</w:t>
      </w:r>
      <w:r w:rsidRPr="005322FC">
        <w:rPr>
          <w:color w:val="000000" w:themeColor="text1"/>
          <w:sz w:val="22"/>
        </w:rPr>
        <w:t xml:space="preserve"> Njihov dosadašnji boravak i narastajući stupanj odgovornosti i samostalne brige o sebi potvrđuje svrhu i smisao </w:t>
      </w:r>
      <w:proofErr w:type="spellStart"/>
      <w:r w:rsidRPr="005322FC">
        <w:rPr>
          <w:color w:val="000000" w:themeColor="text1"/>
          <w:sz w:val="22"/>
        </w:rPr>
        <w:t>ovokvog</w:t>
      </w:r>
      <w:proofErr w:type="spellEnd"/>
      <w:r w:rsidRPr="005322FC">
        <w:rPr>
          <w:color w:val="000000" w:themeColor="text1"/>
          <w:sz w:val="22"/>
        </w:rPr>
        <w:t xml:space="preserve"> oblika skrbi.</w:t>
      </w:r>
    </w:p>
    <w:p w:rsidR="00AA74AA" w:rsidRPr="005322FC" w:rsidRDefault="00016195" w:rsidP="00B4741F">
      <w:pPr>
        <w:ind w:firstLine="360"/>
        <w:jc w:val="both"/>
        <w:rPr>
          <w:color w:val="000000" w:themeColor="text1"/>
          <w:sz w:val="22"/>
        </w:rPr>
      </w:pPr>
      <w:r w:rsidRPr="005322FC">
        <w:rPr>
          <w:color w:val="000000" w:themeColor="text1"/>
          <w:sz w:val="22"/>
        </w:rPr>
        <w:t>Nakon pro</w:t>
      </w:r>
      <w:r w:rsidR="00551495" w:rsidRPr="005322FC">
        <w:rPr>
          <w:color w:val="000000" w:themeColor="text1"/>
          <w:sz w:val="22"/>
        </w:rPr>
        <w:t>ces</w:t>
      </w:r>
      <w:r w:rsidRPr="005322FC">
        <w:rPr>
          <w:color w:val="000000" w:themeColor="text1"/>
          <w:sz w:val="22"/>
        </w:rPr>
        <w:t>a</w:t>
      </w:r>
      <w:r w:rsidR="00551495" w:rsidRPr="005322FC">
        <w:rPr>
          <w:color w:val="000000" w:themeColor="text1"/>
          <w:sz w:val="22"/>
        </w:rPr>
        <w:t xml:space="preserve"> prilagodbe na nove uvjete stano</w:t>
      </w:r>
      <w:r w:rsidR="00F871D4" w:rsidRPr="005322FC">
        <w:rPr>
          <w:color w:val="000000" w:themeColor="text1"/>
          <w:sz w:val="22"/>
        </w:rPr>
        <w:t>v</w:t>
      </w:r>
      <w:r w:rsidR="00551495" w:rsidRPr="005322FC">
        <w:rPr>
          <w:color w:val="000000" w:themeColor="text1"/>
          <w:sz w:val="22"/>
        </w:rPr>
        <w:t>anja, upoznavanje s izazovima vođenja domaćinstva, brige o sebi i drugima iz s</w:t>
      </w:r>
      <w:r w:rsidR="00AC6FD8" w:rsidRPr="005322FC">
        <w:rPr>
          <w:color w:val="000000" w:themeColor="text1"/>
          <w:sz w:val="22"/>
        </w:rPr>
        <w:t>tambenog okruženja</w:t>
      </w:r>
      <w:r w:rsidRPr="005322FC">
        <w:rPr>
          <w:color w:val="000000" w:themeColor="text1"/>
          <w:sz w:val="22"/>
        </w:rPr>
        <w:t>, djevojke uhodano vode domaćinstvo i odgovorno obavljaju svoje obaveze (školske, traženje zaposlenja, inicijativa oko pola</w:t>
      </w:r>
      <w:r w:rsidR="00AA74AA" w:rsidRPr="005322FC">
        <w:rPr>
          <w:color w:val="000000" w:themeColor="text1"/>
          <w:sz w:val="22"/>
        </w:rPr>
        <w:t>ganja državne mature, upis i pohađanje</w:t>
      </w:r>
      <w:r w:rsidRPr="005322FC">
        <w:rPr>
          <w:color w:val="000000" w:themeColor="text1"/>
          <w:sz w:val="22"/>
        </w:rPr>
        <w:t xml:space="preserve"> auto- školu). Planirano o</w:t>
      </w:r>
      <w:r w:rsidR="00AC6FD8" w:rsidRPr="005322FC">
        <w:rPr>
          <w:color w:val="000000" w:themeColor="text1"/>
          <w:sz w:val="22"/>
        </w:rPr>
        <w:t>državanje iskustvenih i drugih</w:t>
      </w:r>
      <w:r w:rsidR="00551495" w:rsidRPr="005322FC">
        <w:rPr>
          <w:color w:val="000000" w:themeColor="text1"/>
          <w:sz w:val="22"/>
        </w:rPr>
        <w:t xml:space="preserve"> rad</w:t>
      </w:r>
      <w:r w:rsidR="00780165" w:rsidRPr="005322FC">
        <w:rPr>
          <w:color w:val="000000" w:themeColor="text1"/>
          <w:sz w:val="22"/>
        </w:rPr>
        <w:t>i</w:t>
      </w:r>
      <w:r w:rsidR="00AC6FD8" w:rsidRPr="005322FC">
        <w:rPr>
          <w:color w:val="000000" w:themeColor="text1"/>
          <w:sz w:val="22"/>
        </w:rPr>
        <w:t xml:space="preserve">onica (praktičnih, </w:t>
      </w:r>
      <w:proofErr w:type="spellStart"/>
      <w:r w:rsidR="00AC6FD8" w:rsidRPr="005322FC">
        <w:rPr>
          <w:color w:val="000000" w:themeColor="text1"/>
          <w:sz w:val="22"/>
        </w:rPr>
        <w:t>edukativnh</w:t>
      </w:r>
      <w:proofErr w:type="spellEnd"/>
      <w:r w:rsidR="00AC6FD8" w:rsidRPr="005322FC">
        <w:rPr>
          <w:color w:val="000000" w:themeColor="text1"/>
          <w:sz w:val="22"/>
        </w:rPr>
        <w:t xml:space="preserve"> sadržaja</w:t>
      </w:r>
      <w:r w:rsidR="00551495" w:rsidRPr="005322FC">
        <w:rPr>
          <w:color w:val="000000" w:themeColor="text1"/>
          <w:sz w:val="22"/>
        </w:rPr>
        <w:t>) ovladavanja životnim kompetencijama</w:t>
      </w:r>
      <w:r w:rsidR="00AC6FD8" w:rsidRPr="005322FC">
        <w:rPr>
          <w:color w:val="000000" w:themeColor="text1"/>
          <w:sz w:val="22"/>
        </w:rPr>
        <w:t>,</w:t>
      </w:r>
      <w:r w:rsidR="00551495" w:rsidRPr="005322FC">
        <w:rPr>
          <w:color w:val="000000" w:themeColor="text1"/>
          <w:sz w:val="22"/>
        </w:rPr>
        <w:t xml:space="preserve"> </w:t>
      </w:r>
      <w:r w:rsidR="00AA74AA" w:rsidRPr="005322FC">
        <w:rPr>
          <w:color w:val="000000" w:themeColor="text1"/>
          <w:sz w:val="22"/>
        </w:rPr>
        <w:t>ometeno je epidemiološkim mjerama koje su na snazi od ožujka 2021. i koje su nas prisilili na reduciranje susreta, a za koje predviđamo da će se održavati u redovnim uvjetima do kraja 2021. godine. Radnje i aktivnosti ovog već započetog postupka</w:t>
      </w:r>
      <w:r w:rsidR="00551495" w:rsidRPr="005322FC">
        <w:rPr>
          <w:color w:val="000000" w:themeColor="text1"/>
          <w:sz w:val="22"/>
        </w:rPr>
        <w:t xml:space="preserve"> pripreme za izlazak iz sustava socijalne skrbi</w:t>
      </w:r>
      <w:r w:rsidR="00AA74AA" w:rsidRPr="005322FC">
        <w:rPr>
          <w:color w:val="000000" w:themeColor="text1"/>
          <w:sz w:val="22"/>
        </w:rPr>
        <w:t xml:space="preserve"> odvijale su se putem individualnih </w:t>
      </w:r>
      <w:proofErr w:type="spellStart"/>
      <w:r w:rsidR="00AA74AA" w:rsidRPr="005322FC">
        <w:rPr>
          <w:color w:val="000000" w:themeColor="text1"/>
          <w:sz w:val="22"/>
        </w:rPr>
        <w:t>razgovaora</w:t>
      </w:r>
      <w:proofErr w:type="spellEnd"/>
      <w:r w:rsidR="00AA74AA" w:rsidRPr="005322FC">
        <w:rPr>
          <w:color w:val="000000" w:themeColor="text1"/>
          <w:sz w:val="22"/>
        </w:rPr>
        <w:t xml:space="preserve"> ili sastanaka obje stanarke s voditeljicom Organiziranog stanovanja</w:t>
      </w:r>
      <w:r w:rsidR="00551495" w:rsidRPr="005322FC">
        <w:rPr>
          <w:color w:val="000000" w:themeColor="text1"/>
          <w:sz w:val="22"/>
        </w:rPr>
        <w:t xml:space="preserve">. </w:t>
      </w:r>
    </w:p>
    <w:p w:rsidR="00E67337" w:rsidRPr="005322FC" w:rsidRDefault="004743CD" w:rsidP="00B4741F">
      <w:pPr>
        <w:ind w:firstLine="360"/>
        <w:jc w:val="both"/>
        <w:rPr>
          <w:color w:val="000000" w:themeColor="text1"/>
          <w:sz w:val="22"/>
        </w:rPr>
      </w:pPr>
      <w:r w:rsidRPr="005322FC">
        <w:rPr>
          <w:color w:val="000000" w:themeColor="text1"/>
          <w:sz w:val="22"/>
        </w:rPr>
        <w:t>P</w:t>
      </w:r>
      <w:r w:rsidR="00B4741F" w:rsidRPr="005322FC">
        <w:rPr>
          <w:color w:val="000000" w:themeColor="text1"/>
          <w:sz w:val="22"/>
        </w:rPr>
        <w:t>edagoška</w:t>
      </w:r>
      <w:r w:rsidR="00BC7A05" w:rsidRPr="005322FC">
        <w:rPr>
          <w:color w:val="000000" w:themeColor="text1"/>
          <w:sz w:val="22"/>
        </w:rPr>
        <w:t xml:space="preserve"> </w:t>
      </w:r>
      <w:r w:rsidR="00B4741F" w:rsidRPr="005322FC">
        <w:rPr>
          <w:color w:val="000000" w:themeColor="text1"/>
          <w:sz w:val="22"/>
        </w:rPr>
        <w:t xml:space="preserve">usmjeravanja </w:t>
      </w:r>
      <w:r w:rsidR="00AA74AA" w:rsidRPr="005322FC">
        <w:rPr>
          <w:color w:val="000000" w:themeColor="text1"/>
          <w:sz w:val="22"/>
        </w:rPr>
        <w:t>djevojaka</w:t>
      </w:r>
      <w:r w:rsidR="00551495" w:rsidRPr="005322FC">
        <w:rPr>
          <w:color w:val="000000" w:themeColor="text1"/>
          <w:sz w:val="22"/>
        </w:rPr>
        <w:t>, osim nadzora i provjere,</w:t>
      </w:r>
      <w:r w:rsidRPr="005322FC">
        <w:rPr>
          <w:color w:val="000000" w:themeColor="text1"/>
          <w:sz w:val="22"/>
        </w:rPr>
        <w:t xml:space="preserve"> tiču se </w:t>
      </w:r>
      <w:r w:rsidR="00AA74AA" w:rsidRPr="005322FC">
        <w:rPr>
          <w:color w:val="000000" w:themeColor="text1"/>
          <w:sz w:val="22"/>
        </w:rPr>
        <w:t xml:space="preserve">kontinuirane podrške, </w:t>
      </w:r>
      <w:r w:rsidR="00FF1436" w:rsidRPr="005322FC">
        <w:rPr>
          <w:color w:val="000000" w:themeColor="text1"/>
          <w:sz w:val="22"/>
        </w:rPr>
        <w:t>s</w:t>
      </w:r>
      <w:r w:rsidRPr="005322FC">
        <w:rPr>
          <w:color w:val="000000" w:themeColor="text1"/>
          <w:sz w:val="22"/>
        </w:rPr>
        <w:t>avjetovanja</w:t>
      </w:r>
      <w:r w:rsidR="00551495" w:rsidRPr="005322FC">
        <w:rPr>
          <w:color w:val="000000" w:themeColor="text1"/>
          <w:sz w:val="22"/>
        </w:rPr>
        <w:t xml:space="preserve">, </w:t>
      </w:r>
      <w:r w:rsidR="00AC6FD8" w:rsidRPr="005322FC">
        <w:rPr>
          <w:color w:val="000000" w:themeColor="text1"/>
          <w:sz w:val="22"/>
        </w:rPr>
        <w:t xml:space="preserve">savjetodavnih razgovora, dogovora, </w:t>
      </w:r>
      <w:r w:rsidR="00551495" w:rsidRPr="005322FC">
        <w:rPr>
          <w:color w:val="000000" w:themeColor="text1"/>
          <w:sz w:val="22"/>
        </w:rPr>
        <w:t>pomaganja</w:t>
      </w:r>
      <w:r w:rsidR="00B4741F" w:rsidRPr="005322FC">
        <w:rPr>
          <w:color w:val="000000" w:themeColor="text1"/>
          <w:sz w:val="22"/>
        </w:rPr>
        <w:t xml:space="preserve"> </w:t>
      </w:r>
      <w:r w:rsidRPr="005322FC">
        <w:rPr>
          <w:color w:val="000000" w:themeColor="text1"/>
          <w:sz w:val="22"/>
        </w:rPr>
        <w:t>po pitanju</w:t>
      </w:r>
      <w:r w:rsidR="00B4741F" w:rsidRPr="005322FC">
        <w:rPr>
          <w:color w:val="000000" w:themeColor="text1"/>
          <w:sz w:val="22"/>
        </w:rPr>
        <w:t xml:space="preserve"> razn</w:t>
      </w:r>
      <w:r w:rsidR="00FF1436" w:rsidRPr="005322FC">
        <w:rPr>
          <w:color w:val="000000" w:themeColor="text1"/>
          <w:sz w:val="22"/>
        </w:rPr>
        <w:t>ih ži</w:t>
      </w:r>
      <w:r w:rsidR="00551495" w:rsidRPr="005322FC">
        <w:rPr>
          <w:color w:val="000000" w:themeColor="text1"/>
          <w:sz w:val="22"/>
        </w:rPr>
        <w:t>votnih situa</w:t>
      </w:r>
      <w:r w:rsidRPr="005322FC">
        <w:rPr>
          <w:color w:val="000000" w:themeColor="text1"/>
          <w:sz w:val="22"/>
        </w:rPr>
        <w:t xml:space="preserve">cija, </w:t>
      </w:r>
      <w:r w:rsidR="008323F6" w:rsidRPr="005322FC">
        <w:rPr>
          <w:color w:val="000000" w:themeColor="text1"/>
          <w:sz w:val="22"/>
        </w:rPr>
        <w:t xml:space="preserve">obiteljskih, </w:t>
      </w:r>
      <w:r w:rsidR="00CE6067" w:rsidRPr="005322FC">
        <w:rPr>
          <w:color w:val="000000" w:themeColor="text1"/>
          <w:sz w:val="22"/>
        </w:rPr>
        <w:t xml:space="preserve">partnerskih i prijateljskih odnosa, </w:t>
      </w:r>
      <w:r w:rsidRPr="005322FC">
        <w:rPr>
          <w:color w:val="000000" w:themeColor="text1"/>
          <w:sz w:val="22"/>
        </w:rPr>
        <w:t>od</w:t>
      </w:r>
      <w:r w:rsidR="00FF1436" w:rsidRPr="005322FC">
        <w:rPr>
          <w:color w:val="000000" w:themeColor="text1"/>
          <w:sz w:val="22"/>
        </w:rPr>
        <w:t xml:space="preserve">govornosti i </w:t>
      </w:r>
      <w:r w:rsidR="00551495" w:rsidRPr="005322FC">
        <w:rPr>
          <w:color w:val="000000" w:themeColor="text1"/>
          <w:sz w:val="22"/>
        </w:rPr>
        <w:t xml:space="preserve">školskih </w:t>
      </w:r>
      <w:r w:rsidR="00FF1436" w:rsidRPr="005322FC">
        <w:rPr>
          <w:color w:val="000000" w:themeColor="text1"/>
          <w:sz w:val="22"/>
        </w:rPr>
        <w:t>obaveza</w:t>
      </w:r>
      <w:r w:rsidR="00551495" w:rsidRPr="005322FC">
        <w:rPr>
          <w:color w:val="000000" w:themeColor="text1"/>
          <w:sz w:val="22"/>
        </w:rPr>
        <w:t xml:space="preserve">. </w:t>
      </w:r>
      <w:r w:rsidR="00E67337" w:rsidRPr="005322FC">
        <w:rPr>
          <w:color w:val="000000" w:themeColor="text1"/>
          <w:sz w:val="22"/>
        </w:rPr>
        <w:t xml:space="preserve"> </w:t>
      </w:r>
    </w:p>
    <w:p w:rsidR="00AA74AA" w:rsidRPr="005322FC" w:rsidRDefault="00AA74AA" w:rsidP="00853B1E">
      <w:pPr>
        <w:jc w:val="both"/>
        <w:rPr>
          <w:b/>
          <w:i/>
          <w:color w:val="000000" w:themeColor="text1"/>
        </w:rPr>
      </w:pPr>
    </w:p>
    <w:p w:rsidR="00E67337" w:rsidRPr="005322FC" w:rsidRDefault="00E67337" w:rsidP="00985D33">
      <w:pPr>
        <w:numPr>
          <w:ilvl w:val="0"/>
          <w:numId w:val="22"/>
        </w:numPr>
        <w:jc w:val="both"/>
        <w:rPr>
          <w:b/>
          <w:i/>
          <w:color w:val="000000" w:themeColor="text1"/>
        </w:rPr>
      </w:pPr>
      <w:r w:rsidRPr="005322FC">
        <w:rPr>
          <w:b/>
          <w:i/>
          <w:color w:val="000000" w:themeColor="text1"/>
        </w:rPr>
        <w:t>Počet</w:t>
      </w:r>
      <w:r w:rsidR="00BC7A05" w:rsidRPr="005322FC">
        <w:rPr>
          <w:b/>
          <w:i/>
          <w:color w:val="000000" w:themeColor="text1"/>
        </w:rPr>
        <w:t>ak i prestanak pružanja usluge O</w:t>
      </w:r>
      <w:r w:rsidRPr="005322FC">
        <w:rPr>
          <w:b/>
          <w:i/>
          <w:color w:val="000000" w:themeColor="text1"/>
        </w:rPr>
        <w:t>rganiziranog stanovanja uz povremenu podršku</w:t>
      </w:r>
      <w:r w:rsidR="00D26960" w:rsidRPr="005322FC">
        <w:rPr>
          <w:b/>
          <w:i/>
          <w:color w:val="000000" w:themeColor="text1"/>
        </w:rPr>
        <w:t xml:space="preserve">  </w:t>
      </w:r>
    </w:p>
    <w:p w:rsidR="00E67337" w:rsidRPr="005322FC" w:rsidRDefault="00E67337" w:rsidP="00E67337">
      <w:pPr>
        <w:ind w:left="360"/>
        <w:jc w:val="both"/>
        <w:rPr>
          <w:b/>
          <w:i/>
          <w:color w:val="000000" w:themeColor="text1"/>
        </w:rPr>
      </w:pPr>
    </w:p>
    <w:p w:rsidR="00B24F77" w:rsidRPr="005322FC" w:rsidRDefault="004743CD" w:rsidP="003553B3">
      <w:pPr>
        <w:ind w:firstLine="360"/>
        <w:jc w:val="both"/>
        <w:rPr>
          <w:color w:val="000000" w:themeColor="text1"/>
          <w:sz w:val="22"/>
        </w:rPr>
      </w:pPr>
      <w:r w:rsidRPr="005322FC">
        <w:rPr>
          <w:color w:val="000000" w:themeColor="text1"/>
          <w:sz w:val="22"/>
        </w:rPr>
        <w:t>Početku pružanja usluge O</w:t>
      </w:r>
      <w:r w:rsidR="00E67337" w:rsidRPr="005322FC">
        <w:rPr>
          <w:color w:val="000000" w:themeColor="text1"/>
          <w:sz w:val="22"/>
        </w:rPr>
        <w:t>rganiziranog stanovanja uz povremenu podršku prethodi pripremna faza</w:t>
      </w:r>
      <w:r w:rsidRPr="005322FC">
        <w:rPr>
          <w:color w:val="000000" w:themeColor="text1"/>
          <w:sz w:val="22"/>
        </w:rPr>
        <w:t xml:space="preserve"> u kojoj </w:t>
      </w:r>
      <w:r w:rsidR="00B24F77" w:rsidRPr="005322FC">
        <w:rPr>
          <w:color w:val="000000" w:themeColor="text1"/>
          <w:sz w:val="22"/>
        </w:rPr>
        <w:t xml:space="preserve">sudjeluju </w:t>
      </w:r>
      <w:r w:rsidR="00E67337" w:rsidRPr="005322FC">
        <w:rPr>
          <w:color w:val="000000" w:themeColor="text1"/>
          <w:sz w:val="22"/>
        </w:rPr>
        <w:t>psiholog</w:t>
      </w:r>
      <w:r w:rsidR="00B24F77" w:rsidRPr="005322FC">
        <w:rPr>
          <w:color w:val="000000" w:themeColor="text1"/>
          <w:sz w:val="22"/>
        </w:rPr>
        <w:t xml:space="preserve"> Doma</w:t>
      </w:r>
      <w:r w:rsidRPr="005322FC">
        <w:rPr>
          <w:color w:val="000000" w:themeColor="text1"/>
          <w:sz w:val="22"/>
        </w:rPr>
        <w:t>, voditeljica O</w:t>
      </w:r>
      <w:r w:rsidR="00E67337" w:rsidRPr="005322FC">
        <w:rPr>
          <w:color w:val="000000" w:themeColor="text1"/>
          <w:sz w:val="22"/>
        </w:rPr>
        <w:t>rganiziranog stanovanja</w:t>
      </w:r>
      <w:r w:rsidRPr="005322FC">
        <w:rPr>
          <w:color w:val="000000" w:themeColor="text1"/>
          <w:sz w:val="22"/>
        </w:rPr>
        <w:t>, budući stanari, i njihovi odgajatelji i</w:t>
      </w:r>
      <w:r w:rsidR="00E67337" w:rsidRPr="005322FC">
        <w:rPr>
          <w:color w:val="000000" w:themeColor="text1"/>
          <w:sz w:val="22"/>
        </w:rPr>
        <w:t xml:space="preserve"> socijalna radnica</w:t>
      </w:r>
      <w:r w:rsidR="00B24F77" w:rsidRPr="005322FC">
        <w:rPr>
          <w:color w:val="000000" w:themeColor="text1"/>
          <w:sz w:val="22"/>
        </w:rPr>
        <w:t xml:space="preserve"> Doma</w:t>
      </w:r>
      <w:r w:rsidR="00DD5664" w:rsidRPr="005322FC">
        <w:rPr>
          <w:color w:val="000000" w:themeColor="text1"/>
          <w:sz w:val="22"/>
        </w:rPr>
        <w:t>,</w:t>
      </w:r>
      <w:r w:rsidR="00E67337" w:rsidRPr="005322FC">
        <w:rPr>
          <w:color w:val="000000" w:themeColor="text1"/>
          <w:sz w:val="22"/>
        </w:rPr>
        <w:t xml:space="preserve"> koja se sasto</w:t>
      </w:r>
      <w:r w:rsidR="00267392" w:rsidRPr="005322FC">
        <w:rPr>
          <w:color w:val="000000" w:themeColor="text1"/>
          <w:sz w:val="22"/>
        </w:rPr>
        <w:t>ji od niza razgovora s kandidat(</w:t>
      </w:r>
      <w:r w:rsidR="00E67337" w:rsidRPr="005322FC">
        <w:rPr>
          <w:color w:val="000000" w:themeColor="text1"/>
          <w:sz w:val="22"/>
        </w:rPr>
        <w:t>kinj</w:t>
      </w:r>
      <w:r w:rsidR="008B36B1" w:rsidRPr="005322FC">
        <w:rPr>
          <w:color w:val="000000" w:themeColor="text1"/>
          <w:sz w:val="22"/>
        </w:rPr>
        <w:t>i</w:t>
      </w:r>
      <w:r w:rsidR="00E67337" w:rsidRPr="005322FC">
        <w:rPr>
          <w:color w:val="000000" w:themeColor="text1"/>
          <w:sz w:val="22"/>
        </w:rPr>
        <w:t>)om radi provjere motivacije, očekivanja, dobrovoljnosti i spremnosti, procjene stupnja zrelosti, odgovornost</w:t>
      </w:r>
      <w:r w:rsidR="00AC6FD8" w:rsidRPr="005322FC">
        <w:rPr>
          <w:color w:val="000000" w:themeColor="text1"/>
          <w:sz w:val="22"/>
        </w:rPr>
        <w:t>i i samostalnosti, upoznavanja i pristajanja na kućni red i pravil</w:t>
      </w:r>
      <w:r w:rsidR="00E67337" w:rsidRPr="005322FC">
        <w:rPr>
          <w:color w:val="000000" w:themeColor="text1"/>
          <w:sz w:val="22"/>
        </w:rPr>
        <w:t>a. Vrlo je važna jasno i</w:t>
      </w:r>
      <w:r w:rsidR="00551495" w:rsidRPr="005322FC">
        <w:rPr>
          <w:color w:val="000000" w:themeColor="text1"/>
          <w:sz w:val="22"/>
        </w:rPr>
        <w:t>skazana potreba budućeg stanar</w:t>
      </w:r>
      <w:r w:rsidR="00E67337" w:rsidRPr="005322FC">
        <w:rPr>
          <w:color w:val="000000" w:themeColor="text1"/>
          <w:sz w:val="22"/>
        </w:rPr>
        <w:t>a</w:t>
      </w:r>
      <w:r w:rsidR="00AC6FD8" w:rsidRPr="005322FC">
        <w:rPr>
          <w:color w:val="000000" w:themeColor="text1"/>
          <w:sz w:val="22"/>
        </w:rPr>
        <w:t xml:space="preserve"> izražena u pisanoj molbi</w:t>
      </w:r>
      <w:r w:rsidR="00E67337" w:rsidRPr="005322FC">
        <w:rPr>
          <w:color w:val="000000" w:themeColor="text1"/>
          <w:sz w:val="22"/>
        </w:rPr>
        <w:t xml:space="preserve"> </w:t>
      </w:r>
      <w:r w:rsidR="00551495" w:rsidRPr="005322FC">
        <w:rPr>
          <w:color w:val="000000" w:themeColor="text1"/>
          <w:sz w:val="22"/>
        </w:rPr>
        <w:t xml:space="preserve">Stručnom vijeću Doma </w:t>
      </w:r>
      <w:r w:rsidR="00E67337" w:rsidRPr="005322FC">
        <w:rPr>
          <w:color w:val="000000" w:themeColor="text1"/>
          <w:sz w:val="22"/>
        </w:rPr>
        <w:t>o kojoj se raspravlja i odlučuje na</w:t>
      </w:r>
      <w:r w:rsidR="00551495" w:rsidRPr="005322FC">
        <w:rPr>
          <w:color w:val="000000" w:themeColor="text1"/>
          <w:sz w:val="22"/>
        </w:rPr>
        <w:t xml:space="preserve"> sjednici</w:t>
      </w:r>
      <w:r w:rsidR="00E67337" w:rsidRPr="005322FC">
        <w:rPr>
          <w:color w:val="000000" w:themeColor="text1"/>
          <w:sz w:val="22"/>
        </w:rPr>
        <w:t xml:space="preserve">. </w:t>
      </w:r>
      <w:r w:rsidR="00B24F77" w:rsidRPr="005322FC">
        <w:rPr>
          <w:color w:val="000000" w:themeColor="text1"/>
          <w:sz w:val="22"/>
        </w:rPr>
        <w:t>Uz sve to</w:t>
      </w:r>
      <w:r w:rsidR="00267392" w:rsidRPr="005322FC">
        <w:rPr>
          <w:color w:val="000000" w:themeColor="text1"/>
          <w:sz w:val="22"/>
        </w:rPr>
        <w:t>,</w:t>
      </w:r>
      <w:r w:rsidR="00B24F77" w:rsidRPr="005322FC">
        <w:rPr>
          <w:color w:val="000000" w:themeColor="text1"/>
          <w:sz w:val="22"/>
        </w:rPr>
        <w:t xml:space="preserve"> nadležni Centar za socijalnu skrb</w:t>
      </w:r>
      <w:r w:rsidR="00DD5664" w:rsidRPr="005322FC">
        <w:rPr>
          <w:color w:val="000000" w:themeColor="text1"/>
          <w:sz w:val="22"/>
        </w:rPr>
        <w:t>,</w:t>
      </w:r>
      <w:r w:rsidR="00B24F77" w:rsidRPr="005322FC">
        <w:rPr>
          <w:color w:val="000000" w:themeColor="text1"/>
          <w:sz w:val="22"/>
        </w:rPr>
        <w:t xml:space="preserve"> koji j</w:t>
      </w:r>
      <w:r w:rsidR="00267392" w:rsidRPr="005322FC">
        <w:rPr>
          <w:color w:val="000000" w:themeColor="text1"/>
          <w:sz w:val="22"/>
        </w:rPr>
        <w:t>e upoznat s namjerom pružanja</w:t>
      </w:r>
      <w:r w:rsidR="00BD7336" w:rsidRPr="005322FC">
        <w:rPr>
          <w:color w:val="000000" w:themeColor="text1"/>
          <w:sz w:val="22"/>
        </w:rPr>
        <w:t xml:space="preserve"> usluge </w:t>
      </w:r>
      <w:proofErr w:type="spellStart"/>
      <w:r w:rsidR="00BD7336" w:rsidRPr="005322FC">
        <w:rPr>
          <w:color w:val="000000" w:themeColor="text1"/>
          <w:sz w:val="22"/>
        </w:rPr>
        <w:t>Ospp</w:t>
      </w:r>
      <w:proofErr w:type="spellEnd"/>
      <w:r w:rsidR="00B24F77" w:rsidRPr="005322FC">
        <w:rPr>
          <w:color w:val="000000" w:themeColor="text1"/>
          <w:sz w:val="22"/>
        </w:rPr>
        <w:t xml:space="preserve"> još prilikom sastavljanja individualnog plana za dijete</w:t>
      </w:r>
      <w:r w:rsidR="00267392" w:rsidRPr="005322FC">
        <w:rPr>
          <w:color w:val="000000" w:themeColor="text1"/>
          <w:sz w:val="22"/>
        </w:rPr>
        <w:t>/mladu osobu</w:t>
      </w:r>
      <w:r w:rsidR="00B24F77" w:rsidRPr="005322FC">
        <w:rPr>
          <w:color w:val="000000" w:themeColor="text1"/>
          <w:sz w:val="22"/>
        </w:rPr>
        <w:t xml:space="preserve">, mora dati svoju suglasnost o tome. </w:t>
      </w:r>
      <w:r w:rsidR="00267392" w:rsidRPr="005322FC">
        <w:rPr>
          <w:color w:val="000000" w:themeColor="text1"/>
          <w:sz w:val="22"/>
        </w:rPr>
        <w:t>U pripremnoj fazi  kandidat/</w:t>
      </w:r>
      <w:proofErr w:type="spellStart"/>
      <w:r w:rsidR="00267392" w:rsidRPr="005322FC">
        <w:rPr>
          <w:color w:val="000000" w:themeColor="text1"/>
          <w:sz w:val="22"/>
        </w:rPr>
        <w:t>kinja</w:t>
      </w:r>
      <w:proofErr w:type="spellEnd"/>
      <w:r w:rsidR="00267392" w:rsidRPr="005322FC">
        <w:rPr>
          <w:color w:val="000000" w:themeColor="text1"/>
          <w:sz w:val="22"/>
        </w:rPr>
        <w:t xml:space="preserve"> uz članove</w:t>
      </w:r>
      <w:r w:rsidR="00E67337" w:rsidRPr="005322FC">
        <w:rPr>
          <w:color w:val="000000" w:themeColor="text1"/>
          <w:sz w:val="22"/>
        </w:rPr>
        <w:t xml:space="preserve"> Stručnog tima i voditeljica Organiziran</w:t>
      </w:r>
      <w:r w:rsidR="00BD7336" w:rsidRPr="005322FC">
        <w:rPr>
          <w:color w:val="000000" w:themeColor="text1"/>
          <w:sz w:val="22"/>
        </w:rPr>
        <w:t xml:space="preserve">og stanovanja </w:t>
      </w:r>
      <w:r w:rsidR="00E67337" w:rsidRPr="005322FC">
        <w:rPr>
          <w:color w:val="000000" w:themeColor="text1"/>
          <w:sz w:val="22"/>
        </w:rPr>
        <w:t>zajedni</w:t>
      </w:r>
      <w:r w:rsidR="00BD7336" w:rsidRPr="005322FC">
        <w:rPr>
          <w:color w:val="000000" w:themeColor="text1"/>
          <w:sz w:val="22"/>
        </w:rPr>
        <w:t>čki sačinjavaju plan boravka u O</w:t>
      </w:r>
      <w:r w:rsidR="00E67337" w:rsidRPr="005322FC">
        <w:rPr>
          <w:color w:val="000000" w:themeColor="text1"/>
          <w:sz w:val="22"/>
        </w:rPr>
        <w:t>rganiziranom stanovanju uz povr</w:t>
      </w:r>
      <w:r w:rsidR="00B24F77" w:rsidRPr="005322FC">
        <w:rPr>
          <w:color w:val="000000" w:themeColor="text1"/>
          <w:sz w:val="22"/>
        </w:rPr>
        <w:t>emenu podršku</w:t>
      </w:r>
      <w:r w:rsidR="00267392" w:rsidRPr="005322FC">
        <w:rPr>
          <w:color w:val="000000" w:themeColor="text1"/>
          <w:sz w:val="22"/>
        </w:rPr>
        <w:t>,  usluge</w:t>
      </w:r>
      <w:r w:rsidR="000C42E7" w:rsidRPr="005322FC">
        <w:rPr>
          <w:color w:val="000000" w:themeColor="text1"/>
          <w:sz w:val="22"/>
        </w:rPr>
        <w:t xml:space="preserve"> koja konačno izvodi korisnika iz sustava socijalne skrbi</w:t>
      </w:r>
      <w:r w:rsidR="00B24F77" w:rsidRPr="005322FC">
        <w:rPr>
          <w:color w:val="000000" w:themeColor="text1"/>
          <w:sz w:val="22"/>
        </w:rPr>
        <w:t xml:space="preserve">. </w:t>
      </w:r>
    </w:p>
    <w:p w:rsidR="00E67337" w:rsidRPr="005322FC" w:rsidRDefault="00B24F77" w:rsidP="00B24F77">
      <w:pPr>
        <w:jc w:val="both"/>
        <w:rPr>
          <w:color w:val="000000" w:themeColor="text1"/>
          <w:sz w:val="22"/>
        </w:rPr>
      </w:pPr>
      <w:r w:rsidRPr="005322FC">
        <w:rPr>
          <w:color w:val="000000" w:themeColor="text1"/>
          <w:sz w:val="22"/>
        </w:rPr>
        <w:t>P</w:t>
      </w:r>
      <w:r w:rsidR="00E67337" w:rsidRPr="005322FC">
        <w:rPr>
          <w:color w:val="000000" w:themeColor="text1"/>
          <w:sz w:val="22"/>
        </w:rPr>
        <w:t>riprema dosadašnjih kandidata odvijala se kroz sudjelovanje u iskustvenim radionicama međusobnog upoznavanja i radionicama praktičnih vještina, što se pokazalo kao dobra praksa.</w:t>
      </w:r>
    </w:p>
    <w:p w:rsidR="00DD5664" w:rsidRPr="005322FC" w:rsidRDefault="00E67337" w:rsidP="00B4741F">
      <w:pPr>
        <w:ind w:firstLine="360"/>
        <w:jc w:val="both"/>
        <w:rPr>
          <w:color w:val="000000" w:themeColor="text1"/>
          <w:sz w:val="22"/>
        </w:rPr>
      </w:pPr>
      <w:r w:rsidRPr="005322FC">
        <w:rPr>
          <w:color w:val="000000" w:themeColor="text1"/>
          <w:sz w:val="22"/>
        </w:rPr>
        <w:t>Uobičajeno je da otpustu prethode radionički sadržaji</w:t>
      </w:r>
      <w:r w:rsidR="00DD5664" w:rsidRPr="005322FC">
        <w:rPr>
          <w:color w:val="000000" w:themeColor="text1"/>
          <w:sz w:val="22"/>
        </w:rPr>
        <w:t xml:space="preserve"> namijenjeni mladim ljudima koji</w:t>
      </w:r>
      <w:r w:rsidR="000C42E7" w:rsidRPr="005322FC">
        <w:rPr>
          <w:color w:val="000000" w:themeColor="text1"/>
          <w:sz w:val="22"/>
        </w:rPr>
        <w:t xml:space="preserve"> </w:t>
      </w:r>
      <w:r w:rsidRPr="005322FC">
        <w:rPr>
          <w:color w:val="000000" w:themeColor="text1"/>
          <w:sz w:val="22"/>
        </w:rPr>
        <w:t xml:space="preserve">se u postupnom izlasku iz </w:t>
      </w:r>
      <w:r w:rsidR="00DD5664" w:rsidRPr="005322FC">
        <w:rPr>
          <w:color w:val="000000" w:themeColor="text1"/>
          <w:sz w:val="22"/>
        </w:rPr>
        <w:t>sustava socijalne skrbi pripremaju</w:t>
      </w:r>
      <w:r w:rsidRPr="005322FC">
        <w:rPr>
          <w:color w:val="000000" w:themeColor="text1"/>
          <w:sz w:val="22"/>
        </w:rPr>
        <w:t xml:space="preserve"> i ovlada</w:t>
      </w:r>
      <w:r w:rsidR="00DD5664" w:rsidRPr="005322FC">
        <w:rPr>
          <w:color w:val="000000" w:themeColor="text1"/>
          <w:sz w:val="22"/>
        </w:rPr>
        <w:t>va</w:t>
      </w:r>
      <w:r w:rsidRPr="005322FC">
        <w:rPr>
          <w:color w:val="000000" w:themeColor="text1"/>
          <w:sz w:val="22"/>
        </w:rPr>
        <w:t xml:space="preserve">ju raznim životnim kompetencijama </w:t>
      </w:r>
      <w:r w:rsidRPr="005322FC">
        <w:rPr>
          <w:i/>
          <w:iCs/>
          <w:color w:val="000000" w:themeColor="text1"/>
          <w:sz w:val="22"/>
        </w:rPr>
        <w:t xml:space="preserve">(Program OKVIRKO). </w:t>
      </w:r>
      <w:r w:rsidRPr="005322FC">
        <w:rPr>
          <w:color w:val="000000" w:themeColor="text1"/>
          <w:sz w:val="22"/>
        </w:rPr>
        <w:t>Provode se</w:t>
      </w:r>
      <w:r w:rsidRPr="005322FC">
        <w:rPr>
          <w:i/>
          <w:iCs/>
          <w:color w:val="000000" w:themeColor="text1"/>
          <w:sz w:val="22"/>
        </w:rPr>
        <w:t xml:space="preserve"> </w:t>
      </w:r>
      <w:r w:rsidRPr="005322FC">
        <w:rPr>
          <w:color w:val="000000" w:themeColor="text1"/>
          <w:sz w:val="22"/>
        </w:rPr>
        <w:t>evaluacijski razgovori i ispitivanje razine zadovoljstva (psiholog Doma</w:t>
      </w:r>
      <w:r w:rsidR="00FC74E3" w:rsidRPr="005322FC">
        <w:rPr>
          <w:color w:val="000000" w:themeColor="text1"/>
          <w:sz w:val="22"/>
        </w:rPr>
        <w:t xml:space="preserve"> </w:t>
      </w:r>
      <w:r w:rsidRPr="005322FC">
        <w:rPr>
          <w:color w:val="000000" w:themeColor="text1"/>
          <w:sz w:val="22"/>
        </w:rPr>
        <w:t xml:space="preserve">- </w:t>
      </w:r>
      <w:r w:rsidRPr="005322FC">
        <w:rPr>
          <w:i/>
          <w:color w:val="000000" w:themeColor="text1"/>
          <w:sz w:val="22"/>
        </w:rPr>
        <w:t>Skala kvalitete života</w:t>
      </w:r>
      <w:r w:rsidRPr="005322FC">
        <w:rPr>
          <w:color w:val="000000" w:themeColor="text1"/>
          <w:sz w:val="22"/>
        </w:rPr>
        <w:t xml:space="preserve">, M. Krizmanić &amp; V. Kolesarić) i praktične radnje podrške i pomoći oko </w:t>
      </w:r>
      <w:r w:rsidRPr="005322FC">
        <w:rPr>
          <w:color w:val="000000" w:themeColor="text1"/>
          <w:sz w:val="22"/>
        </w:rPr>
        <w:lastRenderedPageBreak/>
        <w:t xml:space="preserve">pronalaženja smještaja, eventualno zaposlenja, kratkoročnog planiranja i vođenja. Postoji pisani </w:t>
      </w:r>
      <w:r w:rsidRPr="005322FC">
        <w:rPr>
          <w:i/>
          <w:iCs/>
          <w:color w:val="000000" w:themeColor="text1"/>
          <w:sz w:val="22"/>
        </w:rPr>
        <w:t xml:space="preserve">Plan mjera podrške djeci i mladima koji su izašli iz Dječjeg doma i Stambene zajednice, </w:t>
      </w:r>
      <w:r w:rsidRPr="005322FC">
        <w:rPr>
          <w:color w:val="000000" w:themeColor="text1"/>
          <w:sz w:val="22"/>
        </w:rPr>
        <w:t>kao jedan od oblika</w:t>
      </w:r>
      <w:r w:rsidR="003553B3" w:rsidRPr="005322FC">
        <w:rPr>
          <w:color w:val="000000" w:themeColor="text1"/>
          <w:sz w:val="22"/>
        </w:rPr>
        <w:t xml:space="preserve"> </w:t>
      </w:r>
      <w:proofErr w:type="spellStart"/>
      <w:r w:rsidR="003553B3" w:rsidRPr="005322FC">
        <w:rPr>
          <w:color w:val="000000" w:themeColor="text1"/>
          <w:sz w:val="22"/>
        </w:rPr>
        <w:t>postretmanskog</w:t>
      </w:r>
      <w:proofErr w:type="spellEnd"/>
      <w:r w:rsidR="003553B3" w:rsidRPr="005322FC">
        <w:rPr>
          <w:color w:val="000000" w:themeColor="text1"/>
          <w:sz w:val="22"/>
        </w:rPr>
        <w:t xml:space="preserve"> praćenja i podrške</w:t>
      </w:r>
      <w:r w:rsidR="000C42E7" w:rsidRPr="005322FC">
        <w:rPr>
          <w:color w:val="000000" w:themeColor="text1"/>
          <w:sz w:val="22"/>
        </w:rPr>
        <w:t xml:space="preserve">. Savjetodavni rad nakon izlaska iz sustava alternativne skrbi </w:t>
      </w:r>
      <w:r w:rsidRPr="005322FC">
        <w:rPr>
          <w:color w:val="000000" w:themeColor="text1"/>
          <w:sz w:val="22"/>
        </w:rPr>
        <w:t>pokazao se potreban, svrsishodan i učinkovit</w:t>
      </w:r>
      <w:r w:rsidR="00BC7A05" w:rsidRPr="005322FC">
        <w:rPr>
          <w:color w:val="000000" w:themeColor="text1"/>
          <w:sz w:val="22"/>
        </w:rPr>
        <w:t>,</w:t>
      </w:r>
      <w:r w:rsidRPr="005322FC">
        <w:rPr>
          <w:color w:val="000000" w:themeColor="text1"/>
          <w:sz w:val="22"/>
        </w:rPr>
        <w:t xml:space="preserve"> t</w:t>
      </w:r>
      <w:r w:rsidR="00B24F77" w:rsidRPr="005322FC">
        <w:rPr>
          <w:color w:val="000000" w:themeColor="text1"/>
          <w:sz w:val="22"/>
        </w:rPr>
        <w:t>e će se nastaviti s tom praksom</w:t>
      </w:r>
      <w:r w:rsidRPr="005322FC">
        <w:rPr>
          <w:color w:val="000000" w:themeColor="text1"/>
          <w:sz w:val="22"/>
        </w:rPr>
        <w:t xml:space="preserve"> </w:t>
      </w:r>
      <w:r w:rsidR="00BC7A05" w:rsidRPr="005322FC">
        <w:rPr>
          <w:color w:val="000000" w:themeColor="text1"/>
          <w:sz w:val="22"/>
        </w:rPr>
        <w:t xml:space="preserve">neovisno o pisanim rješenjima centara za socijalnu skrb. </w:t>
      </w:r>
    </w:p>
    <w:p w:rsidR="0068134D" w:rsidRPr="005322FC" w:rsidRDefault="0068134D" w:rsidP="00E67337">
      <w:pPr>
        <w:jc w:val="both"/>
        <w:rPr>
          <w:color w:val="000000" w:themeColor="text1"/>
          <w:sz w:val="22"/>
        </w:rPr>
      </w:pPr>
    </w:p>
    <w:p w:rsidR="00E67337" w:rsidRPr="005322FC" w:rsidRDefault="00E67337" w:rsidP="00E67337">
      <w:pPr>
        <w:jc w:val="both"/>
        <w:rPr>
          <w:color w:val="000000" w:themeColor="text1"/>
          <w:sz w:val="22"/>
        </w:rPr>
      </w:pPr>
      <w:r w:rsidRPr="005322FC">
        <w:rPr>
          <w:color w:val="000000" w:themeColor="text1"/>
          <w:sz w:val="22"/>
        </w:rPr>
        <w:tab/>
        <w:t xml:space="preserve">Obim pružanja </w:t>
      </w:r>
      <w:r w:rsidR="003553B3" w:rsidRPr="005322FC">
        <w:rPr>
          <w:color w:val="000000" w:themeColor="text1"/>
          <w:sz w:val="22"/>
        </w:rPr>
        <w:t xml:space="preserve">usluge </w:t>
      </w:r>
      <w:r w:rsidR="0078051A" w:rsidRPr="005322FC">
        <w:rPr>
          <w:color w:val="000000" w:themeColor="text1"/>
          <w:sz w:val="22"/>
        </w:rPr>
        <w:t xml:space="preserve">Organiziranog stanovanja </w:t>
      </w:r>
      <w:r w:rsidR="0068134D" w:rsidRPr="005322FC">
        <w:rPr>
          <w:color w:val="000000" w:themeColor="text1"/>
          <w:sz w:val="22"/>
        </w:rPr>
        <w:t>tijekom 2021</w:t>
      </w:r>
      <w:r w:rsidRPr="005322FC">
        <w:rPr>
          <w:color w:val="000000" w:themeColor="text1"/>
          <w:sz w:val="22"/>
        </w:rPr>
        <w:t>. godine ovisit će o</w:t>
      </w:r>
      <w:r w:rsidR="00D72C1F" w:rsidRPr="005322FC">
        <w:rPr>
          <w:color w:val="000000" w:themeColor="text1"/>
          <w:sz w:val="22"/>
        </w:rPr>
        <w:t xml:space="preserve"> zahtjevima za prijem. </w:t>
      </w:r>
      <w:r w:rsidR="0013020D" w:rsidRPr="005322FC">
        <w:rPr>
          <w:color w:val="000000" w:themeColor="text1"/>
          <w:sz w:val="22"/>
        </w:rPr>
        <w:t>T</w:t>
      </w:r>
      <w:r w:rsidR="00B4741F" w:rsidRPr="005322FC">
        <w:rPr>
          <w:color w:val="000000" w:themeColor="text1"/>
          <w:sz w:val="22"/>
        </w:rPr>
        <w:t>renutno</w:t>
      </w:r>
      <w:r w:rsidR="00BD7336" w:rsidRPr="005322FC">
        <w:rPr>
          <w:color w:val="000000" w:themeColor="text1"/>
          <w:sz w:val="22"/>
        </w:rPr>
        <w:t xml:space="preserve"> jedan mladić, srednjoškolac</w:t>
      </w:r>
      <w:r w:rsidR="0068134D" w:rsidRPr="005322FC">
        <w:rPr>
          <w:color w:val="000000" w:themeColor="text1"/>
          <w:sz w:val="22"/>
        </w:rPr>
        <w:t xml:space="preserve">, </w:t>
      </w:r>
      <w:r w:rsidR="00D924B1" w:rsidRPr="005322FC">
        <w:rPr>
          <w:color w:val="000000" w:themeColor="text1"/>
          <w:sz w:val="22"/>
        </w:rPr>
        <w:t>koji u Domu koristi</w:t>
      </w:r>
      <w:r w:rsidR="0013020D" w:rsidRPr="005322FC">
        <w:rPr>
          <w:color w:val="000000" w:themeColor="text1"/>
          <w:sz w:val="22"/>
        </w:rPr>
        <w:t xml:space="preserve"> uslugu </w:t>
      </w:r>
      <w:r w:rsidR="00DD5664" w:rsidRPr="005322FC">
        <w:rPr>
          <w:color w:val="000000" w:themeColor="text1"/>
          <w:sz w:val="22"/>
        </w:rPr>
        <w:t>smještaja</w:t>
      </w:r>
      <w:r w:rsidR="00267392" w:rsidRPr="005322FC">
        <w:rPr>
          <w:color w:val="000000" w:themeColor="text1"/>
          <w:sz w:val="22"/>
        </w:rPr>
        <w:t xml:space="preserve">, izražava svoj interes </w:t>
      </w:r>
      <w:r w:rsidR="0013020D" w:rsidRPr="005322FC">
        <w:rPr>
          <w:color w:val="000000" w:themeColor="text1"/>
          <w:sz w:val="22"/>
        </w:rPr>
        <w:t xml:space="preserve">za </w:t>
      </w:r>
      <w:r w:rsidR="00B4741F" w:rsidRPr="005322FC">
        <w:rPr>
          <w:color w:val="000000" w:themeColor="text1"/>
          <w:sz w:val="22"/>
        </w:rPr>
        <w:t xml:space="preserve"> </w:t>
      </w:r>
      <w:r w:rsidR="003553B3" w:rsidRPr="005322FC">
        <w:rPr>
          <w:color w:val="000000" w:themeColor="text1"/>
          <w:sz w:val="22"/>
        </w:rPr>
        <w:t>Organizirano</w:t>
      </w:r>
      <w:r w:rsidRPr="005322FC">
        <w:rPr>
          <w:color w:val="000000" w:themeColor="text1"/>
          <w:sz w:val="22"/>
        </w:rPr>
        <w:t xml:space="preserve"> stano</w:t>
      </w:r>
      <w:r w:rsidR="003553B3" w:rsidRPr="005322FC">
        <w:rPr>
          <w:color w:val="000000" w:themeColor="text1"/>
          <w:sz w:val="22"/>
        </w:rPr>
        <w:t>vanje uz povremenu podršku</w:t>
      </w:r>
      <w:r w:rsidR="00BD7336" w:rsidRPr="005322FC">
        <w:rPr>
          <w:color w:val="000000" w:themeColor="text1"/>
          <w:sz w:val="22"/>
        </w:rPr>
        <w:t>, te je moguće</w:t>
      </w:r>
      <w:r w:rsidR="00DD5664" w:rsidRPr="005322FC">
        <w:rPr>
          <w:color w:val="000000" w:themeColor="text1"/>
          <w:sz w:val="22"/>
        </w:rPr>
        <w:t xml:space="preserve"> da će </w:t>
      </w:r>
      <w:r w:rsidR="00267392" w:rsidRPr="005322FC">
        <w:rPr>
          <w:color w:val="000000" w:themeColor="text1"/>
          <w:sz w:val="22"/>
        </w:rPr>
        <w:t xml:space="preserve">se smještaj </w:t>
      </w:r>
      <w:r w:rsidR="00D924B1" w:rsidRPr="005322FC">
        <w:rPr>
          <w:color w:val="000000" w:themeColor="text1"/>
          <w:sz w:val="22"/>
        </w:rPr>
        <w:t>realizirati</w:t>
      </w:r>
      <w:r w:rsidR="0068134D" w:rsidRPr="005322FC">
        <w:rPr>
          <w:color w:val="000000" w:themeColor="text1"/>
          <w:sz w:val="22"/>
        </w:rPr>
        <w:t xml:space="preserve"> u razdoblju jesen- zima 2021</w:t>
      </w:r>
      <w:r w:rsidR="00DD5664" w:rsidRPr="005322FC">
        <w:rPr>
          <w:color w:val="000000" w:themeColor="text1"/>
          <w:sz w:val="22"/>
        </w:rPr>
        <w:t>. g</w:t>
      </w:r>
      <w:r w:rsidRPr="005322FC">
        <w:rPr>
          <w:color w:val="000000" w:themeColor="text1"/>
          <w:sz w:val="22"/>
        </w:rPr>
        <w:t xml:space="preserve">.  </w:t>
      </w:r>
    </w:p>
    <w:p w:rsidR="00BD7336" w:rsidRPr="005322FC" w:rsidRDefault="00BD7336" w:rsidP="00E67337">
      <w:pPr>
        <w:jc w:val="both"/>
        <w:rPr>
          <w:color w:val="000000" w:themeColor="text1"/>
        </w:rPr>
      </w:pPr>
    </w:p>
    <w:p w:rsidR="00E67337" w:rsidRPr="005322FC" w:rsidRDefault="00132E91" w:rsidP="00985D33">
      <w:pPr>
        <w:numPr>
          <w:ilvl w:val="0"/>
          <w:numId w:val="43"/>
        </w:numPr>
        <w:jc w:val="both"/>
        <w:rPr>
          <w:b/>
          <w:bCs/>
          <w:i/>
          <w:iCs/>
          <w:color w:val="000000" w:themeColor="text1"/>
        </w:rPr>
      </w:pPr>
      <w:r w:rsidRPr="005322FC">
        <w:rPr>
          <w:b/>
          <w:bCs/>
          <w:i/>
          <w:iCs/>
          <w:color w:val="000000" w:themeColor="text1"/>
        </w:rPr>
        <w:t>Pružanje usluge O</w:t>
      </w:r>
      <w:r w:rsidR="00E67337" w:rsidRPr="005322FC">
        <w:rPr>
          <w:b/>
          <w:bCs/>
          <w:i/>
          <w:iCs/>
          <w:color w:val="000000" w:themeColor="text1"/>
        </w:rPr>
        <w:t>rganiziranog stanovanja uz sveobuhvatnu podršku</w:t>
      </w:r>
      <w:r w:rsidR="00D26960" w:rsidRPr="005322FC">
        <w:rPr>
          <w:b/>
          <w:bCs/>
          <w:i/>
          <w:iCs/>
          <w:color w:val="000000" w:themeColor="text1"/>
        </w:rPr>
        <w:t xml:space="preserve"> </w:t>
      </w:r>
    </w:p>
    <w:p w:rsidR="00E67337" w:rsidRPr="005322FC" w:rsidRDefault="00E67337" w:rsidP="00E67337">
      <w:pPr>
        <w:jc w:val="both"/>
        <w:rPr>
          <w:color w:val="000000" w:themeColor="text1"/>
        </w:rPr>
      </w:pPr>
      <w:r w:rsidRPr="005322FC">
        <w:rPr>
          <w:color w:val="000000" w:themeColor="text1"/>
        </w:rPr>
        <w:t xml:space="preserve">           </w:t>
      </w:r>
    </w:p>
    <w:p w:rsidR="00E67337" w:rsidRPr="005322FC" w:rsidRDefault="00BD7336" w:rsidP="00E67337">
      <w:pPr>
        <w:ind w:firstLine="708"/>
        <w:jc w:val="both"/>
        <w:rPr>
          <w:color w:val="000000" w:themeColor="text1"/>
          <w:sz w:val="22"/>
        </w:rPr>
      </w:pPr>
      <w:r w:rsidRPr="005322FC">
        <w:rPr>
          <w:color w:val="000000" w:themeColor="text1"/>
          <w:sz w:val="22"/>
        </w:rPr>
        <w:t>Programska orijentacija</w:t>
      </w:r>
      <w:r w:rsidR="00D72C1F" w:rsidRPr="005322FC">
        <w:rPr>
          <w:color w:val="000000" w:themeColor="text1"/>
          <w:sz w:val="22"/>
        </w:rPr>
        <w:t xml:space="preserve"> </w:t>
      </w:r>
      <w:r w:rsidR="00E67337" w:rsidRPr="005322FC">
        <w:rPr>
          <w:color w:val="000000" w:themeColor="text1"/>
          <w:sz w:val="22"/>
        </w:rPr>
        <w:t>Doma i postupak transformacije ustanove u smjeru deinstitucionalizacije u narednom razdoblju pred</w:t>
      </w:r>
      <w:r w:rsidR="00FC74E3" w:rsidRPr="005322FC">
        <w:rPr>
          <w:color w:val="000000" w:themeColor="text1"/>
          <w:sz w:val="22"/>
        </w:rPr>
        <w:t xml:space="preserve">viđa povećavanje broja i vrsta organiziranog stanovanja </w:t>
      </w:r>
      <w:r w:rsidR="00E67337" w:rsidRPr="005322FC">
        <w:rPr>
          <w:color w:val="000000" w:themeColor="text1"/>
          <w:sz w:val="22"/>
        </w:rPr>
        <w:t xml:space="preserve">u svrhu širenja usluga i vaninstitucionalnih oblika  prikladnih za postupni izlazak iz sustava socijalne skrbi i preuzimanje odgovornosti  za vlastiti život i integraciju u društvo. </w:t>
      </w:r>
    </w:p>
    <w:p w:rsidR="00E67337" w:rsidRPr="005322FC" w:rsidRDefault="00DD5664" w:rsidP="00E67337">
      <w:pPr>
        <w:jc w:val="both"/>
        <w:rPr>
          <w:strike/>
          <w:color w:val="000000" w:themeColor="text1"/>
          <w:sz w:val="22"/>
        </w:rPr>
      </w:pPr>
      <w:r w:rsidRPr="005322FC">
        <w:rPr>
          <w:color w:val="000000" w:themeColor="text1"/>
          <w:sz w:val="22"/>
        </w:rPr>
        <w:t>Uz spomenutu jedinicu O</w:t>
      </w:r>
      <w:r w:rsidR="00E67337" w:rsidRPr="005322FC">
        <w:rPr>
          <w:color w:val="000000" w:themeColor="text1"/>
          <w:sz w:val="22"/>
        </w:rPr>
        <w:t xml:space="preserve">rganiziranog </w:t>
      </w:r>
      <w:r w:rsidR="00132E91" w:rsidRPr="005322FC">
        <w:rPr>
          <w:color w:val="000000" w:themeColor="text1"/>
          <w:sz w:val="22"/>
        </w:rPr>
        <w:t>stanovanja uz povremenu podršku</w:t>
      </w:r>
      <w:r w:rsidR="00E67337" w:rsidRPr="005322FC">
        <w:rPr>
          <w:color w:val="000000" w:themeColor="text1"/>
          <w:sz w:val="22"/>
        </w:rPr>
        <w:t xml:space="preserve"> u dogledno vrijeme planira se uvođenje Organiziranog stanovanja uz sveobuhvatnu podršku na adresu Laginjina 3 u Puli, kapaciteta šes</w:t>
      </w:r>
      <w:r w:rsidRPr="005322FC">
        <w:rPr>
          <w:color w:val="000000" w:themeColor="text1"/>
          <w:sz w:val="22"/>
        </w:rPr>
        <w:t xml:space="preserve">tero djece. Takav oblik usluge </w:t>
      </w:r>
      <w:r w:rsidR="00E67337" w:rsidRPr="005322FC">
        <w:rPr>
          <w:color w:val="000000" w:themeColor="text1"/>
          <w:sz w:val="22"/>
        </w:rPr>
        <w:t xml:space="preserve">predviđen je </w:t>
      </w:r>
      <w:r w:rsidR="00BD7336" w:rsidRPr="005322FC">
        <w:rPr>
          <w:color w:val="000000" w:themeColor="text1"/>
          <w:sz w:val="22"/>
        </w:rPr>
        <w:t>za djecu koja</w:t>
      </w:r>
      <w:r w:rsidR="00E67337" w:rsidRPr="005322FC">
        <w:rPr>
          <w:color w:val="000000" w:themeColor="text1"/>
          <w:sz w:val="22"/>
        </w:rPr>
        <w:t xml:space="preserve">  bi uz </w:t>
      </w:r>
      <w:r w:rsidR="00BD7336" w:rsidRPr="005322FC">
        <w:rPr>
          <w:color w:val="000000" w:themeColor="text1"/>
          <w:sz w:val="22"/>
        </w:rPr>
        <w:t xml:space="preserve">sveobuhvatnu </w:t>
      </w:r>
      <w:r w:rsidR="00E67337" w:rsidRPr="005322FC">
        <w:rPr>
          <w:color w:val="000000" w:themeColor="text1"/>
          <w:sz w:val="22"/>
        </w:rPr>
        <w:t>pomoć, podršku i nadzor odgajatelj(</w:t>
      </w:r>
      <w:proofErr w:type="spellStart"/>
      <w:r w:rsidR="00E67337" w:rsidRPr="005322FC">
        <w:rPr>
          <w:color w:val="000000" w:themeColor="text1"/>
          <w:sz w:val="22"/>
        </w:rPr>
        <w:t>ic</w:t>
      </w:r>
      <w:proofErr w:type="spellEnd"/>
      <w:r w:rsidR="00E67337" w:rsidRPr="005322FC">
        <w:rPr>
          <w:color w:val="000000" w:themeColor="text1"/>
          <w:sz w:val="22"/>
        </w:rPr>
        <w:t xml:space="preserve">)a </w:t>
      </w:r>
      <w:r w:rsidR="00BD7336" w:rsidRPr="005322FC">
        <w:rPr>
          <w:color w:val="000000" w:themeColor="text1"/>
          <w:sz w:val="22"/>
        </w:rPr>
        <w:t>mogli u sustavu socijalne skrbi</w:t>
      </w:r>
      <w:r w:rsidR="00EC6547" w:rsidRPr="005322FC">
        <w:rPr>
          <w:color w:val="000000" w:themeColor="text1"/>
          <w:sz w:val="22"/>
        </w:rPr>
        <w:t xml:space="preserve"> van institucije</w:t>
      </w:r>
      <w:r w:rsidR="00BD7336" w:rsidRPr="005322FC">
        <w:rPr>
          <w:color w:val="000000" w:themeColor="text1"/>
          <w:sz w:val="22"/>
        </w:rPr>
        <w:t xml:space="preserve"> ostvariti pravilan psihofizički razvoj</w:t>
      </w:r>
      <w:r w:rsidR="00EC6547" w:rsidRPr="005322FC">
        <w:rPr>
          <w:color w:val="000000" w:themeColor="text1"/>
          <w:sz w:val="22"/>
        </w:rPr>
        <w:t>, završiti školovanje, ost</w:t>
      </w:r>
      <w:r w:rsidR="00C20894" w:rsidRPr="005322FC">
        <w:rPr>
          <w:color w:val="000000" w:themeColor="text1"/>
          <w:sz w:val="22"/>
        </w:rPr>
        <w:t>v</w:t>
      </w:r>
      <w:r w:rsidR="00EC6547" w:rsidRPr="005322FC">
        <w:rPr>
          <w:color w:val="000000" w:themeColor="text1"/>
          <w:sz w:val="22"/>
        </w:rPr>
        <w:t xml:space="preserve">arivati kontakte sa članovima svojih obitelji, ali i  potpunije ovladati za dječju dob primjerenim životnim kompetencijama. </w:t>
      </w:r>
      <w:r w:rsidR="00E67337" w:rsidRPr="005322FC">
        <w:rPr>
          <w:color w:val="000000" w:themeColor="text1"/>
          <w:sz w:val="22"/>
        </w:rPr>
        <w:t xml:space="preserve"> </w:t>
      </w:r>
    </w:p>
    <w:p w:rsidR="00E67337" w:rsidRPr="005322FC" w:rsidRDefault="00E67337" w:rsidP="00E67337">
      <w:pPr>
        <w:jc w:val="both"/>
        <w:rPr>
          <w:color w:val="000000" w:themeColor="text1"/>
          <w:sz w:val="22"/>
        </w:rPr>
      </w:pPr>
    </w:p>
    <w:p w:rsidR="004C6B3F" w:rsidRPr="005322FC" w:rsidRDefault="004C6B3F" w:rsidP="00E67337">
      <w:pPr>
        <w:jc w:val="both"/>
        <w:rPr>
          <w:color w:val="000000" w:themeColor="text1"/>
          <w:sz w:val="22"/>
        </w:rPr>
      </w:pPr>
    </w:p>
    <w:p w:rsidR="00E67337" w:rsidRPr="005322FC" w:rsidRDefault="00DA1CD5" w:rsidP="00985D33">
      <w:pPr>
        <w:numPr>
          <w:ilvl w:val="0"/>
          <w:numId w:val="22"/>
        </w:numPr>
        <w:jc w:val="both"/>
        <w:rPr>
          <w:b/>
          <w:i/>
          <w:color w:val="000000" w:themeColor="text1"/>
        </w:rPr>
      </w:pPr>
      <w:r w:rsidRPr="005322FC">
        <w:rPr>
          <w:b/>
          <w:i/>
          <w:color w:val="000000" w:themeColor="text1"/>
        </w:rPr>
        <w:t>Ciljevi pružanja usluge O</w:t>
      </w:r>
      <w:r w:rsidR="00E67337" w:rsidRPr="005322FC">
        <w:rPr>
          <w:b/>
          <w:i/>
          <w:color w:val="000000" w:themeColor="text1"/>
        </w:rPr>
        <w:t>rganiziranog stanovanja uz povremenu podršku</w:t>
      </w:r>
    </w:p>
    <w:p w:rsidR="00E67337" w:rsidRPr="005322FC" w:rsidRDefault="00E67337" w:rsidP="00E67337">
      <w:pPr>
        <w:ind w:left="720"/>
        <w:jc w:val="both"/>
        <w:rPr>
          <w:b/>
          <w:i/>
          <w:color w:val="000000" w:themeColor="text1"/>
        </w:rPr>
      </w:pPr>
    </w:p>
    <w:p w:rsidR="00E67337" w:rsidRPr="005322FC" w:rsidRDefault="00E67337" w:rsidP="00E67337">
      <w:pPr>
        <w:ind w:firstLine="360"/>
        <w:jc w:val="both"/>
        <w:rPr>
          <w:color w:val="000000" w:themeColor="text1"/>
          <w:sz w:val="22"/>
        </w:rPr>
      </w:pPr>
      <w:r w:rsidRPr="005322FC">
        <w:rPr>
          <w:color w:val="000000" w:themeColor="text1"/>
          <w:sz w:val="22"/>
        </w:rPr>
        <w:t>Organizirano stanovanje uz povremenu podršk</w:t>
      </w:r>
      <w:r w:rsidR="004C6B3F" w:rsidRPr="005322FC">
        <w:rPr>
          <w:color w:val="000000" w:themeColor="text1"/>
          <w:sz w:val="22"/>
        </w:rPr>
        <w:t>u kao prijelazni oblik do potpune neovis</w:t>
      </w:r>
      <w:r w:rsidRPr="005322FC">
        <w:rPr>
          <w:color w:val="000000" w:themeColor="text1"/>
          <w:sz w:val="22"/>
        </w:rPr>
        <w:t xml:space="preserve">nosti </w:t>
      </w:r>
      <w:r w:rsidR="004C6B3F" w:rsidRPr="005322FC">
        <w:rPr>
          <w:color w:val="000000" w:themeColor="text1"/>
          <w:sz w:val="22"/>
        </w:rPr>
        <w:t xml:space="preserve">o sustavu socijalne skrbi </w:t>
      </w:r>
      <w:r w:rsidRPr="005322FC">
        <w:rPr>
          <w:color w:val="000000" w:themeColor="text1"/>
          <w:sz w:val="22"/>
        </w:rPr>
        <w:t>zahtijeva individualno planiranje za sv</w:t>
      </w:r>
      <w:r w:rsidR="004C6B3F" w:rsidRPr="005322FC">
        <w:rPr>
          <w:color w:val="000000" w:themeColor="text1"/>
          <w:sz w:val="22"/>
        </w:rPr>
        <w:t>akog pojedinog korisnika, a</w:t>
      </w:r>
      <w:r w:rsidRPr="005322FC">
        <w:rPr>
          <w:color w:val="000000" w:themeColor="text1"/>
          <w:sz w:val="22"/>
        </w:rPr>
        <w:t xml:space="preserve"> određeno </w:t>
      </w:r>
      <w:r w:rsidR="004C6B3F" w:rsidRPr="005322FC">
        <w:rPr>
          <w:color w:val="000000" w:themeColor="text1"/>
          <w:sz w:val="22"/>
        </w:rPr>
        <w:t xml:space="preserve">je </w:t>
      </w:r>
      <w:r w:rsidRPr="005322FC">
        <w:rPr>
          <w:color w:val="000000" w:themeColor="text1"/>
          <w:sz w:val="22"/>
        </w:rPr>
        <w:t>univerzalnim, zajedničkim  ciljevima:</w:t>
      </w:r>
    </w:p>
    <w:p w:rsidR="00E67337" w:rsidRPr="005322FC" w:rsidRDefault="00E67337" w:rsidP="00E67337">
      <w:pPr>
        <w:ind w:firstLine="360"/>
        <w:jc w:val="both"/>
        <w:rPr>
          <w:color w:val="000000" w:themeColor="text1"/>
          <w:sz w:val="22"/>
        </w:rPr>
      </w:pPr>
      <w:r w:rsidRPr="005322FC">
        <w:rPr>
          <w:color w:val="000000" w:themeColor="text1"/>
          <w:sz w:val="22"/>
        </w:rPr>
        <w:t>-</w:t>
      </w:r>
      <w:r w:rsidR="00FC74E3" w:rsidRPr="005322FC">
        <w:rPr>
          <w:color w:val="000000" w:themeColor="text1"/>
          <w:sz w:val="22"/>
        </w:rPr>
        <w:t xml:space="preserve"> </w:t>
      </w:r>
      <w:r w:rsidRPr="005322FC">
        <w:rPr>
          <w:i/>
          <w:iCs/>
          <w:color w:val="000000" w:themeColor="text1"/>
          <w:sz w:val="22"/>
        </w:rPr>
        <w:t>nastavljanje s</w:t>
      </w:r>
      <w:r w:rsidRPr="005322FC">
        <w:rPr>
          <w:i/>
          <w:color w:val="000000" w:themeColor="text1"/>
          <w:sz w:val="22"/>
        </w:rPr>
        <w:t xml:space="preserve"> procesom socijalizacije</w:t>
      </w:r>
      <w:r w:rsidRPr="005322FC">
        <w:rPr>
          <w:bCs/>
          <w:i/>
          <w:color w:val="000000" w:themeColor="text1"/>
          <w:sz w:val="22"/>
        </w:rPr>
        <w:t>:</w:t>
      </w:r>
      <w:r w:rsidRPr="005322FC">
        <w:rPr>
          <w:color w:val="000000" w:themeColor="text1"/>
          <w:sz w:val="22"/>
        </w:rPr>
        <w:t xml:space="preserve"> stjecanje i nadopunjavanje socijalnih i  komunikacijskih  vještina radi snalaženja u širem socijalnom kontekstu kroz skrb za sebe i druge u zajednici;  prihvaćanje osobne odgovornosti i uvažavanje tuđe osobnosti (podržavanje individualnosti, tolerancije, kooperativnosti); podržavanje etičkih standarda i pozitivnih društvenih i osobnih vrijednosti.</w:t>
      </w:r>
      <w:r w:rsidRPr="005322FC">
        <w:rPr>
          <w:color w:val="000000" w:themeColor="text1"/>
          <w:sz w:val="22"/>
        </w:rPr>
        <w:tab/>
      </w:r>
    </w:p>
    <w:p w:rsidR="00E67337" w:rsidRPr="005322FC" w:rsidRDefault="00E67337" w:rsidP="00E67337">
      <w:pPr>
        <w:ind w:left="60" w:firstLine="300"/>
        <w:jc w:val="both"/>
        <w:rPr>
          <w:color w:val="000000" w:themeColor="text1"/>
          <w:sz w:val="22"/>
        </w:rPr>
      </w:pPr>
      <w:r w:rsidRPr="005322FC">
        <w:rPr>
          <w:color w:val="000000" w:themeColor="text1"/>
          <w:sz w:val="22"/>
        </w:rPr>
        <w:t xml:space="preserve">- </w:t>
      </w:r>
      <w:r w:rsidRPr="005322FC">
        <w:rPr>
          <w:i/>
          <w:color w:val="000000" w:themeColor="text1"/>
          <w:sz w:val="22"/>
        </w:rPr>
        <w:t>osamostaljivanje u mnogim dijelovima svakodnevnog života:</w:t>
      </w:r>
      <w:r w:rsidRPr="005322FC">
        <w:rPr>
          <w:color w:val="000000" w:themeColor="text1"/>
          <w:sz w:val="22"/>
        </w:rPr>
        <w:t xml:space="preserve"> samostalno i redovito obavljanje </w:t>
      </w:r>
      <w:r w:rsidR="0013020D" w:rsidRPr="005322FC">
        <w:rPr>
          <w:color w:val="000000" w:themeColor="text1"/>
          <w:sz w:val="22"/>
        </w:rPr>
        <w:t xml:space="preserve">osobnih </w:t>
      </w:r>
      <w:r w:rsidRPr="005322FC">
        <w:rPr>
          <w:color w:val="000000" w:themeColor="text1"/>
          <w:sz w:val="22"/>
        </w:rPr>
        <w:t>prioritetnih obveza, podržavanje ispravnog odnosa prema ra</w:t>
      </w:r>
      <w:r w:rsidR="008323F6" w:rsidRPr="005322FC">
        <w:rPr>
          <w:color w:val="000000" w:themeColor="text1"/>
          <w:sz w:val="22"/>
        </w:rPr>
        <w:t xml:space="preserve">du (inicijativa i </w:t>
      </w:r>
      <w:proofErr w:type="spellStart"/>
      <w:r w:rsidR="008323F6" w:rsidRPr="005322FC">
        <w:rPr>
          <w:color w:val="000000" w:themeColor="text1"/>
          <w:sz w:val="22"/>
        </w:rPr>
        <w:t>aktivnostu</w:t>
      </w:r>
      <w:proofErr w:type="spellEnd"/>
      <w:r w:rsidR="008323F6" w:rsidRPr="005322FC">
        <w:rPr>
          <w:color w:val="000000" w:themeColor="text1"/>
          <w:sz w:val="22"/>
        </w:rPr>
        <w:t xml:space="preserve"> traženja posla, </w:t>
      </w:r>
      <w:r w:rsidRPr="005322FC">
        <w:rPr>
          <w:color w:val="000000" w:themeColor="text1"/>
          <w:sz w:val="22"/>
        </w:rPr>
        <w:t xml:space="preserve">redovitost na poslu, </w:t>
      </w:r>
      <w:r w:rsidR="008323F6" w:rsidRPr="005322FC">
        <w:rPr>
          <w:color w:val="000000" w:themeColor="text1"/>
          <w:sz w:val="22"/>
        </w:rPr>
        <w:t xml:space="preserve">poticanje </w:t>
      </w:r>
      <w:r w:rsidRPr="005322FC">
        <w:rPr>
          <w:color w:val="000000" w:themeColor="text1"/>
          <w:sz w:val="22"/>
        </w:rPr>
        <w:t>sezonsko</w:t>
      </w:r>
      <w:r w:rsidR="008323F6" w:rsidRPr="005322FC">
        <w:rPr>
          <w:color w:val="000000" w:themeColor="text1"/>
          <w:sz w:val="22"/>
        </w:rPr>
        <w:t>g zapošljavanja</w:t>
      </w:r>
      <w:r w:rsidRPr="005322FC">
        <w:rPr>
          <w:color w:val="000000" w:themeColor="text1"/>
          <w:sz w:val="22"/>
        </w:rPr>
        <w:t>, redovito pohađanje nastave); planiranje, ekonomiziranje i racionalno vođenje domaćinstva.</w:t>
      </w:r>
    </w:p>
    <w:p w:rsidR="00E67337" w:rsidRPr="005322FC" w:rsidRDefault="00E67337" w:rsidP="00BC7A05">
      <w:pPr>
        <w:ind w:left="60" w:firstLine="300"/>
        <w:jc w:val="both"/>
        <w:rPr>
          <w:color w:val="000000" w:themeColor="text1"/>
          <w:sz w:val="22"/>
        </w:rPr>
      </w:pPr>
      <w:r w:rsidRPr="005322FC">
        <w:rPr>
          <w:color w:val="000000" w:themeColor="text1"/>
          <w:sz w:val="22"/>
        </w:rPr>
        <w:t xml:space="preserve">- </w:t>
      </w:r>
      <w:r w:rsidRPr="005322FC">
        <w:rPr>
          <w:i/>
          <w:iCs/>
          <w:color w:val="000000" w:themeColor="text1"/>
          <w:sz w:val="22"/>
        </w:rPr>
        <w:t xml:space="preserve">pripreme za izlazak iz sustava socijalne skrbi uz ovladavanje raznim životnim kompetencijama: </w:t>
      </w:r>
      <w:r w:rsidRPr="005322FC">
        <w:rPr>
          <w:color w:val="000000" w:themeColor="text1"/>
          <w:sz w:val="22"/>
        </w:rPr>
        <w:t xml:space="preserve">stanovanje, </w:t>
      </w:r>
      <w:r w:rsidR="00BC7A05" w:rsidRPr="005322FC">
        <w:rPr>
          <w:color w:val="000000" w:themeColor="text1"/>
          <w:sz w:val="22"/>
        </w:rPr>
        <w:t>budžetiranje,</w:t>
      </w:r>
      <w:r w:rsidRPr="005322FC">
        <w:rPr>
          <w:color w:val="000000" w:themeColor="text1"/>
          <w:sz w:val="22"/>
        </w:rPr>
        <w:t xml:space="preserve"> osobni razvoj i daljnje školovanje, briga o vlastitom zdravlju, planiranje,</w:t>
      </w:r>
      <w:r w:rsidR="006F21EA" w:rsidRPr="005322FC">
        <w:rPr>
          <w:color w:val="000000" w:themeColor="text1"/>
          <w:sz w:val="22"/>
        </w:rPr>
        <w:t xml:space="preserve"> </w:t>
      </w:r>
      <w:r w:rsidRPr="005322FC">
        <w:rPr>
          <w:color w:val="000000" w:themeColor="text1"/>
          <w:sz w:val="22"/>
        </w:rPr>
        <w:t xml:space="preserve"> postavljanje ciljeva i upravljanje vremenom i sl. </w:t>
      </w:r>
    </w:p>
    <w:p w:rsidR="00E67337" w:rsidRPr="005322FC" w:rsidRDefault="00E67337" w:rsidP="00E67337">
      <w:pPr>
        <w:ind w:left="720"/>
        <w:jc w:val="both"/>
        <w:rPr>
          <w:b/>
          <w:i/>
          <w:color w:val="000000" w:themeColor="text1"/>
        </w:rPr>
      </w:pPr>
    </w:p>
    <w:p w:rsidR="00E67337" w:rsidRPr="005322FC" w:rsidRDefault="00E67337" w:rsidP="00985D33">
      <w:pPr>
        <w:pStyle w:val="Odlomakpopisa"/>
        <w:numPr>
          <w:ilvl w:val="0"/>
          <w:numId w:val="64"/>
        </w:numPr>
        <w:jc w:val="both"/>
        <w:rPr>
          <w:b/>
          <w:i/>
          <w:color w:val="000000" w:themeColor="text1"/>
        </w:rPr>
      </w:pPr>
      <w:r w:rsidRPr="005322FC">
        <w:rPr>
          <w:b/>
          <w:i/>
          <w:color w:val="000000" w:themeColor="text1"/>
        </w:rPr>
        <w:t>Organizacija svakodnevnog života</w:t>
      </w:r>
      <w:r w:rsidR="00D26960" w:rsidRPr="005322FC">
        <w:rPr>
          <w:b/>
          <w:i/>
          <w:color w:val="000000" w:themeColor="text1"/>
        </w:rPr>
        <w:t xml:space="preserve">       </w:t>
      </w:r>
    </w:p>
    <w:p w:rsidR="00E67337" w:rsidRPr="005322FC" w:rsidRDefault="00E67337" w:rsidP="00E67337">
      <w:pPr>
        <w:ind w:left="720"/>
        <w:jc w:val="both"/>
        <w:rPr>
          <w:b/>
          <w:i/>
          <w:color w:val="000000" w:themeColor="text1"/>
        </w:rPr>
      </w:pPr>
    </w:p>
    <w:p w:rsidR="00E67337" w:rsidRPr="005322FC" w:rsidRDefault="00E67337" w:rsidP="006B104E">
      <w:pPr>
        <w:jc w:val="both"/>
        <w:rPr>
          <w:b/>
          <w:i/>
          <w:color w:val="000000" w:themeColor="text1"/>
          <w:sz w:val="22"/>
          <w:szCs w:val="22"/>
        </w:rPr>
      </w:pPr>
      <w:r w:rsidRPr="005322FC">
        <w:rPr>
          <w:b/>
          <w:i/>
          <w:color w:val="000000" w:themeColor="text1"/>
        </w:rPr>
        <w:tab/>
      </w:r>
      <w:r w:rsidRPr="005322FC">
        <w:rPr>
          <w:color w:val="000000" w:themeColor="text1"/>
          <w:sz w:val="22"/>
        </w:rPr>
        <w:t xml:space="preserve">U dnevnom rasporedu poštuju se osobni prioriteti korisnika koji se odnose na </w:t>
      </w:r>
      <w:r w:rsidRPr="005322FC">
        <w:rPr>
          <w:color w:val="000000" w:themeColor="text1"/>
          <w:sz w:val="22"/>
          <w:szCs w:val="22"/>
        </w:rPr>
        <w:t>izvršavanje obav</w:t>
      </w:r>
      <w:r w:rsidR="006F21EA" w:rsidRPr="005322FC">
        <w:rPr>
          <w:color w:val="000000" w:themeColor="text1"/>
          <w:sz w:val="22"/>
          <w:szCs w:val="22"/>
        </w:rPr>
        <w:t>eza: redovito obavljanje dogovorenih obaveza,</w:t>
      </w:r>
      <w:r w:rsidRPr="005322FC">
        <w:rPr>
          <w:color w:val="000000" w:themeColor="text1"/>
          <w:sz w:val="22"/>
          <w:szCs w:val="22"/>
        </w:rPr>
        <w:t xml:space="preserve"> pohađanje škola i fakulteta, izvršavanje radnih, školskih i studentskih obaveza. U skladu s tim koordiniraju se dnevni kućanski poslovi koji se tiču održavanja higijene prostora, pripremanja obroka, nabave, skladištenja i pohrane namirnica, korištenja i održavanja kućanskih uređaja i strojeva. Korisnici usluge Organiziranog stanovanja uz povremenu podršku se upućuju na suradnju i dogovorne načine komuniciranja i usklađivanja dnevnih aktivnosti koji se tiču planiranja, ekonomiziranja i usklađivanja svojih potreba s potrebama drugih. </w:t>
      </w:r>
      <w:proofErr w:type="spellStart"/>
      <w:r w:rsidR="008323F6" w:rsidRPr="005322FC">
        <w:rPr>
          <w:color w:val="000000" w:themeColor="text1"/>
          <w:sz w:val="22"/>
          <w:szCs w:val="22"/>
        </w:rPr>
        <w:t>Uidealnim</w:t>
      </w:r>
      <w:proofErr w:type="spellEnd"/>
      <w:r w:rsidR="008323F6" w:rsidRPr="005322FC">
        <w:rPr>
          <w:color w:val="000000" w:themeColor="text1"/>
          <w:sz w:val="22"/>
          <w:szCs w:val="22"/>
        </w:rPr>
        <w:t xml:space="preserve"> uvjetima- p</w:t>
      </w:r>
      <w:r w:rsidRPr="005322FC">
        <w:rPr>
          <w:color w:val="000000" w:themeColor="text1"/>
          <w:sz w:val="22"/>
          <w:szCs w:val="22"/>
        </w:rPr>
        <w:t>ored tjednih posjeta odgajateljice, dva puta mjesečno se održavaju</w:t>
      </w:r>
      <w:r w:rsidR="00AD7FEA" w:rsidRPr="005322FC">
        <w:rPr>
          <w:color w:val="000000" w:themeColor="text1"/>
          <w:sz w:val="22"/>
          <w:szCs w:val="22"/>
        </w:rPr>
        <w:t xml:space="preserve"> </w:t>
      </w:r>
      <w:r w:rsidRPr="005322FC">
        <w:rPr>
          <w:color w:val="000000" w:themeColor="text1"/>
          <w:sz w:val="22"/>
          <w:szCs w:val="22"/>
        </w:rPr>
        <w:t>zajednička okupljanja</w:t>
      </w:r>
      <w:r w:rsidR="006B104E" w:rsidRPr="005322FC">
        <w:rPr>
          <w:color w:val="000000" w:themeColor="text1"/>
          <w:sz w:val="22"/>
          <w:szCs w:val="22"/>
        </w:rPr>
        <w:t xml:space="preserve">, sastanci ili radionice </w:t>
      </w:r>
      <w:r w:rsidRPr="005322FC">
        <w:rPr>
          <w:color w:val="000000" w:themeColor="text1"/>
          <w:sz w:val="22"/>
          <w:szCs w:val="22"/>
        </w:rPr>
        <w:t>(iskustvene, edukativne, praktične rad</w:t>
      </w:r>
      <w:r w:rsidR="006B104E" w:rsidRPr="005322FC">
        <w:rPr>
          <w:color w:val="000000" w:themeColor="text1"/>
          <w:sz w:val="22"/>
          <w:szCs w:val="22"/>
        </w:rPr>
        <w:t xml:space="preserve">ionice) uz odgajateljicu i </w:t>
      </w:r>
      <w:r w:rsidRPr="005322FC">
        <w:rPr>
          <w:color w:val="000000" w:themeColor="text1"/>
          <w:sz w:val="22"/>
          <w:szCs w:val="22"/>
        </w:rPr>
        <w:t>psihologa</w:t>
      </w:r>
      <w:r w:rsidR="006B104E" w:rsidRPr="005322FC">
        <w:rPr>
          <w:color w:val="000000" w:themeColor="text1"/>
          <w:sz w:val="22"/>
          <w:szCs w:val="22"/>
        </w:rPr>
        <w:t xml:space="preserve"> Doma</w:t>
      </w:r>
      <w:r w:rsidRPr="005322FC">
        <w:rPr>
          <w:color w:val="000000" w:themeColor="text1"/>
          <w:sz w:val="22"/>
          <w:szCs w:val="22"/>
        </w:rPr>
        <w:t xml:space="preserve">, sudjelovanje u sadržajima kulturnog života u gradu (kino, kazališne predstave i koncerti). </w:t>
      </w:r>
      <w:r w:rsidR="008323F6" w:rsidRPr="005322FC">
        <w:rPr>
          <w:color w:val="000000" w:themeColor="text1"/>
          <w:sz w:val="22"/>
          <w:szCs w:val="22"/>
        </w:rPr>
        <w:t xml:space="preserve">U suradnji s </w:t>
      </w:r>
      <w:r w:rsidR="008323F6" w:rsidRPr="005322FC">
        <w:rPr>
          <w:color w:val="000000" w:themeColor="text1"/>
          <w:sz w:val="22"/>
          <w:szCs w:val="22"/>
        </w:rPr>
        <w:lastRenderedPageBreak/>
        <w:t>psihologom planiran</w:t>
      </w:r>
      <w:r w:rsidRPr="005322FC">
        <w:rPr>
          <w:color w:val="000000" w:themeColor="text1"/>
          <w:sz w:val="22"/>
          <w:szCs w:val="22"/>
        </w:rPr>
        <w:t xml:space="preserve"> je program koji se odnosi na organi</w:t>
      </w:r>
      <w:r w:rsidR="00AD7FEA" w:rsidRPr="005322FC">
        <w:rPr>
          <w:color w:val="000000" w:themeColor="text1"/>
          <w:sz w:val="22"/>
          <w:szCs w:val="22"/>
        </w:rPr>
        <w:t xml:space="preserve">ziranje i realizaciju radionica </w:t>
      </w:r>
      <w:r w:rsidRPr="005322FC">
        <w:rPr>
          <w:color w:val="000000" w:themeColor="text1"/>
          <w:sz w:val="22"/>
          <w:szCs w:val="22"/>
        </w:rPr>
        <w:t>ovladavanja životnih kompetencija, kao dio procesa pripreme za izlazak iz sustava socijalne skrbi.</w:t>
      </w:r>
    </w:p>
    <w:p w:rsidR="00E67337" w:rsidRPr="005322FC" w:rsidRDefault="00E67337" w:rsidP="00E67337">
      <w:pPr>
        <w:jc w:val="both"/>
        <w:rPr>
          <w:b/>
          <w:i/>
          <w:color w:val="000000" w:themeColor="text1"/>
          <w:sz w:val="22"/>
          <w:szCs w:val="22"/>
        </w:rPr>
      </w:pPr>
      <w:r w:rsidRPr="005322FC">
        <w:rPr>
          <w:color w:val="000000" w:themeColor="text1"/>
          <w:sz w:val="22"/>
          <w:szCs w:val="22"/>
        </w:rPr>
        <w:t>Jednom godišnje održava se sastanak uz ravna</w:t>
      </w:r>
      <w:r w:rsidR="006B104E" w:rsidRPr="005322FC">
        <w:rPr>
          <w:color w:val="000000" w:themeColor="text1"/>
          <w:sz w:val="22"/>
          <w:szCs w:val="22"/>
        </w:rPr>
        <w:t>teljicu Doma. Korisnici usluge O</w:t>
      </w:r>
      <w:r w:rsidRPr="005322FC">
        <w:rPr>
          <w:color w:val="000000" w:themeColor="text1"/>
          <w:sz w:val="22"/>
          <w:szCs w:val="22"/>
        </w:rPr>
        <w:t>rganiziranog stanovanja</w:t>
      </w:r>
      <w:r w:rsidR="00E8334E" w:rsidRPr="005322FC">
        <w:rPr>
          <w:color w:val="000000" w:themeColor="text1"/>
          <w:sz w:val="22"/>
          <w:szCs w:val="22"/>
        </w:rPr>
        <w:t xml:space="preserve"> uz povremenu podršku i ravnateljica Doma</w:t>
      </w:r>
      <w:r w:rsidRPr="005322FC">
        <w:rPr>
          <w:color w:val="000000" w:themeColor="text1"/>
          <w:sz w:val="22"/>
          <w:szCs w:val="22"/>
        </w:rPr>
        <w:t xml:space="preserve"> potpisuju interne ugovore o korištenju prostora kojim se </w:t>
      </w:r>
      <w:r w:rsidR="00B24F77" w:rsidRPr="005322FC">
        <w:rPr>
          <w:color w:val="000000" w:themeColor="text1"/>
          <w:sz w:val="22"/>
          <w:szCs w:val="22"/>
        </w:rPr>
        <w:t xml:space="preserve">stanari </w:t>
      </w:r>
      <w:r w:rsidRPr="005322FC">
        <w:rPr>
          <w:color w:val="000000" w:themeColor="text1"/>
          <w:sz w:val="22"/>
          <w:szCs w:val="22"/>
        </w:rPr>
        <w:t xml:space="preserve">na određeno razdoblje (3 ili 6 mjeseci) materijalno i moralno obavezuju. </w:t>
      </w:r>
    </w:p>
    <w:p w:rsidR="006B104E" w:rsidRPr="005322FC" w:rsidRDefault="0013020D" w:rsidP="00D26960">
      <w:pPr>
        <w:ind w:firstLine="360"/>
        <w:jc w:val="both"/>
        <w:rPr>
          <w:color w:val="000000" w:themeColor="text1"/>
          <w:sz w:val="22"/>
          <w:szCs w:val="22"/>
        </w:rPr>
      </w:pPr>
      <w:r w:rsidRPr="005322FC">
        <w:rPr>
          <w:color w:val="000000" w:themeColor="text1"/>
          <w:sz w:val="22"/>
          <w:szCs w:val="22"/>
        </w:rPr>
        <w:tab/>
        <w:t>Pružanje usluge O</w:t>
      </w:r>
      <w:r w:rsidR="00E67337" w:rsidRPr="005322FC">
        <w:rPr>
          <w:color w:val="000000" w:themeColor="text1"/>
          <w:sz w:val="22"/>
          <w:szCs w:val="22"/>
        </w:rPr>
        <w:t>rganizirano</w:t>
      </w:r>
      <w:r w:rsidRPr="005322FC">
        <w:rPr>
          <w:color w:val="000000" w:themeColor="text1"/>
          <w:sz w:val="22"/>
          <w:szCs w:val="22"/>
        </w:rPr>
        <w:t>g stanovanja s povremenom podrškom</w:t>
      </w:r>
      <w:r w:rsidR="00E67337" w:rsidRPr="005322FC">
        <w:rPr>
          <w:color w:val="000000" w:themeColor="text1"/>
          <w:sz w:val="22"/>
          <w:szCs w:val="22"/>
        </w:rPr>
        <w:t xml:space="preserve"> </w:t>
      </w:r>
      <w:r w:rsidR="00B24F77" w:rsidRPr="005322FC">
        <w:rPr>
          <w:color w:val="000000" w:themeColor="text1"/>
          <w:sz w:val="22"/>
          <w:szCs w:val="22"/>
        </w:rPr>
        <w:t>podrazumi</w:t>
      </w:r>
      <w:r w:rsidR="00E67337" w:rsidRPr="005322FC">
        <w:rPr>
          <w:color w:val="000000" w:themeColor="text1"/>
          <w:sz w:val="22"/>
          <w:szCs w:val="22"/>
        </w:rPr>
        <w:t>je</w:t>
      </w:r>
      <w:r w:rsidR="00B24F77" w:rsidRPr="005322FC">
        <w:rPr>
          <w:color w:val="000000" w:themeColor="text1"/>
          <w:sz w:val="22"/>
          <w:szCs w:val="22"/>
        </w:rPr>
        <w:t>va</w:t>
      </w:r>
      <w:r w:rsidR="00E67337" w:rsidRPr="005322FC">
        <w:rPr>
          <w:color w:val="000000" w:themeColor="text1"/>
          <w:sz w:val="22"/>
          <w:szCs w:val="22"/>
        </w:rPr>
        <w:t xml:space="preserve"> stručni pedagoški rad </w:t>
      </w:r>
      <w:r w:rsidR="00B24F77" w:rsidRPr="005322FC">
        <w:rPr>
          <w:color w:val="000000" w:themeColor="text1"/>
          <w:sz w:val="22"/>
          <w:szCs w:val="22"/>
        </w:rPr>
        <w:t>i podršku</w:t>
      </w:r>
      <w:r w:rsidR="006B104E" w:rsidRPr="005322FC">
        <w:rPr>
          <w:color w:val="000000" w:themeColor="text1"/>
          <w:sz w:val="22"/>
          <w:szCs w:val="22"/>
        </w:rPr>
        <w:t xml:space="preserve"> savjetodavnog </w:t>
      </w:r>
      <w:r w:rsidR="00E67337" w:rsidRPr="005322FC">
        <w:rPr>
          <w:color w:val="000000" w:themeColor="text1"/>
          <w:sz w:val="22"/>
          <w:szCs w:val="22"/>
        </w:rPr>
        <w:t>i konzultativnog tipa (dogovor, uput</w:t>
      </w:r>
      <w:r w:rsidR="003C6F13" w:rsidRPr="005322FC">
        <w:rPr>
          <w:color w:val="000000" w:themeColor="text1"/>
          <w:sz w:val="22"/>
          <w:szCs w:val="22"/>
        </w:rPr>
        <w:t>e, usmjeravanje, nadzor…) odgaja</w:t>
      </w:r>
      <w:r w:rsidR="00E67337" w:rsidRPr="005322FC">
        <w:rPr>
          <w:color w:val="000000" w:themeColor="text1"/>
          <w:sz w:val="22"/>
          <w:szCs w:val="22"/>
        </w:rPr>
        <w:t xml:space="preserve">teljice u </w:t>
      </w:r>
      <w:proofErr w:type="spellStart"/>
      <w:r w:rsidR="008323F6" w:rsidRPr="005322FC">
        <w:rPr>
          <w:color w:val="000000" w:themeColor="text1"/>
          <w:sz w:val="22"/>
          <w:szCs w:val="22"/>
        </w:rPr>
        <w:t>životinim</w:t>
      </w:r>
      <w:proofErr w:type="spellEnd"/>
      <w:r w:rsidR="008323F6" w:rsidRPr="005322FC">
        <w:rPr>
          <w:color w:val="000000" w:themeColor="text1"/>
          <w:sz w:val="22"/>
          <w:szCs w:val="22"/>
        </w:rPr>
        <w:t xml:space="preserve"> kompetencijama (budžetiranje, planiranje, </w:t>
      </w:r>
      <w:r w:rsidR="00BC6DCB" w:rsidRPr="005322FC">
        <w:rPr>
          <w:color w:val="000000" w:themeColor="text1"/>
          <w:sz w:val="22"/>
          <w:szCs w:val="22"/>
        </w:rPr>
        <w:t xml:space="preserve">raspolaganje novcem, </w:t>
      </w:r>
      <w:r w:rsidR="008323F6" w:rsidRPr="005322FC">
        <w:rPr>
          <w:color w:val="000000" w:themeColor="text1"/>
          <w:sz w:val="22"/>
          <w:szCs w:val="22"/>
        </w:rPr>
        <w:t xml:space="preserve">poticanje štednje) i </w:t>
      </w:r>
      <w:r w:rsidR="00E67337" w:rsidRPr="005322FC">
        <w:rPr>
          <w:color w:val="000000" w:themeColor="text1"/>
          <w:sz w:val="22"/>
          <w:szCs w:val="22"/>
        </w:rPr>
        <w:t xml:space="preserve">socijalnim </w:t>
      </w:r>
      <w:r w:rsidR="003C6F13" w:rsidRPr="005322FC">
        <w:rPr>
          <w:color w:val="000000" w:themeColor="text1"/>
          <w:sz w:val="22"/>
          <w:szCs w:val="22"/>
        </w:rPr>
        <w:t xml:space="preserve">vještinama </w:t>
      </w:r>
      <w:r w:rsidR="00E67337" w:rsidRPr="005322FC">
        <w:rPr>
          <w:color w:val="000000" w:themeColor="text1"/>
          <w:sz w:val="22"/>
          <w:szCs w:val="22"/>
        </w:rPr>
        <w:t>(pronalaž</w:t>
      </w:r>
      <w:r w:rsidR="00E8334E" w:rsidRPr="005322FC">
        <w:rPr>
          <w:color w:val="000000" w:themeColor="text1"/>
          <w:sz w:val="22"/>
          <w:szCs w:val="22"/>
        </w:rPr>
        <w:t>enje posla, pisanje životopisa</w:t>
      </w:r>
      <w:r w:rsidR="00E67337" w:rsidRPr="005322FC">
        <w:rPr>
          <w:color w:val="000000" w:themeColor="text1"/>
          <w:sz w:val="22"/>
          <w:szCs w:val="22"/>
        </w:rPr>
        <w:t xml:space="preserve">, davanje uputa koje se odnose na korištenje prava, korištenje usluga socijalne skrbi, </w:t>
      </w:r>
      <w:proofErr w:type="spellStart"/>
      <w:r w:rsidR="00E67337" w:rsidRPr="005322FC">
        <w:rPr>
          <w:color w:val="000000" w:themeColor="text1"/>
          <w:sz w:val="22"/>
          <w:szCs w:val="22"/>
        </w:rPr>
        <w:t>ishodovanje</w:t>
      </w:r>
      <w:proofErr w:type="spellEnd"/>
      <w:r w:rsidR="00E67337" w:rsidRPr="005322FC">
        <w:rPr>
          <w:color w:val="000000" w:themeColor="text1"/>
          <w:sz w:val="22"/>
          <w:szCs w:val="22"/>
        </w:rPr>
        <w:t xml:space="preserve"> dokumenata, dopu</w:t>
      </w:r>
      <w:r w:rsidR="00E8334E" w:rsidRPr="005322FC">
        <w:rPr>
          <w:color w:val="000000" w:themeColor="text1"/>
          <w:sz w:val="22"/>
          <w:szCs w:val="22"/>
        </w:rPr>
        <w:t>nskog zdravstvenog osiguranja) poduku u</w:t>
      </w:r>
      <w:r w:rsidR="00E67337" w:rsidRPr="005322FC">
        <w:rPr>
          <w:color w:val="000000" w:themeColor="text1"/>
          <w:sz w:val="22"/>
          <w:szCs w:val="22"/>
        </w:rPr>
        <w:t xml:space="preserve"> </w:t>
      </w:r>
      <w:r w:rsidR="00E8334E" w:rsidRPr="005322FC">
        <w:rPr>
          <w:color w:val="000000" w:themeColor="text1"/>
          <w:sz w:val="22"/>
          <w:szCs w:val="22"/>
        </w:rPr>
        <w:t xml:space="preserve">praktičnim vještinama (kuhanju, </w:t>
      </w:r>
      <w:r w:rsidR="00DA1CD5" w:rsidRPr="005322FC">
        <w:rPr>
          <w:color w:val="000000" w:themeColor="text1"/>
          <w:sz w:val="22"/>
          <w:szCs w:val="22"/>
        </w:rPr>
        <w:t>odabiru,</w:t>
      </w:r>
      <w:r w:rsidR="00E67337" w:rsidRPr="005322FC">
        <w:rPr>
          <w:color w:val="000000" w:themeColor="text1"/>
          <w:sz w:val="22"/>
          <w:szCs w:val="22"/>
        </w:rPr>
        <w:t xml:space="preserve"> kupovini </w:t>
      </w:r>
      <w:r w:rsidR="00DA1CD5" w:rsidRPr="005322FC">
        <w:rPr>
          <w:color w:val="000000" w:themeColor="text1"/>
          <w:sz w:val="22"/>
          <w:szCs w:val="22"/>
        </w:rPr>
        <w:t xml:space="preserve">i pohrani </w:t>
      </w:r>
      <w:r w:rsidR="00E67337" w:rsidRPr="005322FC">
        <w:rPr>
          <w:color w:val="000000" w:themeColor="text1"/>
          <w:sz w:val="22"/>
          <w:szCs w:val="22"/>
        </w:rPr>
        <w:t xml:space="preserve">namirnica, </w:t>
      </w:r>
      <w:r w:rsidR="00E8334E" w:rsidRPr="005322FC">
        <w:rPr>
          <w:color w:val="000000" w:themeColor="text1"/>
          <w:sz w:val="22"/>
          <w:szCs w:val="22"/>
        </w:rPr>
        <w:t>ekonomiziranju budžetom, ekonomično raspolaganje</w:t>
      </w:r>
      <w:r w:rsidR="00E67337" w:rsidRPr="005322FC">
        <w:rPr>
          <w:color w:val="000000" w:themeColor="text1"/>
          <w:sz w:val="22"/>
          <w:szCs w:val="22"/>
        </w:rPr>
        <w:t xml:space="preserve"> energentima). </w:t>
      </w:r>
      <w:r w:rsidRPr="005322FC">
        <w:rPr>
          <w:color w:val="000000" w:themeColor="text1"/>
          <w:sz w:val="22"/>
          <w:szCs w:val="22"/>
        </w:rPr>
        <w:t>R</w:t>
      </w:r>
      <w:r w:rsidR="00E8334E" w:rsidRPr="005322FC">
        <w:rPr>
          <w:color w:val="000000" w:themeColor="text1"/>
          <w:sz w:val="22"/>
          <w:szCs w:val="22"/>
        </w:rPr>
        <w:t>e</w:t>
      </w:r>
      <w:r w:rsidRPr="005322FC">
        <w:rPr>
          <w:color w:val="000000" w:themeColor="text1"/>
          <w:sz w:val="22"/>
          <w:szCs w:val="22"/>
        </w:rPr>
        <w:t>aliziran je</w:t>
      </w:r>
      <w:r w:rsidR="00E8334E" w:rsidRPr="005322FC">
        <w:rPr>
          <w:color w:val="000000" w:themeColor="text1"/>
          <w:sz w:val="22"/>
          <w:szCs w:val="22"/>
        </w:rPr>
        <w:t xml:space="preserve"> nov način nabavke/</w:t>
      </w:r>
      <w:r w:rsidR="006B104E" w:rsidRPr="005322FC">
        <w:rPr>
          <w:color w:val="000000" w:themeColor="text1"/>
          <w:sz w:val="22"/>
          <w:szCs w:val="22"/>
        </w:rPr>
        <w:t>kupovine živežnih namirnica koji od stanara zahtijeva veći dnevni ang</w:t>
      </w:r>
      <w:r w:rsidRPr="005322FC">
        <w:rPr>
          <w:color w:val="000000" w:themeColor="text1"/>
          <w:sz w:val="22"/>
          <w:szCs w:val="22"/>
        </w:rPr>
        <w:t>ažman u planiranju pripreme</w:t>
      </w:r>
      <w:r w:rsidR="00E8334E" w:rsidRPr="005322FC">
        <w:rPr>
          <w:color w:val="000000" w:themeColor="text1"/>
          <w:sz w:val="22"/>
          <w:szCs w:val="22"/>
        </w:rPr>
        <w:t xml:space="preserve"> obroka i </w:t>
      </w:r>
      <w:r w:rsidR="00FC74E3" w:rsidRPr="005322FC">
        <w:rPr>
          <w:color w:val="000000" w:themeColor="text1"/>
          <w:sz w:val="22"/>
          <w:szCs w:val="22"/>
        </w:rPr>
        <w:t>prehrani, a sastoji se od kup</w:t>
      </w:r>
      <w:r w:rsidR="006249E3" w:rsidRPr="005322FC">
        <w:rPr>
          <w:color w:val="000000" w:themeColor="text1"/>
          <w:sz w:val="22"/>
          <w:szCs w:val="22"/>
        </w:rPr>
        <w:t>ovine</w:t>
      </w:r>
      <w:r w:rsidR="00E8334E" w:rsidRPr="005322FC">
        <w:rPr>
          <w:color w:val="000000" w:themeColor="text1"/>
          <w:sz w:val="22"/>
          <w:szCs w:val="22"/>
        </w:rPr>
        <w:t xml:space="preserve"> namirnica </w:t>
      </w:r>
      <w:r w:rsidR="00D26960" w:rsidRPr="005322FC">
        <w:rPr>
          <w:color w:val="000000" w:themeColor="text1"/>
          <w:sz w:val="22"/>
          <w:szCs w:val="22"/>
        </w:rPr>
        <w:t xml:space="preserve">mjesečnim darovnim karticama </w:t>
      </w:r>
      <w:r w:rsidR="00E8334E" w:rsidRPr="005322FC">
        <w:rPr>
          <w:color w:val="000000" w:themeColor="text1"/>
          <w:sz w:val="22"/>
          <w:szCs w:val="22"/>
        </w:rPr>
        <w:t>u maloprodajnim trgovinama</w:t>
      </w:r>
      <w:r w:rsidR="00EC6547" w:rsidRPr="005322FC">
        <w:rPr>
          <w:color w:val="000000" w:themeColor="text1"/>
          <w:sz w:val="22"/>
          <w:szCs w:val="22"/>
        </w:rPr>
        <w:t>, te osobnu odgovornost kod čuvanja i prikupljanja računa za učinjene troškove</w:t>
      </w:r>
      <w:r w:rsidR="00E8334E" w:rsidRPr="005322FC">
        <w:rPr>
          <w:color w:val="000000" w:themeColor="text1"/>
          <w:sz w:val="22"/>
          <w:szCs w:val="22"/>
        </w:rPr>
        <w:t>.</w:t>
      </w:r>
    </w:p>
    <w:p w:rsidR="00E67337" w:rsidRPr="005322FC" w:rsidRDefault="00E67337" w:rsidP="00D26960">
      <w:pPr>
        <w:ind w:firstLine="360"/>
        <w:jc w:val="both"/>
        <w:rPr>
          <w:color w:val="000000" w:themeColor="text1"/>
          <w:sz w:val="22"/>
          <w:szCs w:val="22"/>
        </w:rPr>
      </w:pPr>
      <w:r w:rsidRPr="005322FC">
        <w:rPr>
          <w:color w:val="000000" w:themeColor="text1"/>
          <w:sz w:val="22"/>
          <w:szCs w:val="22"/>
        </w:rPr>
        <w:t>Sudjelovanje odgajateljice u dnevnoj dinamici odvija se prema potrebi</w:t>
      </w:r>
      <w:r w:rsidR="00AD06A7" w:rsidRPr="005322FC">
        <w:rPr>
          <w:color w:val="000000" w:themeColor="text1"/>
          <w:sz w:val="22"/>
          <w:szCs w:val="22"/>
        </w:rPr>
        <w:t xml:space="preserve"> </w:t>
      </w:r>
      <w:r w:rsidR="005614C2" w:rsidRPr="005322FC">
        <w:rPr>
          <w:color w:val="000000" w:themeColor="text1"/>
          <w:sz w:val="22"/>
          <w:szCs w:val="22"/>
        </w:rPr>
        <w:t>–</w:t>
      </w:r>
      <w:r w:rsidRPr="005322FC">
        <w:rPr>
          <w:color w:val="000000" w:themeColor="text1"/>
          <w:sz w:val="22"/>
          <w:szCs w:val="22"/>
        </w:rPr>
        <w:t xml:space="preserve"> </w:t>
      </w:r>
      <w:r w:rsidR="005614C2" w:rsidRPr="005322FC">
        <w:rPr>
          <w:color w:val="000000" w:themeColor="text1"/>
          <w:sz w:val="22"/>
          <w:szCs w:val="22"/>
        </w:rPr>
        <w:t xml:space="preserve">redovno obilaženje, rješavanje </w:t>
      </w:r>
      <w:r w:rsidRPr="005322FC">
        <w:rPr>
          <w:color w:val="000000" w:themeColor="text1"/>
          <w:sz w:val="22"/>
          <w:szCs w:val="22"/>
        </w:rPr>
        <w:t>tek</w:t>
      </w:r>
      <w:r w:rsidR="005614C2" w:rsidRPr="005322FC">
        <w:rPr>
          <w:color w:val="000000" w:themeColor="text1"/>
          <w:sz w:val="22"/>
          <w:szCs w:val="22"/>
        </w:rPr>
        <w:t>uće problematike</w:t>
      </w:r>
      <w:r w:rsidR="00E8334E" w:rsidRPr="005322FC">
        <w:rPr>
          <w:color w:val="000000" w:themeColor="text1"/>
          <w:sz w:val="22"/>
          <w:szCs w:val="22"/>
        </w:rPr>
        <w:t xml:space="preserve">, </w:t>
      </w:r>
      <w:r w:rsidR="00EC6547" w:rsidRPr="005322FC">
        <w:rPr>
          <w:color w:val="000000" w:themeColor="text1"/>
          <w:sz w:val="22"/>
          <w:szCs w:val="22"/>
        </w:rPr>
        <w:t>p</w:t>
      </w:r>
      <w:r w:rsidR="005614C2" w:rsidRPr="005322FC">
        <w:rPr>
          <w:color w:val="000000" w:themeColor="text1"/>
          <w:sz w:val="22"/>
          <w:szCs w:val="22"/>
        </w:rPr>
        <w:t>ružanje podrške</w:t>
      </w:r>
      <w:r w:rsidR="00AD06A7" w:rsidRPr="005322FC">
        <w:rPr>
          <w:color w:val="000000" w:themeColor="text1"/>
          <w:sz w:val="22"/>
          <w:szCs w:val="22"/>
        </w:rPr>
        <w:t xml:space="preserve"> i pomaganje</w:t>
      </w:r>
      <w:r w:rsidR="00EC6547" w:rsidRPr="005322FC">
        <w:rPr>
          <w:color w:val="000000" w:themeColor="text1"/>
          <w:sz w:val="22"/>
          <w:szCs w:val="22"/>
        </w:rPr>
        <w:t xml:space="preserve"> u obavljanju škol</w:t>
      </w:r>
      <w:r w:rsidR="006B104E" w:rsidRPr="005322FC">
        <w:rPr>
          <w:color w:val="000000" w:themeColor="text1"/>
          <w:sz w:val="22"/>
          <w:szCs w:val="22"/>
        </w:rPr>
        <w:t>skih obaveza</w:t>
      </w:r>
      <w:r w:rsidR="00EC6547" w:rsidRPr="005322FC">
        <w:rPr>
          <w:color w:val="000000" w:themeColor="text1"/>
          <w:sz w:val="22"/>
          <w:szCs w:val="22"/>
        </w:rPr>
        <w:t xml:space="preserve"> (u</w:t>
      </w:r>
      <w:r w:rsidR="00C3742C" w:rsidRPr="005322FC">
        <w:rPr>
          <w:color w:val="000000" w:themeColor="text1"/>
          <w:sz w:val="22"/>
          <w:szCs w:val="22"/>
        </w:rPr>
        <w:t>k</w:t>
      </w:r>
      <w:r w:rsidR="00EC6547" w:rsidRPr="005322FC">
        <w:rPr>
          <w:color w:val="000000" w:themeColor="text1"/>
          <w:sz w:val="22"/>
          <w:szCs w:val="22"/>
        </w:rPr>
        <w:t>ljučuje p</w:t>
      </w:r>
      <w:r w:rsidR="006249E3" w:rsidRPr="005322FC">
        <w:rPr>
          <w:color w:val="000000" w:themeColor="text1"/>
          <w:sz w:val="22"/>
          <w:szCs w:val="22"/>
        </w:rPr>
        <w:t>rovjeru redovnog pohađanja nastave, p</w:t>
      </w:r>
      <w:r w:rsidR="008323F6" w:rsidRPr="005322FC">
        <w:rPr>
          <w:color w:val="000000" w:themeColor="text1"/>
          <w:sz w:val="22"/>
          <w:szCs w:val="22"/>
        </w:rPr>
        <w:t>ružanje p</w:t>
      </w:r>
      <w:r w:rsidR="00EC6547" w:rsidRPr="005322FC">
        <w:rPr>
          <w:color w:val="000000" w:themeColor="text1"/>
          <w:sz w:val="22"/>
          <w:szCs w:val="22"/>
        </w:rPr>
        <w:t>omoć</w:t>
      </w:r>
      <w:r w:rsidR="008323F6" w:rsidRPr="005322FC">
        <w:rPr>
          <w:color w:val="000000" w:themeColor="text1"/>
          <w:sz w:val="22"/>
          <w:szCs w:val="22"/>
        </w:rPr>
        <w:t>i</w:t>
      </w:r>
      <w:r w:rsidR="00EC6547" w:rsidRPr="005322FC">
        <w:rPr>
          <w:color w:val="000000" w:themeColor="text1"/>
          <w:sz w:val="22"/>
          <w:szCs w:val="22"/>
        </w:rPr>
        <w:t xml:space="preserve"> u </w:t>
      </w:r>
      <w:proofErr w:type="spellStart"/>
      <w:r w:rsidR="008323F6" w:rsidRPr="005322FC">
        <w:rPr>
          <w:color w:val="000000" w:themeColor="text1"/>
          <w:sz w:val="22"/>
          <w:szCs w:val="22"/>
        </w:rPr>
        <w:t>isvršavanju</w:t>
      </w:r>
      <w:proofErr w:type="spellEnd"/>
      <w:r w:rsidR="008323F6" w:rsidRPr="005322FC">
        <w:rPr>
          <w:color w:val="000000" w:themeColor="text1"/>
          <w:sz w:val="22"/>
          <w:szCs w:val="22"/>
        </w:rPr>
        <w:t xml:space="preserve"> specifičnih školskih zadataka</w:t>
      </w:r>
      <w:r w:rsidR="00EC6547" w:rsidRPr="005322FC">
        <w:rPr>
          <w:color w:val="000000" w:themeColor="text1"/>
          <w:sz w:val="22"/>
          <w:szCs w:val="22"/>
        </w:rPr>
        <w:t>, kontakte i razmjenu informacija  razre</w:t>
      </w:r>
      <w:r w:rsidR="008323F6" w:rsidRPr="005322FC">
        <w:rPr>
          <w:color w:val="000000" w:themeColor="text1"/>
          <w:sz w:val="22"/>
          <w:szCs w:val="22"/>
        </w:rPr>
        <w:t>dnicom</w:t>
      </w:r>
      <w:r w:rsidR="00FC74E3" w:rsidRPr="005322FC">
        <w:rPr>
          <w:color w:val="000000" w:themeColor="text1"/>
          <w:sz w:val="22"/>
          <w:szCs w:val="22"/>
        </w:rPr>
        <w:t xml:space="preserve"> i školskim suradnicima)</w:t>
      </w:r>
      <w:r w:rsidR="006B104E" w:rsidRPr="005322FC">
        <w:rPr>
          <w:color w:val="000000" w:themeColor="text1"/>
          <w:sz w:val="22"/>
          <w:szCs w:val="22"/>
        </w:rPr>
        <w:t>,</w:t>
      </w:r>
      <w:r w:rsidR="00AD06A7" w:rsidRPr="005322FC">
        <w:rPr>
          <w:color w:val="000000" w:themeColor="text1"/>
          <w:sz w:val="22"/>
          <w:szCs w:val="22"/>
        </w:rPr>
        <w:t xml:space="preserve"> posredovanje</w:t>
      </w:r>
      <w:r w:rsidRPr="005322FC">
        <w:rPr>
          <w:color w:val="000000" w:themeColor="text1"/>
          <w:sz w:val="22"/>
          <w:szCs w:val="22"/>
        </w:rPr>
        <w:t xml:space="preserve"> u sustanarskim odnosima</w:t>
      </w:r>
      <w:r w:rsidR="00E8334E" w:rsidRPr="005322FC">
        <w:rPr>
          <w:color w:val="000000" w:themeColor="text1"/>
          <w:sz w:val="22"/>
          <w:szCs w:val="22"/>
        </w:rPr>
        <w:t xml:space="preserve">, </w:t>
      </w:r>
      <w:r w:rsidR="00AD06A7" w:rsidRPr="005322FC">
        <w:rPr>
          <w:color w:val="000000" w:themeColor="text1"/>
          <w:sz w:val="22"/>
          <w:szCs w:val="22"/>
        </w:rPr>
        <w:t xml:space="preserve">u </w:t>
      </w:r>
      <w:r w:rsidR="00E8334E" w:rsidRPr="005322FC">
        <w:rPr>
          <w:color w:val="000000" w:themeColor="text1"/>
          <w:sz w:val="22"/>
          <w:szCs w:val="22"/>
        </w:rPr>
        <w:t>administrativnim poslovima</w:t>
      </w:r>
      <w:r w:rsidR="008323F6" w:rsidRPr="005322FC">
        <w:rPr>
          <w:color w:val="000000" w:themeColor="text1"/>
          <w:sz w:val="22"/>
          <w:szCs w:val="22"/>
        </w:rPr>
        <w:t xml:space="preserve"> (</w:t>
      </w:r>
      <w:proofErr w:type="spellStart"/>
      <w:r w:rsidR="008323F6" w:rsidRPr="005322FC">
        <w:rPr>
          <w:color w:val="000000" w:themeColor="text1"/>
          <w:sz w:val="22"/>
          <w:szCs w:val="22"/>
        </w:rPr>
        <w:t>ishodovanje</w:t>
      </w:r>
      <w:proofErr w:type="spellEnd"/>
      <w:r w:rsidR="008323F6" w:rsidRPr="005322FC">
        <w:rPr>
          <w:color w:val="000000" w:themeColor="text1"/>
          <w:sz w:val="22"/>
          <w:szCs w:val="22"/>
        </w:rPr>
        <w:t xml:space="preserve"> stipendija, prijava ispita državne mature u drugom roku)</w:t>
      </w:r>
      <w:r w:rsidR="00E8334E" w:rsidRPr="005322FC">
        <w:rPr>
          <w:color w:val="000000" w:themeColor="text1"/>
          <w:sz w:val="22"/>
          <w:szCs w:val="22"/>
        </w:rPr>
        <w:t>,</w:t>
      </w:r>
      <w:r w:rsidRPr="005322FC">
        <w:rPr>
          <w:color w:val="000000" w:themeColor="text1"/>
          <w:sz w:val="22"/>
          <w:szCs w:val="22"/>
        </w:rPr>
        <w:t xml:space="preserve"> </w:t>
      </w:r>
      <w:r w:rsidR="005614C2" w:rsidRPr="005322FC">
        <w:rPr>
          <w:color w:val="000000" w:themeColor="text1"/>
          <w:sz w:val="22"/>
          <w:szCs w:val="22"/>
        </w:rPr>
        <w:t>vođenje brige</w:t>
      </w:r>
      <w:r w:rsidR="006249E3" w:rsidRPr="005322FC">
        <w:rPr>
          <w:color w:val="000000" w:themeColor="text1"/>
          <w:sz w:val="22"/>
          <w:szCs w:val="22"/>
        </w:rPr>
        <w:t xml:space="preserve"> o zdravlju</w:t>
      </w:r>
      <w:r w:rsidRPr="005322FC">
        <w:rPr>
          <w:color w:val="000000" w:themeColor="text1"/>
          <w:sz w:val="22"/>
          <w:szCs w:val="22"/>
        </w:rPr>
        <w:t xml:space="preserve">, </w:t>
      </w:r>
      <w:r w:rsidR="00D26960" w:rsidRPr="005322FC">
        <w:rPr>
          <w:color w:val="000000" w:themeColor="text1"/>
          <w:sz w:val="22"/>
          <w:szCs w:val="22"/>
        </w:rPr>
        <w:t xml:space="preserve">savjetovanje po pitanju </w:t>
      </w:r>
      <w:r w:rsidR="008323F6" w:rsidRPr="005322FC">
        <w:rPr>
          <w:color w:val="000000" w:themeColor="text1"/>
          <w:sz w:val="22"/>
          <w:szCs w:val="22"/>
        </w:rPr>
        <w:t xml:space="preserve">obiteljskih, </w:t>
      </w:r>
      <w:r w:rsidR="00D26960" w:rsidRPr="005322FC">
        <w:rPr>
          <w:color w:val="000000" w:themeColor="text1"/>
          <w:sz w:val="22"/>
          <w:szCs w:val="22"/>
        </w:rPr>
        <w:t xml:space="preserve">partnerskih </w:t>
      </w:r>
      <w:r w:rsidR="005614C2" w:rsidRPr="005322FC">
        <w:rPr>
          <w:color w:val="000000" w:themeColor="text1"/>
          <w:sz w:val="22"/>
          <w:szCs w:val="22"/>
        </w:rPr>
        <w:t xml:space="preserve">i prijateljskih </w:t>
      </w:r>
      <w:r w:rsidR="00D26960" w:rsidRPr="005322FC">
        <w:rPr>
          <w:color w:val="000000" w:themeColor="text1"/>
          <w:sz w:val="22"/>
          <w:szCs w:val="22"/>
        </w:rPr>
        <w:t>odnosa, te pripremnih radnji vezani</w:t>
      </w:r>
      <w:r w:rsidR="00AD06A7" w:rsidRPr="005322FC">
        <w:rPr>
          <w:color w:val="000000" w:themeColor="text1"/>
          <w:sz w:val="22"/>
          <w:szCs w:val="22"/>
        </w:rPr>
        <w:t>h</w:t>
      </w:r>
      <w:r w:rsidR="00D26960" w:rsidRPr="005322FC">
        <w:rPr>
          <w:color w:val="000000" w:themeColor="text1"/>
          <w:sz w:val="22"/>
          <w:szCs w:val="22"/>
        </w:rPr>
        <w:t xml:space="preserve"> uz skori izlazak iz sustava socijalne skrbi.</w:t>
      </w:r>
    </w:p>
    <w:p w:rsidR="005614C2" w:rsidRPr="005322FC" w:rsidRDefault="005614C2" w:rsidP="00E67337">
      <w:pPr>
        <w:ind w:firstLine="360"/>
        <w:jc w:val="both"/>
        <w:rPr>
          <w:color w:val="000000" w:themeColor="text1"/>
          <w:sz w:val="22"/>
          <w:szCs w:val="22"/>
        </w:rPr>
      </w:pPr>
    </w:p>
    <w:p w:rsidR="0030512D" w:rsidRPr="005322FC" w:rsidRDefault="0030512D" w:rsidP="00985D33">
      <w:pPr>
        <w:numPr>
          <w:ilvl w:val="0"/>
          <w:numId w:val="42"/>
        </w:numPr>
        <w:tabs>
          <w:tab w:val="left" w:pos="720"/>
        </w:tabs>
        <w:jc w:val="both"/>
        <w:rPr>
          <w:b/>
          <w:i/>
          <w:color w:val="000000" w:themeColor="text1"/>
        </w:rPr>
      </w:pPr>
      <w:r w:rsidRPr="005322FC">
        <w:rPr>
          <w:b/>
          <w:i/>
          <w:color w:val="000000" w:themeColor="text1"/>
        </w:rPr>
        <w:t>Usluge savjetovanja</w:t>
      </w:r>
      <w:r w:rsidR="00210325" w:rsidRPr="005322FC">
        <w:rPr>
          <w:b/>
          <w:i/>
          <w:color w:val="000000" w:themeColor="text1"/>
        </w:rPr>
        <w:t xml:space="preserve"> </w:t>
      </w:r>
      <w:r w:rsidR="00FB6A7A" w:rsidRPr="005322FC">
        <w:rPr>
          <w:b/>
          <w:i/>
          <w:color w:val="000000" w:themeColor="text1"/>
        </w:rPr>
        <w:t xml:space="preserve"> </w:t>
      </w:r>
    </w:p>
    <w:p w:rsidR="0030512D" w:rsidRPr="005322FC" w:rsidRDefault="0030512D" w:rsidP="0030512D">
      <w:pPr>
        <w:tabs>
          <w:tab w:val="left" w:pos="720"/>
        </w:tabs>
        <w:ind w:left="360"/>
        <w:jc w:val="both"/>
        <w:rPr>
          <w:b/>
          <w:i/>
          <w:color w:val="000000" w:themeColor="text1"/>
        </w:rPr>
      </w:pPr>
    </w:p>
    <w:p w:rsidR="0030512D" w:rsidRPr="005322FC" w:rsidRDefault="0030512D" w:rsidP="00985D33">
      <w:pPr>
        <w:numPr>
          <w:ilvl w:val="0"/>
          <w:numId w:val="22"/>
        </w:numPr>
        <w:jc w:val="both"/>
        <w:rPr>
          <w:i/>
          <w:color w:val="000000" w:themeColor="text1"/>
          <w:sz w:val="22"/>
        </w:rPr>
      </w:pPr>
      <w:r w:rsidRPr="005322FC">
        <w:rPr>
          <w:bCs/>
          <w:color w:val="000000" w:themeColor="text1"/>
          <w:sz w:val="22"/>
        </w:rPr>
        <w:t>Usluga savjetovanja i pomaganja primarnih ili udomiteljskih obitelji</w:t>
      </w:r>
    </w:p>
    <w:p w:rsidR="0030512D" w:rsidRPr="005322FC" w:rsidRDefault="0030512D" w:rsidP="00985D33">
      <w:pPr>
        <w:numPr>
          <w:ilvl w:val="0"/>
          <w:numId w:val="22"/>
        </w:numPr>
        <w:jc w:val="both"/>
        <w:rPr>
          <w:i/>
          <w:color w:val="000000" w:themeColor="text1"/>
          <w:sz w:val="22"/>
        </w:rPr>
      </w:pPr>
      <w:r w:rsidRPr="005322FC">
        <w:rPr>
          <w:bCs/>
          <w:color w:val="000000" w:themeColor="text1"/>
          <w:sz w:val="22"/>
        </w:rPr>
        <w:t>Usluga savjetovanja i pomaganja posvojiteljski</w:t>
      </w:r>
      <w:r w:rsidR="006A27DD" w:rsidRPr="005322FC">
        <w:rPr>
          <w:bCs/>
          <w:color w:val="000000" w:themeColor="text1"/>
          <w:sz w:val="22"/>
        </w:rPr>
        <w:t>h</w:t>
      </w:r>
      <w:r w:rsidRPr="005322FC">
        <w:rPr>
          <w:bCs/>
          <w:color w:val="000000" w:themeColor="text1"/>
          <w:sz w:val="22"/>
        </w:rPr>
        <w:t xml:space="preserve"> obitelji</w:t>
      </w:r>
    </w:p>
    <w:p w:rsidR="0030512D" w:rsidRPr="005322FC" w:rsidRDefault="0030512D" w:rsidP="00985D33">
      <w:pPr>
        <w:numPr>
          <w:ilvl w:val="0"/>
          <w:numId w:val="22"/>
        </w:numPr>
        <w:jc w:val="both"/>
        <w:rPr>
          <w:i/>
          <w:color w:val="000000" w:themeColor="text1"/>
          <w:sz w:val="22"/>
        </w:rPr>
      </w:pPr>
      <w:r w:rsidRPr="005322FC">
        <w:rPr>
          <w:bCs/>
          <w:color w:val="000000" w:themeColor="text1"/>
          <w:sz w:val="22"/>
        </w:rPr>
        <w:t>Usluga savjetovanja i pomaganja pojedincu, djeci i mladima nakon izlaska iz skrbi (</w:t>
      </w:r>
      <w:proofErr w:type="spellStart"/>
      <w:r w:rsidRPr="005322FC">
        <w:rPr>
          <w:bCs/>
          <w:color w:val="000000" w:themeColor="text1"/>
          <w:sz w:val="22"/>
        </w:rPr>
        <w:t>posttretman</w:t>
      </w:r>
      <w:proofErr w:type="spellEnd"/>
      <w:r w:rsidRPr="005322FC">
        <w:rPr>
          <w:bCs/>
          <w:color w:val="000000" w:themeColor="text1"/>
          <w:sz w:val="22"/>
        </w:rPr>
        <w:t>) i djeci smještenoj u udomiteljskim obiteljima</w:t>
      </w:r>
    </w:p>
    <w:p w:rsidR="0030512D" w:rsidRPr="005322FC" w:rsidRDefault="0030512D" w:rsidP="0030512D">
      <w:pPr>
        <w:jc w:val="both"/>
        <w:rPr>
          <w:b/>
          <w:i/>
          <w:color w:val="000000" w:themeColor="text1"/>
          <w:sz w:val="22"/>
        </w:rPr>
      </w:pPr>
    </w:p>
    <w:p w:rsidR="0030512D" w:rsidRPr="005322FC" w:rsidRDefault="0030512D" w:rsidP="006A27DD">
      <w:pPr>
        <w:widowControl w:val="0"/>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 xml:space="preserve">Navedene usluge temelje se na </w:t>
      </w:r>
      <w:r w:rsidRPr="005322FC">
        <w:rPr>
          <w:rFonts w:eastAsia="Droid Sans Fallback"/>
          <w:i/>
          <w:iCs/>
          <w:color w:val="000000" w:themeColor="text1"/>
          <w:kern w:val="1"/>
          <w:sz w:val="22"/>
          <w:lang w:eastAsia="zh-CN" w:bidi="hi-IN"/>
        </w:rPr>
        <w:t>Pravilniku o minimalnim uvjetima za pružanje socijalnih usluga</w:t>
      </w:r>
      <w:r w:rsidRPr="005322FC">
        <w:rPr>
          <w:rFonts w:eastAsia="Droid Sans Fallback"/>
          <w:color w:val="000000" w:themeColor="text1"/>
          <w:kern w:val="1"/>
          <w:sz w:val="22"/>
          <w:lang w:eastAsia="zh-CN" w:bidi="hi-IN"/>
        </w:rPr>
        <w:t xml:space="preserve"> (Zagreb, 25. ožujka 2014. godine), a provode ih u stručnoj koordinaciji psiholog i socijaln</w:t>
      </w:r>
      <w:r w:rsidR="006A27DD" w:rsidRPr="005322FC">
        <w:rPr>
          <w:rFonts w:eastAsia="Droid Sans Fallback"/>
          <w:color w:val="000000" w:themeColor="text1"/>
          <w:kern w:val="1"/>
          <w:sz w:val="22"/>
          <w:lang w:eastAsia="zh-CN" w:bidi="hi-IN"/>
        </w:rPr>
        <w:t>a</w:t>
      </w:r>
      <w:r w:rsidRPr="005322FC">
        <w:rPr>
          <w:rFonts w:eastAsia="Droid Sans Fallback"/>
          <w:color w:val="000000" w:themeColor="text1"/>
          <w:kern w:val="1"/>
          <w:sz w:val="22"/>
          <w:lang w:eastAsia="zh-CN" w:bidi="hi-IN"/>
        </w:rPr>
        <w:t xml:space="preserve"> radni</w:t>
      </w:r>
      <w:r w:rsidR="006A27DD" w:rsidRPr="005322FC">
        <w:rPr>
          <w:rFonts w:eastAsia="Droid Sans Fallback"/>
          <w:color w:val="000000" w:themeColor="text1"/>
          <w:kern w:val="1"/>
          <w:sz w:val="22"/>
          <w:lang w:eastAsia="zh-CN" w:bidi="hi-IN"/>
        </w:rPr>
        <w:t>ca</w:t>
      </w:r>
      <w:r w:rsidRPr="005322FC">
        <w:rPr>
          <w:rFonts w:eastAsia="Droid Sans Fallback"/>
          <w:color w:val="000000" w:themeColor="text1"/>
          <w:kern w:val="1"/>
          <w:sz w:val="22"/>
          <w:lang w:eastAsia="zh-CN" w:bidi="hi-IN"/>
        </w:rPr>
        <w:t xml:space="preserve"> Ustanove. Usluge savjetovanja i pomaganja neposredno su isprepletene i povezane s drugim oblicima pomoći djeci, mladima i roditeljima</w:t>
      </w:r>
      <w:r w:rsidR="006A27DD" w:rsidRPr="005322FC">
        <w:rPr>
          <w:rFonts w:eastAsia="Droid Sans Fallback"/>
          <w:color w:val="000000" w:themeColor="text1"/>
          <w:kern w:val="1"/>
          <w:sz w:val="22"/>
          <w:lang w:eastAsia="zh-CN" w:bidi="hi-IN"/>
        </w:rPr>
        <w:t xml:space="preserve">, </w:t>
      </w:r>
      <w:r w:rsidRPr="005322FC">
        <w:rPr>
          <w:rFonts w:eastAsia="Droid Sans Fallback"/>
          <w:color w:val="000000" w:themeColor="text1"/>
          <w:kern w:val="1"/>
          <w:sz w:val="22"/>
          <w:lang w:eastAsia="zh-CN" w:bidi="hi-IN"/>
        </w:rPr>
        <w:t>ud</w:t>
      </w:r>
      <w:r w:rsidR="006A27DD" w:rsidRPr="005322FC">
        <w:rPr>
          <w:rFonts w:eastAsia="Droid Sans Fallback"/>
          <w:color w:val="000000" w:themeColor="text1"/>
          <w:kern w:val="1"/>
          <w:sz w:val="22"/>
          <w:lang w:eastAsia="zh-CN" w:bidi="hi-IN"/>
        </w:rPr>
        <w:t>omiteljima ili posvojiteljima</w:t>
      </w:r>
      <w:r w:rsidR="00D579FD" w:rsidRPr="005322FC">
        <w:rPr>
          <w:rFonts w:eastAsia="Droid Sans Fallback"/>
          <w:color w:val="000000" w:themeColor="text1"/>
          <w:kern w:val="1"/>
          <w:sz w:val="22"/>
          <w:lang w:eastAsia="zh-CN" w:bidi="hi-IN"/>
        </w:rPr>
        <w:t>.</w:t>
      </w:r>
    </w:p>
    <w:p w:rsidR="0030512D" w:rsidRPr="005322FC" w:rsidRDefault="0030512D" w:rsidP="00045D11">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 xml:space="preserve">Usluge za djecu i mlađe punoljetne osobe bez roditelja ili bez odgovarajuće roditeljske skrbi mogu obuhvaćati sljedeće aktivnosti: brigu o zdravlju, njegu, odgoj, socijalni rad, psihološku podršku, skrb tijekom noći, te unapređivanje roditeljskih vještina za roditelje, udomitelje ili </w:t>
      </w:r>
      <w:proofErr w:type="spellStart"/>
      <w:r w:rsidRPr="005322FC">
        <w:rPr>
          <w:rFonts w:eastAsia="Droid Sans Fallback"/>
          <w:color w:val="000000" w:themeColor="text1"/>
          <w:kern w:val="1"/>
          <w:sz w:val="22"/>
          <w:lang w:eastAsia="zh-CN" w:bidi="hi-IN"/>
        </w:rPr>
        <w:t>posvojitelje</w:t>
      </w:r>
      <w:proofErr w:type="spellEnd"/>
      <w:r w:rsidRPr="005322FC">
        <w:rPr>
          <w:rFonts w:eastAsia="Droid Sans Fallback"/>
          <w:color w:val="000000" w:themeColor="text1"/>
          <w:kern w:val="1"/>
          <w:sz w:val="22"/>
          <w:lang w:eastAsia="zh-CN" w:bidi="hi-IN"/>
        </w:rPr>
        <w:t xml:space="preserve">. Ovo se odnosi na primarne, udomiteljske i </w:t>
      </w:r>
      <w:proofErr w:type="spellStart"/>
      <w:r w:rsidRPr="005322FC">
        <w:rPr>
          <w:rFonts w:eastAsia="Droid Sans Fallback"/>
          <w:color w:val="000000" w:themeColor="text1"/>
          <w:kern w:val="1"/>
          <w:sz w:val="22"/>
          <w:lang w:eastAsia="zh-CN" w:bidi="hi-IN"/>
        </w:rPr>
        <w:t>posvojiteljske</w:t>
      </w:r>
      <w:proofErr w:type="spellEnd"/>
      <w:r w:rsidRPr="005322FC">
        <w:rPr>
          <w:rFonts w:eastAsia="Droid Sans Fallback"/>
          <w:color w:val="000000" w:themeColor="text1"/>
          <w:kern w:val="1"/>
          <w:sz w:val="22"/>
          <w:lang w:eastAsia="zh-CN" w:bidi="hi-IN"/>
        </w:rPr>
        <w:t xml:space="preserve"> obitelji, a realizira se obzirom na specifičnosti svakog djeteta i obitelji individualno i po potrebi.</w:t>
      </w:r>
    </w:p>
    <w:p w:rsidR="0030512D" w:rsidRPr="005322FC" w:rsidRDefault="0030512D" w:rsidP="00174D9C">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Pružanje pomoći i podrške korisniku u razdoblju prilagodbe, praćenje razdoblja prilagodbe, psihologijsku obradu korisnika, sudjelovanje u izradi i praćenju individualnog programa rada, psihološku podršku, primjenu različitih oblika savjetovanja u svrhu prevladavanja i osposobljavanja za samostalno rješavanje problema, rad na razvijanju samopouzdanja i samopoštovanja, prevenciju rizičnih oblika ponašanja, grupn</w:t>
      </w:r>
      <w:r w:rsidR="00174D9C" w:rsidRPr="005322FC">
        <w:rPr>
          <w:rFonts w:eastAsia="Droid Sans Fallback"/>
          <w:color w:val="000000" w:themeColor="text1"/>
          <w:kern w:val="1"/>
          <w:sz w:val="22"/>
          <w:lang w:eastAsia="zh-CN" w:bidi="hi-IN"/>
        </w:rPr>
        <w:t>o</w:t>
      </w:r>
      <w:r w:rsidRPr="005322FC">
        <w:rPr>
          <w:rFonts w:eastAsia="Droid Sans Fallback"/>
          <w:color w:val="000000" w:themeColor="text1"/>
          <w:kern w:val="1"/>
          <w:sz w:val="22"/>
          <w:lang w:eastAsia="zh-CN" w:bidi="hi-IN"/>
        </w:rPr>
        <w:t xml:space="preserve"> i individualn</w:t>
      </w:r>
      <w:r w:rsidR="00174D9C" w:rsidRPr="005322FC">
        <w:rPr>
          <w:rFonts w:eastAsia="Droid Sans Fallback"/>
          <w:color w:val="000000" w:themeColor="text1"/>
          <w:kern w:val="1"/>
          <w:sz w:val="22"/>
          <w:lang w:eastAsia="zh-CN" w:bidi="hi-IN"/>
        </w:rPr>
        <w:t>o</w:t>
      </w:r>
      <w:r w:rsidRPr="005322FC">
        <w:rPr>
          <w:rFonts w:eastAsia="Droid Sans Fallback"/>
          <w:color w:val="000000" w:themeColor="text1"/>
          <w:kern w:val="1"/>
          <w:sz w:val="22"/>
          <w:lang w:eastAsia="zh-CN" w:bidi="hi-IN"/>
        </w:rPr>
        <w:t xml:space="preserve"> savjeto</w:t>
      </w:r>
      <w:r w:rsidR="00174D9C" w:rsidRPr="005322FC">
        <w:rPr>
          <w:rFonts w:eastAsia="Droid Sans Fallback"/>
          <w:color w:val="000000" w:themeColor="text1"/>
          <w:kern w:val="1"/>
          <w:sz w:val="22"/>
          <w:lang w:eastAsia="zh-CN" w:bidi="hi-IN"/>
        </w:rPr>
        <w:t xml:space="preserve">vanje </w:t>
      </w:r>
      <w:r w:rsidRPr="005322FC">
        <w:rPr>
          <w:rFonts w:eastAsia="Droid Sans Fallback"/>
          <w:color w:val="000000" w:themeColor="text1"/>
          <w:kern w:val="1"/>
          <w:sz w:val="22"/>
          <w:lang w:eastAsia="zh-CN" w:bidi="hi-IN"/>
        </w:rPr>
        <w:t>roditelj</w:t>
      </w:r>
      <w:r w:rsidR="00174D9C" w:rsidRPr="005322FC">
        <w:rPr>
          <w:rFonts w:eastAsia="Droid Sans Fallback"/>
          <w:color w:val="000000" w:themeColor="text1"/>
          <w:kern w:val="1"/>
          <w:sz w:val="22"/>
          <w:lang w:eastAsia="zh-CN" w:bidi="hi-IN"/>
        </w:rPr>
        <w:t>a, odnosno udomitelj</w:t>
      </w:r>
      <w:r w:rsidRPr="005322FC">
        <w:rPr>
          <w:rFonts w:eastAsia="Droid Sans Fallback"/>
          <w:color w:val="000000" w:themeColor="text1"/>
          <w:kern w:val="1"/>
          <w:sz w:val="22"/>
          <w:lang w:eastAsia="zh-CN" w:bidi="hi-IN"/>
        </w:rPr>
        <w:t>a</w:t>
      </w:r>
      <w:r w:rsidR="00174D9C" w:rsidRPr="005322FC">
        <w:rPr>
          <w:rFonts w:eastAsia="Droid Sans Fallback"/>
          <w:color w:val="000000" w:themeColor="text1"/>
          <w:kern w:val="1"/>
          <w:sz w:val="22"/>
          <w:lang w:eastAsia="zh-CN" w:bidi="hi-IN"/>
        </w:rPr>
        <w:t xml:space="preserve">, </w:t>
      </w:r>
      <w:r w:rsidRPr="005322FC">
        <w:rPr>
          <w:rFonts w:eastAsia="Droid Sans Fallback"/>
          <w:color w:val="000000" w:themeColor="text1"/>
          <w:kern w:val="1"/>
          <w:sz w:val="22"/>
          <w:lang w:eastAsia="zh-CN" w:bidi="hi-IN"/>
        </w:rPr>
        <w:t>pripremu korisnika za otpust u biološku, posvojiteljsku ili udomiteljsku obitelj, drugu ustanovu, odnosno druge usluge ili prekid pružanja usluge.</w:t>
      </w:r>
    </w:p>
    <w:p w:rsidR="0030512D" w:rsidRPr="005322FC" w:rsidRDefault="0030512D" w:rsidP="0086740D">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Psihološka podrška za korisnike usluge savjetovanja i pomaganja primarnih obitelji ili udomiteljskih obitelji uključuje: individualn</w:t>
      </w:r>
      <w:r w:rsidR="00B828CF" w:rsidRPr="005322FC">
        <w:rPr>
          <w:rFonts w:eastAsia="Droid Sans Fallback"/>
          <w:color w:val="000000" w:themeColor="text1"/>
          <w:kern w:val="1"/>
          <w:sz w:val="22"/>
          <w:lang w:eastAsia="zh-CN" w:bidi="hi-IN"/>
        </w:rPr>
        <w:t>o</w:t>
      </w:r>
      <w:r w:rsidRPr="005322FC">
        <w:rPr>
          <w:rFonts w:eastAsia="Droid Sans Fallback"/>
          <w:color w:val="000000" w:themeColor="text1"/>
          <w:kern w:val="1"/>
          <w:sz w:val="22"/>
          <w:lang w:eastAsia="zh-CN" w:bidi="hi-IN"/>
        </w:rPr>
        <w:t xml:space="preserve"> i grupn</w:t>
      </w:r>
      <w:r w:rsidR="00B828CF" w:rsidRPr="005322FC">
        <w:rPr>
          <w:rFonts w:eastAsia="Droid Sans Fallback"/>
          <w:color w:val="000000" w:themeColor="text1"/>
          <w:kern w:val="1"/>
          <w:sz w:val="22"/>
          <w:lang w:eastAsia="zh-CN" w:bidi="hi-IN"/>
        </w:rPr>
        <w:t>o</w:t>
      </w:r>
      <w:r w:rsidRPr="005322FC">
        <w:rPr>
          <w:rFonts w:eastAsia="Droid Sans Fallback"/>
          <w:color w:val="000000" w:themeColor="text1"/>
          <w:kern w:val="1"/>
          <w:sz w:val="22"/>
          <w:lang w:eastAsia="zh-CN" w:bidi="hi-IN"/>
        </w:rPr>
        <w:t xml:space="preserve"> savjeto</w:t>
      </w:r>
      <w:r w:rsidR="00B828CF" w:rsidRPr="005322FC">
        <w:rPr>
          <w:rFonts w:eastAsia="Droid Sans Fallback"/>
          <w:color w:val="000000" w:themeColor="text1"/>
          <w:kern w:val="1"/>
          <w:sz w:val="22"/>
          <w:lang w:eastAsia="zh-CN" w:bidi="hi-IN"/>
        </w:rPr>
        <w:t xml:space="preserve">vanje </w:t>
      </w:r>
      <w:r w:rsidRPr="005322FC">
        <w:rPr>
          <w:rFonts w:eastAsia="Droid Sans Fallback"/>
          <w:color w:val="000000" w:themeColor="text1"/>
          <w:kern w:val="1"/>
          <w:sz w:val="22"/>
          <w:lang w:eastAsia="zh-CN" w:bidi="hi-IN"/>
        </w:rPr>
        <w:t>djec</w:t>
      </w:r>
      <w:r w:rsidR="00B828CF" w:rsidRPr="005322FC">
        <w:rPr>
          <w:rFonts w:eastAsia="Droid Sans Fallback"/>
          <w:color w:val="000000" w:themeColor="text1"/>
          <w:kern w:val="1"/>
          <w:sz w:val="22"/>
          <w:lang w:eastAsia="zh-CN" w:bidi="hi-IN"/>
        </w:rPr>
        <w:t>e</w:t>
      </w:r>
      <w:r w:rsidRPr="005322FC">
        <w:rPr>
          <w:rFonts w:eastAsia="Droid Sans Fallback"/>
          <w:color w:val="000000" w:themeColor="text1"/>
          <w:kern w:val="1"/>
          <w:sz w:val="22"/>
          <w:lang w:eastAsia="zh-CN" w:bidi="hi-IN"/>
        </w:rPr>
        <w:t xml:space="preserve"> i mladi</w:t>
      </w:r>
      <w:r w:rsidR="00B828CF" w:rsidRPr="005322FC">
        <w:rPr>
          <w:rFonts w:eastAsia="Droid Sans Fallback"/>
          <w:color w:val="000000" w:themeColor="text1"/>
          <w:kern w:val="1"/>
          <w:sz w:val="22"/>
          <w:lang w:eastAsia="zh-CN" w:bidi="hi-IN"/>
        </w:rPr>
        <w:t>h</w:t>
      </w:r>
      <w:r w:rsidRPr="005322FC">
        <w:rPr>
          <w:rFonts w:eastAsia="Droid Sans Fallback"/>
          <w:color w:val="000000" w:themeColor="text1"/>
          <w:kern w:val="1"/>
          <w:sz w:val="22"/>
          <w:lang w:eastAsia="zh-CN" w:bidi="hi-IN"/>
        </w:rPr>
        <w:t>, podršku u procesu prilagodbe djeteta na smještaj/boravak u udomiteljskoj obitelji, podršku u sudjelovanju djeteta u procesima izražavanja mišljenja te podršku u kriznim situacijama,</w:t>
      </w:r>
      <w:r w:rsidR="0086740D" w:rsidRPr="005322FC">
        <w:rPr>
          <w:rFonts w:eastAsia="Droid Sans Fallback"/>
          <w:color w:val="000000" w:themeColor="text1"/>
          <w:kern w:val="1"/>
          <w:sz w:val="22"/>
          <w:lang w:eastAsia="zh-CN" w:bidi="hi-IN"/>
        </w:rPr>
        <w:t xml:space="preserve"> podršku u obrazovanju i poslu; </w:t>
      </w:r>
      <w:r w:rsidRPr="005322FC">
        <w:rPr>
          <w:rFonts w:eastAsia="Droid Sans Fallback"/>
          <w:color w:val="000000" w:themeColor="text1"/>
          <w:kern w:val="1"/>
          <w:sz w:val="22"/>
          <w:lang w:eastAsia="zh-CN" w:bidi="hi-IN"/>
        </w:rPr>
        <w:t>senzibilizacija javnosti o usluzi smještaja i boravka u udomiteljskim obiteljima kroz organizaciju javnih događanja i kampanja te savjet</w:t>
      </w:r>
      <w:r w:rsidR="00B828CF" w:rsidRPr="005322FC">
        <w:rPr>
          <w:rFonts w:eastAsia="Droid Sans Fallback"/>
          <w:color w:val="000000" w:themeColor="text1"/>
          <w:kern w:val="1"/>
          <w:sz w:val="22"/>
          <w:lang w:eastAsia="zh-CN" w:bidi="hi-IN"/>
        </w:rPr>
        <w:t>ovanje potencijalnih udomitelja.</w:t>
      </w:r>
    </w:p>
    <w:p w:rsidR="0030512D" w:rsidRPr="005322FC" w:rsidRDefault="0030512D" w:rsidP="0030512D">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lastRenderedPageBreak/>
        <w:t xml:space="preserve">Psihološka podrška za korisnike usluge savjetovanja i pomaganja nakon izlaska iz skrbi uključuje: pružanje pomoći i podrške korisniku u razdoblju prilagodbe na samostalan život, praćenje razdoblja prilagodbe na samostalno stanovanje, preuzimanju radnih obveza, odnose s partnerima, obitelji i radnim kolegama, psihološku podršku u kriznim </w:t>
      </w:r>
      <w:r w:rsidR="0086740D" w:rsidRPr="005322FC">
        <w:rPr>
          <w:rFonts w:eastAsia="Droid Sans Fallback"/>
          <w:color w:val="000000" w:themeColor="text1"/>
          <w:kern w:val="1"/>
          <w:sz w:val="22"/>
          <w:lang w:eastAsia="zh-CN" w:bidi="hi-IN"/>
        </w:rPr>
        <w:t xml:space="preserve">ili drugim osobitim životnim </w:t>
      </w:r>
      <w:r w:rsidRPr="005322FC">
        <w:rPr>
          <w:rFonts w:eastAsia="Droid Sans Fallback"/>
          <w:color w:val="000000" w:themeColor="text1"/>
          <w:kern w:val="1"/>
          <w:sz w:val="22"/>
          <w:lang w:eastAsia="zh-CN" w:bidi="hi-IN"/>
        </w:rPr>
        <w:t>situacijama kroz primjenu</w:t>
      </w:r>
      <w:r w:rsidR="00045D11" w:rsidRPr="005322FC">
        <w:rPr>
          <w:rFonts w:eastAsia="Droid Sans Fallback"/>
          <w:color w:val="000000" w:themeColor="text1"/>
          <w:kern w:val="1"/>
          <w:sz w:val="22"/>
          <w:lang w:eastAsia="zh-CN" w:bidi="hi-IN"/>
        </w:rPr>
        <w:t xml:space="preserve"> različitih oblika savjetovanja.</w:t>
      </w:r>
    </w:p>
    <w:p w:rsidR="0030512D" w:rsidRPr="005322FC" w:rsidRDefault="0030512D" w:rsidP="00900331">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 xml:space="preserve">Psihološka podrška za korisnike usluge savjetovanja i pomaganja </w:t>
      </w:r>
      <w:proofErr w:type="spellStart"/>
      <w:r w:rsidRPr="005322FC">
        <w:rPr>
          <w:rFonts w:eastAsia="Droid Sans Fallback"/>
          <w:color w:val="000000" w:themeColor="text1"/>
          <w:kern w:val="1"/>
          <w:sz w:val="22"/>
          <w:lang w:eastAsia="zh-CN" w:bidi="hi-IN"/>
        </w:rPr>
        <w:t>posvojiteljskoj</w:t>
      </w:r>
      <w:proofErr w:type="spellEnd"/>
      <w:r w:rsidRPr="005322FC">
        <w:rPr>
          <w:rFonts w:eastAsia="Droid Sans Fallback"/>
          <w:color w:val="000000" w:themeColor="text1"/>
          <w:kern w:val="1"/>
          <w:sz w:val="22"/>
          <w:lang w:eastAsia="zh-CN" w:bidi="hi-IN"/>
        </w:rPr>
        <w:t xml:space="preserve"> obitelji uključuje: individualn</w:t>
      </w:r>
      <w:r w:rsidR="00900331" w:rsidRPr="005322FC">
        <w:rPr>
          <w:rFonts w:eastAsia="Droid Sans Fallback"/>
          <w:color w:val="000000" w:themeColor="text1"/>
          <w:kern w:val="1"/>
          <w:sz w:val="22"/>
          <w:lang w:eastAsia="zh-CN" w:bidi="hi-IN"/>
        </w:rPr>
        <w:t>o</w:t>
      </w:r>
      <w:r w:rsidRPr="005322FC">
        <w:rPr>
          <w:rFonts w:eastAsia="Droid Sans Fallback"/>
          <w:color w:val="000000" w:themeColor="text1"/>
          <w:kern w:val="1"/>
          <w:sz w:val="22"/>
          <w:lang w:eastAsia="zh-CN" w:bidi="hi-IN"/>
        </w:rPr>
        <w:t xml:space="preserve"> i grupn</w:t>
      </w:r>
      <w:r w:rsidR="00900331" w:rsidRPr="005322FC">
        <w:rPr>
          <w:rFonts w:eastAsia="Droid Sans Fallback"/>
          <w:color w:val="000000" w:themeColor="text1"/>
          <w:kern w:val="1"/>
          <w:sz w:val="22"/>
          <w:lang w:eastAsia="zh-CN" w:bidi="hi-IN"/>
        </w:rPr>
        <w:t>o</w:t>
      </w:r>
      <w:r w:rsidRPr="005322FC">
        <w:rPr>
          <w:rFonts w:eastAsia="Droid Sans Fallback"/>
          <w:color w:val="000000" w:themeColor="text1"/>
          <w:kern w:val="1"/>
          <w:sz w:val="22"/>
          <w:lang w:eastAsia="zh-CN" w:bidi="hi-IN"/>
        </w:rPr>
        <w:t xml:space="preserve"> savjeto</w:t>
      </w:r>
      <w:r w:rsidR="00900331" w:rsidRPr="005322FC">
        <w:rPr>
          <w:rFonts w:eastAsia="Droid Sans Fallback"/>
          <w:color w:val="000000" w:themeColor="text1"/>
          <w:kern w:val="1"/>
          <w:sz w:val="22"/>
          <w:lang w:eastAsia="zh-CN" w:bidi="hi-IN"/>
        </w:rPr>
        <w:t xml:space="preserve">vanje </w:t>
      </w:r>
      <w:r w:rsidRPr="005322FC">
        <w:rPr>
          <w:rFonts w:eastAsia="Droid Sans Fallback"/>
          <w:color w:val="000000" w:themeColor="text1"/>
          <w:kern w:val="1"/>
          <w:sz w:val="22"/>
          <w:lang w:eastAsia="zh-CN" w:bidi="hi-IN"/>
        </w:rPr>
        <w:t>potencijalni</w:t>
      </w:r>
      <w:r w:rsidR="00900331" w:rsidRPr="005322FC">
        <w:rPr>
          <w:rFonts w:eastAsia="Droid Sans Fallback"/>
          <w:color w:val="000000" w:themeColor="text1"/>
          <w:kern w:val="1"/>
          <w:sz w:val="22"/>
          <w:lang w:eastAsia="zh-CN" w:bidi="hi-IN"/>
        </w:rPr>
        <w:t>h</w:t>
      </w:r>
      <w:r w:rsidRPr="005322FC">
        <w:rPr>
          <w:rFonts w:eastAsia="Droid Sans Fallback"/>
          <w:color w:val="000000" w:themeColor="text1"/>
          <w:kern w:val="1"/>
          <w:sz w:val="22"/>
          <w:lang w:eastAsia="zh-CN" w:bidi="hi-IN"/>
        </w:rPr>
        <w:t xml:space="preserve"> udomitelja i posvojitelja, podrška u procesu prilagodbe djeteta na udomiteljsku ili posvojiteljsku obitelj te podrška u kriznim </w:t>
      </w:r>
      <w:r w:rsidR="00900331" w:rsidRPr="005322FC">
        <w:rPr>
          <w:rFonts w:eastAsia="Droid Sans Fallback"/>
          <w:color w:val="000000" w:themeColor="text1"/>
          <w:kern w:val="1"/>
          <w:sz w:val="22"/>
          <w:lang w:eastAsia="zh-CN" w:bidi="hi-IN"/>
        </w:rPr>
        <w:t xml:space="preserve">ili drugim osobitim životnim </w:t>
      </w:r>
      <w:r w:rsidRPr="005322FC">
        <w:rPr>
          <w:rFonts w:eastAsia="Droid Sans Fallback"/>
          <w:color w:val="000000" w:themeColor="text1"/>
          <w:kern w:val="1"/>
          <w:sz w:val="22"/>
          <w:lang w:eastAsia="zh-CN" w:bidi="hi-IN"/>
        </w:rPr>
        <w:t>situacijama, poboljšanje roditeljskih vještina kroz individualni i grupni rad s roditeljima, organizacija zajedničkih aktivnosti roditelja i djece; jačanje roditeljskih kompetencija kroz osnaživanje roditelja za pozitivno roditeljstvo (brižno ponašanje, pružanje strukture, granica i vođenja, uvažavanje djeteta kao osobe te omogućavanje osnaživanja djeteta); jačanje komunikacijskih i socijalizacijskih vještina roditelja i sl.</w:t>
      </w:r>
    </w:p>
    <w:p w:rsidR="0030512D" w:rsidRPr="005322FC" w:rsidRDefault="0030512D" w:rsidP="0030512D">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Unapređivanje roditeljskih vještina za roditelje korisnika smještaja i boravka uključuje: utvrđivanje potreba roditelja, individualni i grupni rad s roditeljima u prostorijama ustanove, obiteljskoj kući i drugim mjestima po potrebi tijekom smještaja u ustanovi, odnosno tijekom boravka djece u obitelji tijekom vikenda i praznika; organizaciju zajedničkih aktivnosti roditelja i djece; jačanje roditeljskih kompetencija kroz osnaživanje roditelja za pozitivno roditeljstvo (brižno ponašanje, pružanje strukture, granica i vođenja, uvažavanje djeteta kao osobe te omogućavanje osnaživanja djeteta); jačanje komunikacijskih i socijalizacijskih vještina roditelja i sl.</w:t>
      </w:r>
    </w:p>
    <w:p w:rsidR="0030512D" w:rsidRPr="005322FC" w:rsidRDefault="0030512D" w:rsidP="0030512D">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Aktivnost unapređivanja roditeljskih vještina koja se pruža u okviru usluge savjetovanja i pomaganja primarnih obitelji ili udomiteljskih obitelji provodi se u vremenskom mjerilu od 60 minuta po jedinici provedene aktivnosti.</w:t>
      </w:r>
    </w:p>
    <w:p w:rsidR="0030512D" w:rsidRPr="005322FC" w:rsidRDefault="0030512D" w:rsidP="0030512D">
      <w:pPr>
        <w:pStyle w:val="Odlomakpopisa"/>
        <w:widowControl w:val="0"/>
        <w:numPr>
          <w:ilvl w:val="0"/>
          <w:numId w:val="84"/>
        </w:numPr>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Aktivnosti koje se pružaju u okviru usluge savjetovanja i pomaganja djeci i mladima nakon izlaska iz skrbi i djeci smještenoj u udomiteljskim obiteljima, te usluge savjetovanja i pomaganja posvojiteljskim obiteljima provode se u sljedećem vremenskom mjerilu po jedinici provedene aktivnosti: socijalni rad – provodi se 60 minuta, psihološka podrška – provodi se 45 minuta.</w:t>
      </w:r>
    </w:p>
    <w:p w:rsidR="009D3B63" w:rsidRPr="005322FC" w:rsidRDefault="009D3B63" w:rsidP="009D3B63">
      <w:pPr>
        <w:widowControl w:val="0"/>
        <w:suppressAutoHyphens/>
        <w:spacing w:after="140"/>
        <w:jc w:val="both"/>
        <w:rPr>
          <w:rFonts w:eastAsia="Droid Sans Fallback"/>
          <w:color w:val="000000" w:themeColor="text1"/>
          <w:kern w:val="1"/>
          <w:sz w:val="22"/>
          <w:lang w:eastAsia="zh-CN" w:bidi="hi-IN"/>
        </w:rPr>
      </w:pPr>
      <w:r w:rsidRPr="005322FC">
        <w:rPr>
          <w:rFonts w:eastAsia="Droid Sans Fallback"/>
          <w:color w:val="000000" w:themeColor="text1"/>
          <w:kern w:val="1"/>
          <w:sz w:val="22"/>
          <w:lang w:eastAsia="zh-CN" w:bidi="hi-IN"/>
        </w:rPr>
        <w:t xml:space="preserve">Realizacija usluge savjetovanja ovisit će o epidemiološkim mjerama (uživo, </w:t>
      </w:r>
      <w:proofErr w:type="spellStart"/>
      <w:r w:rsidRPr="005322FC">
        <w:rPr>
          <w:rFonts w:eastAsia="Droid Sans Fallback"/>
          <w:color w:val="000000" w:themeColor="text1"/>
          <w:kern w:val="1"/>
          <w:sz w:val="22"/>
          <w:lang w:eastAsia="zh-CN" w:bidi="hi-IN"/>
        </w:rPr>
        <w:t>tlefonski</w:t>
      </w:r>
      <w:proofErr w:type="spellEnd"/>
      <w:r w:rsidRPr="005322FC">
        <w:rPr>
          <w:rFonts w:eastAsia="Droid Sans Fallback"/>
          <w:color w:val="000000" w:themeColor="text1"/>
          <w:kern w:val="1"/>
          <w:sz w:val="22"/>
          <w:lang w:eastAsia="zh-CN" w:bidi="hi-IN"/>
        </w:rPr>
        <w:t xml:space="preserve">, </w:t>
      </w:r>
      <w:proofErr w:type="spellStart"/>
      <w:r w:rsidRPr="005322FC">
        <w:rPr>
          <w:rFonts w:eastAsia="Droid Sans Fallback"/>
          <w:color w:val="000000" w:themeColor="text1"/>
          <w:kern w:val="1"/>
          <w:sz w:val="22"/>
          <w:lang w:eastAsia="zh-CN" w:bidi="hi-IN"/>
        </w:rPr>
        <w:t>vidopozivom</w:t>
      </w:r>
      <w:proofErr w:type="spellEnd"/>
      <w:r w:rsidRPr="005322FC">
        <w:rPr>
          <w:rFonts w:eastAsia="Droid Sans Fallback"/>
          <w:color w:val="000000" w:themeColor="text1"/>
          <w:kern w:val="1"/>
          <w:sz w:val="22"/>
          <w:lang w:eastAsia="zh-CN" w:bidi="hi-IN"/>
        </w:rPr>
        <w:t xml:space="preserve">). </w:t>
      </w:r>
    </w:p>
    <w:p w:rsidR="00153C58" w:rsidRPr="005322FC" w:rsidRDefault="00153C58" w:rsidP="00153C58">
      <w:pPr>
        <w:jc w:val="both"/>
        <w:rPr>
          <w:color w:val="000000" w:themeColor="text1"/>
          <w:szCs w:val="28"/>
        </w:rPr>
      </w:pPr>
      <w:r w:rsidRPr="005322FC">
        <w:rPr>
          <w:color w:val="000000" w:themeColor="text1"/>
          <w:szCs w:val="28"/>
        </w:rPr>
        <w:t xml:space="preserve">Od 2017. godine, u dobroj </w:t>
      </w:r>
      <w:proofErr w:type="spellStart"/>
      <w:r w:rsidRPr="005322FC">
        <w:rPr>
          <w:color w:val="000000" w:themeColor="text1"/>
          <w:szCs w:val="28"/>
        </w:rPr>
        <w:t>sujradnji</w:t>
      </w:r>
      <w:proofErr w:type="spellEnd"/>
      <w:r w:rsidRPr="005322FC">
        <w:rPr>
          <w:color w:val="000000" w:themeColor="text1"/>
          <w:szCs w:val="28"/>
        </w:rPr>
        <w:t xml:space="preserve"> s Centrima za socijalnu skrb na području IŽ započelo se s pružanjem usluge savjetovanja i pomaganja pojedincu i obitelji, koju uslugu provode članovi ST Doma. Usluga se ostvaruje rješenjem nadležnog CZSS  a pruža se k</w:t>
      </w:r>
      <w:r w:rsidR="003245F3" w:rsidRPr="005322FC">
        <w:rPr>
          <w:color w:val="000000" w:themeColor="text1"/>
          <w:szCs w:val="28"/>
        </w:rPr>
        <w:t>orisnicima tih Centara, koji nisu</w:t>
      </w:r>
      <w:r w:rsidRPr="005322FC">
        <w:rPr>
          <w:color w:val="000000" w:themeColor="text1"/>
          <w:szCs w:val="28"/>
        </w:rPr>
        <w:t xml:space="preserve"> vezani uz druge usluge ovog Doma. Tijekom 2020. godine u uslugu savjetovanja i pomaganja uključivalo se ukupno 26 korisnika, 7 djece i 19 odraslih. </w:t>
      </w:r>
    </w:p>
    <w:p w:rsidR="00153C58" w:rsidRPr="005322FC" w:rsidRDefault="00153C58" w:rsidP="009D3B63">
      <w:pPr>
        <w:widowControl w:val="0"/>
        <w:suppressAutoHyphens/>
        <w:spacing w:after="140"/>
        <w:jc w:val="both"/>
        <w:rPr>
          <w:rFonts w:eastAsia="Droid Sans Fallback"/>
          <w:color w:val="FF0000"/>
          <w:kern w:val="1"/>
          <w:sz w:val="22"/>
          <w:lang w:eastAsia="zh-CN" w:bidi="hi-IN"/>
        </w:rPr>
      </w:pPr>
    </w:p>
    <w:p w:rsidR="00E52F9A" w:rsidRPr="005322FC" w:rsidRDefault="00E52F9A" w:rsidP="0030512D">
      <w:pPr>
        <w:jc w:val="both"/>
        <w:rPr>
          <w:b/>
          <w:i/>
          <w:color w:val="000000" w:themeColor="text1"/>
          <w:szCs w:val="28"/>
        </w:rPr>
      </w:pPr>
    </w:p>
    <w:p w:rsidR="0030512D" w:rsidRPr="005322FC" w:rsidRDefault="0030512D" w:rsidP="00985D33">
      <w:pPr>
        <w:pStyle w:val="Odlomakpopisa"/>
        <w:numPr>
          <w:ilvl w:val="1"/>
          <w:numId w:val="78"/>
        </w:numPr>
        <w:jc w:val="both"/>
        <w:rPr>
          <w:bCs/>
          <w:i/>
          <w:color w:val="000000" w:themeColor="text1"/>
          <w:szCs w:val="28"/>
        </w:rPr>
      </w:pPr>
      <w:r w:rsidRPr="005322FC">
        <w:rPr>
          <w:b/>
          <w:i/>
          <w:color w:val="000000" w:themeColor="text1"/>
          <w:szCs w:val="28"/>
        </w:rPr>
        <w:t>Odgojno-obrazovni rad</w:t>
      </w:r>
      <w:r w:rsidR="00E84F68" w:rsidRPr="005322FC">
        <w:rPr>
          <w:b/>
          <w:i/>
          <w:color w:val="000000" w:themeColor="text1"/>
          <w:szCs w:val="28"/>
        </w:rPr>
        <w:t xml:space="preserve">        </w:t>
      </w:r>
    </w:p>
    <w:p w:rsidR="00E52F9A" w:rsidRPr="005322FC" w:rsidRDefault="00E52F9A" w:rsidP="00E52F9A">
      <w:pPr>
        <w:pStyle w:val="Odlomakpopisa"/>
        <w:ind w:left="540"/>
        <w:jc w:val="both"/>
        <w:rPr>
          <w:b/>
          <w:i/>
          <w:color w:val="000000" w:themeColor="text1"/>
        </w:rPr>
      </w:pPr>
    </w:p>
    <w:p w:rsidR="00F3137D" w:rsidRPr="005322FC" w:rsidRDefault="00E67337" w:rsidP="000D3163">
      <w:pPr>
        <w:ind w:firstLine="708"/>
        <w:jc w:val="both"/>
        <w:rPr>
          <w:color w:val="000000" w:themeColor="text1"/>
          <w:sz w:val="22"/>
        </w:rPr>
      </w:pPr>
      <w:r w:rsidRPr="005322FC">
        <w:rPr>
          <w:color w:val="000000" w:themeColor="text1"/>
          <w:sz w:val="22"/>
        </w:rPr>
        <w:t>Odgojno-obraz</w:t>
      </w:r>
      <w:r w:rsidR="004E1EEC" w:rsidRPr="005322FC">
        <w:rPr>
          <w:color w:val="000000" w:themeColor="text1"/>
          <w:sz w:val="22"/>
        </w:rPr>
        <w:t xml:space="preserve">ovni rad realizira se kroz rad </w:t>
      </w:r>
      <w:r w:rsidR="00F444A7" w:rsidRPr="005322FC">
        <w:rPr>
          <w:color w:val="000000" w:themeColor="text1"/>
          <w:sz w:val="22"/>
        </w:rPr>
        <w:t>7</w:t>
      </w:r>
      <w:r w:rsidRPr="005322FC">
        <w:rPr>
          <w:color w:val="000000" w:themeColor="text1"/>
          <w:sz w:val="22"/>
        </w:rPr>
        <w:t xml:space="preserve"> odgojnih skupina (</w:t>
      </w:r>
      <w:r w:rsidR="000D3163" w:rsidRPr="005322FC">
        <w:rPr>
          <w:i/>
          <w:color w:val="000000" w:themeColor="text1"/>
          <w:sz w:val="22"/>
        </w:rPr>
        <w:t>2</w:t>
      </w:r>
      <w:r w:rsidRPr="005322FC">
        <w:rPr>
          <w:i/>
          <w:color w:val="000000" w:themeColor="text1"/>
          <w:sz w:val="22"/>
        </w:rPr>
        <w:t xml:space="preserve"> ženske</w:t>
      </w:r>
      <w:r w:rsidR="00EA381B" w:rsidRPr="005322FC">
        <w:rPr>
          <w:i/>
          <w:color w:val="000000" w:themeColor="text1"/>
          <w:sz w:val="22"/>
        </w:rPr>
        <w:t xml:space="preserve">, </w:t>
      </w:r>
      <w:r w:rsidR="0014104F" w:rsidRPr="005322FC">
        <w:rPr>
          <w:i/>
          <w:color w:val="000000" w:themeColor="text1"/>
          <w:sz w:val="22"/>
        </w:rPr>
        <w:t>2</w:t>
      </w:r>
      <w:r w:rsidRPr="005322FC">
        <w:rPr>
          <w:i/>
          <w:color w:val="000000" w:themeColor="text1"/>
          <w:sz w:val="22"/>
        </w:rPr>
        <w:t xml:space="preserve"> muške i 2 skupine boravaka</w:t>
      </w:r>
      <w:r w:rsidR="00375ECF" w:rsidRPr="005322FC">
        <w:rPr>
          <w:i/>
          <w:color w:val="000000" w:themeColor="text1"/>
          <w:sz w:val="22"/>
        </w:rPr>
        <w:t xml:space="preserve"> te skupinu</w:t>
      </w:r>
      <w:r w:rsidR="00EA381B" w:rsidRPr="005322FC">
        <w:rPr>
          <w:i/>
          <w:color w:val="000000" w:themeColor="text1"/>
          <w:sz w:val="22"/>
        </w:rPr>
        <w:t xml:space="preserve"> mladih u Organiziranom stanovanju s povremenom podrškom</w:t>
      </w:r>
      <w:r w:rsidRPr="005322FC">
        <w:rPr>
          <w:color w:val="000000" w:themeColor="text1"/>
          <w:sz w:val="22"/>
        </w:rPr>
        <w:t>) i kroz sekcije slobodnih aktivnosti, a provodi se tijekom svakodnevnog života i rada, obaveza i slobodnog vremena korisnika. Svaka odgojna skupina ima razrađen svoj program rada. Prilikom izrade grupnih programa i programa sekcija</w:t>
      </w:r>
      <w:r w:rsidR="005614C2" w:rsidRPr="005322FC">
        <w:rPr>
          <w:color w:val="000000" w:themeColor="text1"/>
          <w:sz w:val="22"/>
        </w:rPr>
        <w:t xml:space="preserve"> slobodnih aktivnosti uzima se u obzir individualne specifičnosti djece i mladih, njihove potrebe i interesi</w:t>
      </w:r>
      <w:r w:rsidRPr="005322FC">
        <w:rPr>
          <w:color w:val="000000" w:themeColor="text1"/>
          <w:sz w:val="22"/>
        </w:rPr>
        <w:t xml:space="preserve">. </w:t>
      </w:r>
    </w:p>
    <w:p w:rsidR="00E67337" w:rsidRPr="005322FC" w:rsidRDefault="00E67337" w:rsidP="00F3137D">
      <w:pPr>
        <w:jc w:val="both"/>
        <w:rPr>
          <w:color w:val="000000" w:themeColor="text1"/>
          <w:sz w:val="22"/>
        </w:rPr>
      </w:pPr>
      <w:r w:rsidRPr="005322FC">
        <w:rPr>
          <w:color w:val="000000" w:themeColor="text1"/>
          <w:sz w:val="22"/>
        </w:rPr>
        <w:t>Odgajatelji</w:t>
      </w:r>
      <w:r w:rsidR="00F3137D" w:rsidRPr="005322FC">
        <w:rPr>
          <w:color w:val="000000" w:themeColor="text1"/>
          <w:sz w:val="22"/>
        </w:rPr>
        <w:t>/</w:t>
      </w:r>
      <w:proofErr w:type="spellStart"/>
      <w:r w:rsidR="00F3137D" w:rsidRPr="005322FC">
        <w:rPr>
          <w:color w:val="000000" w:themeColor="text1"/>
          <w:sz w:val="22"/>
        </w:rPr>
        <w:t>ce</w:t>
      </w:r>
      <w:proofErr w:type="spellEnd"/>
      <w:r w:rsidRPr="005322FC">
        <w:rPr>
          <w:color w:val="000000" w:themeColor="text1"/>
          <w:sz w:val="22"/>
        </w:rPr>
        <w:t xml:space="preserve"> i drugi stručni radnici upućuju u način rada, organiziranje prostora i vremena, provjeravaju rezultate i učinkovitost</w:t>
      </w:r>
      <w:r w:rsidR="00F3137D" w:rsidRPr="005322FC">
        <w:rPr>
          <w:color w:val="000000" w:themeColor="text1"/>
          <w:sz w:val="22"/>
        </w:rPr>
        <w:t xml:space="preserve"> (</w:t>
      </w:r>
      <w:proofErr w:type="spellStart"/>
      <w:r w:rsidR="00F3137D" w:rsidRPr="005322FC">
        <w:rPr>
          <w:i/>
          <w:color w:val="000000" w:themeColor="text1"/>
          <w:sz w:val="22"/>
        </w:rPr>
        <w:t>evaluacijiski</w:t>
      </w:r>
      <w:proofErr w:type="spellEnd"/>
      <w:r w:rsidR="00F3137D" w:rsidRPr="005322FC">
        <w:rPr>
          <w:i/>
          <w:color w:val="000000" w:themeColor="text1"/>
          <w:sz w:val="22"/>
        </w:rPr>
        <w:t xml:space="preserve"> postupci</w:t>
      </w:r>
      <w:r w:rsidR="00F3137D" w:rsidRPr="005322FC">
        <w:rPr>
          <w:color w:val="000000" w:themeColor="text1"/>
          <w:sz w:val="22"/>
        </w:rPr>
        <w:t>)</w:t>
      </w:r>
      <w:r w:rsidRPr="005322FC">
        <w:rPr>
          <w:color w:val="000000" w:themeColor="text1"/>
          <w:sz w:val="22"/>
        </w:rPr>
        <w:t>, pomažu kod konkretnih zadataka, po potrebi objašnjavaju i demonstriraju određeni sadržaj, upućuju na istraživanje načina učenja i usvajanja sadržaja, motiviraju i potiču.</w:t>
      </w:r>
    </w:p>
    <w:p w:rsidR="00E67337" w:rsidRDefault="00E67337" w:rsidP="00E67337">
      <w:pPr>
        <w:ind w:firstLine="708"/>
        <w:jc w:val="both"/>
        <w:rPr>
          <w:color w:val="000000" w:themeColor="text1"/>
          <w:sz w:val="22"/>
        </w:rPr>
      </w:pPr>
    </w:p>
    <w:p w:rsidR="0078007F" w:rsidRPr="005322FC" w:rsidRDefault="0078007F" w:rsidP="00E67337">
      <w:pPr>
        <w:ind w:firstLine="708"/>
        <w:jc w:val="both"/>
        <w:rPr>
          <w:color w:val="000000" w:themeColor="text1"/>
          <w:sz w:val="22"/>
        </w:rPr>
      </w:pPr>
    </w:p>
    <w:p w:rsidR="00E67337" w:rsidRPr="005322FC" w:rsidRDefault="00E67337" w:rsidP="00985D33">
      <w:pPr>
        <w:numPr>
          <w:ilvl w:val="0"/>
          <w:numId w:val="53"/>
        </w:numPr>
        <w:rPr>
          <w:color w:val="000000" w:themeColor="text1"/>
          <w:sz w:val="22"/>
        </w:rPr>
      </w:pPr>
      <w:r w:rsidRPr="005322FC">
        <w:rPr>
          <w:b/>
          <w:i/>
          <w:color w:val="000000" w:themeColor="text1"/>
          <w:sz w:val="22"/>
          <w:u w:val="single"/>
        </w:rPr>
        <w:lastRenderedPageBreak/>
        <w:t>Načela odgojnog rada</w:t>
      </w:r>
      <w:r w:rsidRPr="005322FC">
        <w:rPr>
          <w:b/>
          <w:i/>
          <w:color w:val="000000" w:themeColor="text1"/>
          <w:sz w:val="22"/>
        </w:rPr>
        <w:t>:</w:t>
      </w:r>
      <w:r w:rsidRPr="005322FC">
        <w:rPr>
          <w:color w:val="000000" w:themeColor="text1"/>
          <w:sz w:val="22"/>
        </w:rPr>
        <w:t xml:space="preserve"> </w:t>
      </w:r>
    </w:p>
    <w:p w:rsidR="00E67337" w:rsidRPr="005322FC" w:rsidRDefault="00E67337" w:rsidP="00985D33">
      <w:pPr>
        <w:numPr>
          <w:ilvl w:val="0"/>
          <w:numId w:val="54"/>
        </w:numPr>
        <w:overflowPunct w:val="0"/>
        <w:autoSpaceDE w:val="0"/>
        <w:autoSpaceDN w:val="0"/>
        <w:adjustRightInd w:val="0"/>
        <w:rPr>
          <w:color w:val="000000" w:themeColor="text1"/>
          <w:sz w:val="22"/>
        </w:rPr>
      </w:pPr>
      <w:r w:rsidRPr="005322FC">
        <w:rPr>
          <w:color w:val="000000" w:themeColor="text1"/>
          <w:sz w:val="22"/>
        </w:rPr>
        <w:t>afirmativni pristup</w:t>
      </w:r>
    </w:p>
    <w:p w:rsidR="00E67337" w:rsidRPr="005322FC" w:rsidRDefault="00E67337" w:rsidP="00985D33">
      <w:pPr>
        <w:numPr>
          <w:ilvl w:val="0"/>
          <w:numId w:val="54"/>
        </w:numPr>
        <w:overflowPunct w:val="0"/>
        <w:autoSpaceDE w:val="0"/>
        <w:autoSpaceDN w:val="0"/>
        <w:adjustRightInd w:val="0"/>
        <w:rPr>
          <w:color w:val="000000" w:themeColor="text1"/>
          <w:sz w:val="22"/>
        </w:rPr>
      </w:pPr>
      <w:r w:rsidRPr="005322FC">
        <w:rPr>
          <w:color w:val="000000" w:themeColor="text1"/>
          <w:sz w:val="22"/>
        </w:rPr>
        <w:t xml:space="preserve">individualizirani pristup </w:t>
      </w:r>
    </w:p>
    <w:p w:rsidR="00E67337" w:rsidRPr="005322FC" w:rsidRDefault="00C77205" w:rsidP="00985D33">
      <w:pPr>
        <w:numPr>
          <w:ilvl w:val="0"/>
          <w:numId w:val="54"/>
        </w:numPr>
        <w:overflowPunct w:val="0"/>
        <w:autoSpaceDE w:val="0"/>
        <w:autoSpaceDN w:val="0"/>
        <w:adjustRightInd w:val="0"/>
        <w:rPr>
          <w:color w:val="000000" w:themeColor="text1"/>
          <w:sz w:val="22"/>
        </w:rPr>
      </w:pPr>
      <w:r w:rsidRPr="005322FC">
        <w:rPr>
          <w:color w:val="000000" w:themeColor="text1"/>
          <w:sz w:val="22"/>
        </w:rPr>
        <w:t xml:space="preserve">princip uvažavanja </w:t>
      </w:r>
      <w:r w:rsidR="00E67337" w:rsidRPr="005322FC">
        <w:rPr>
          <w:color w:val="000000" w:themeColor="text1"/>
          <w:sz w:val="22"/>
        </w:rPr>
        <w:t>različitosti</w:t>
      </w:r>
    </w:p>
    <w:p w:rsidR="00E67337" w:rsidRPr="005322FC" w:rsidRDefault="00E67337" w:rsidP="00985D33">
      <w:pPr>
        <w:numPr>
          <w:ilvl w:val="0"/>
          <w:numId w:val="54"/>
        </w:numPr>
        <w:rPr>
          <w:color w:val="000000" w:themeColor="text1"/>
          <w:sz w:val="22"/>
        </w:rPr>
      </w:pPr>
      <w:r w:rsidRPr="005322FC">
        <w:rPr>
          <w:color w:val="000000" w:themeColor="text1"/>
          <w:sz w:val="22"/>
        </w:rPr>
        <w:t>princip aktivnog sudjelovanja djeteta/korisnika u odgoju</w:t>
      </w:r>
    </w:p>
    <w:p w:rsidR="00E67337" w:rsidRPr="005322FC" w:rsidRDefault="00E67337" w:rsidP="00985D33">
      <w:pPr>
        <w:numPr>
          <w:ilvl w:val="0"/>
          <w:numId w:val="54"/>
        </w:numPr>
        <w:overflowPunct w:val="0"/>
        <w:autoSpaceDE w:val="0"/>
        <w:autoSpaceDN w:val="0"/>
        <w:adjustRightInd w:val="0"/>
        <w:rPr>
          <w:color w:val="000000" w:themeColor="text1"/>
          <w:sz w:val="22"/>
        </w:rPr>
      </w:pPr>
      <w:r w:rsidRPr="005322FC">
        <w:rPr>
          <w:color w:val="000000" w:themeColor="text1"/>
          <w:sz w:val="22"/>
        </w:rPr>
        <w:t xml:space="preserve">oslanjanje na pozitivne snage djeteta/korisnika </w:t>
      </w:r>
    </w:p>
    <w:p w:rsidR="00E67337" w:rsidRPr="005322FC" w:rsidRDefault="00E67337" w:rsidP="00985D33">
      <w:pPr>
        <w:numPr>
          <w:ilvl w:val="0"/>
          <w:numId w:val="54"/>
        </w:numPr>
        <w:rPr>
          <w:color w:val="000000" w:themeColor="text1"/>
          <w:sz w:val="22"/>
        </w:rPr>
      </w:pPr>
      <w:r w:rsidRPr="005322FC">
        <w:rPr>
          <w:color w:val="000000" w:themeColor="text1"/>
          <w:sz w:val="22"/>
        </w:rPr>
        <w:t>princip postupnog i doziranog odgojnog djelovanja</w:t>
      </w:r>
    </w:p>
    <w:p w:rsidR="00E67337" w:rsidRPr="005322FC" w:rsidRDefault="00E67337" w:rsidP="00985D33">
      <w:pPr>
        <w:numPr>
          <w:ilvl w:val="0"/>
          <w:numId w:val="54"/>
        </w:numPr>
        <w:rPr>
          <w:color w:val="000000" w:themeColor="text1"/>
          <w:sz w:val="22"/>
        </w:rPr>
      </w:pPr>
      <w:r w:rsidRPr="005322FC">
        <w:rPr>
          <w:color w:val="000000" w:themeColor="text1"/>
          <w:sz w:val="22"/>
        </w:rPr>
        <w:t xml:space="preserve">princip postavljanja </w:t>
      </w:r>
      <w:r w:rsidR="000058B6" w:rsidRPr="005322FC">
        <w:rPr>
          <w:color w:val="000000" w:themeColor="text1"/>
          <w:sz w:val="22"/>
        </w:rPr>
        <w:t>odgovarajućih</w:t>
      </w:r>
      <w:r w:rsidRPr="005322FC">
        <w:rPr>
          <w:color w:val="000000" w:themeColor="text1"/>
          <w:sz w:val="22"/>
        </w:rPr>
        <w:t xml:space="preserve"> ograničenja i zahtjeva</w:t>
      </w:r>
    </w:p>
    <w:p w:rsidR="00E67337" w:rsidRPr="005322FC" w:rsidRDefault="00E67337" w:rsidP="00985D33">
      <w:pPr>
        <w:numPr>
          <w:ilvl w:val="0"/>
          <w:numId w:val="54"/>
        </w:numPr>
        <w:overflowPunct w:val="0"/>
        <w:autoSpaceDE w:val="0"/>
        <w:autoSpaceDN w:val="0"/>
        <w:adjustRightInd w:val="0"/>
        <w:rPr>
          <w:color w:val="000000" w:themeColor="text1"/>
          <w:sz w:val="22"/>
        </w:rPr>
      </w:pPr>
      <w:r w:rsidRPr="005322FC">
        <w:rPr>
          <w:color w:val="000000" w:themeColor="text1"/>
          <w:sz w:val="22"/>
        </w:rPr>
        <w:t>poštivan</w:t>
      </w:r>
      <w:r w:rsidR="00F8041B" w:rsidRPr="005322FC">
        <w:rPr>
          <w:color w:val="000000" w:themeColor="text1"/>
          <w:sz w:val="22"/>
        </w:rPr>
        <w:t>je prava na tajnost informacija</w:t>
      </w:r>
    </w:p>
    <w:p w:rsidR="00E67337" w:rsidRPr="005322FC" w:rsidRDefault="00F8041B" w:rsidP="00985D33">
      <w:pPr>
        <w:numPr>
          <w:ilvl w:val="0"/>
          <w:numId w:val="54"/>
        </w:numPr>
        <w:overflowPunct w:val="0"/>
        <w:autoSpaceDE w:val="0"/>
        <w:autoSpaceDN w:val="0"/>
        <w:adjustRightInd w:val="0"/>
        <w:rPr>
          <w:color w:val="000000" w:themeColor="text1"/>
          <w:sz w:val="22"/>
        </w:rPr>
      </w:pPr>
      <w:r w:rsidRPr="005322FC">
        <w:rPr>
          <w:color w:val="000000" w:themeColor="text1"/>
          <w:sz w:val="22"/>
        </w:rPr>
        <w:t>partici</w:t>
      </w:r>
      <w:r w:rsidR="00C77205" w:rsidRPr="005322FC">
        <w:rPr>
          <w:color w:val="000000" w:themeColor="text1"/>
          <w:sz w:val="22"/>
        </w:rPr>
        <w:t>piranje korisnika u odlučivanju</w:t>
      </w:r>
      <w:r w:rsidR="00D957E6" w:rsidRPr="005322FC">
        <w:rPr>
          <w:color w:val="000000" w:themeColor="text1"/>
          <w:sz w:val="22"/>
        </w:rPr>
        <w:t>.</w:t>
      </w:r>
    </w:p>
    <w:p w:rsidR="00D72C1F" w:rsidRPr="005322FC" w:rsidRDefault="00D72C1F" w:rsidP="00E67337">
      <w:pPr>
        <w:overflowPunct w:val="0"/>
        <w:autoSpaceDE w:val="0"/>
        <w:autoSpaceDN w:val="0"/>
        <w:adjustRightInd w:val="0"/>
        <w:ind w:left="720"/>
        <w:rPr>
          <w:color w:val="000000" w:themeColor="text1"/>
        </w:rPr>
      </w:pPr>
    </w:p>
    <w:p w:rsidR="00E67337" w:rsidRPr="005322FC" w:rsidRDefault="00045D11" w:rsidP="00985D33">
      <w:pPr>
        <w:numPr>
          <w:ilvl w:val="2"/>
          <w:numId w:val="32"/>
        </w:numPr>
        <w:rPr>
          <w:b/>
          <w:i/>
          <w:color w:val="000000" w:themeColor="text1"/>
          <w:sz w:val="22"/>
          <w:szCs w:val="22"/>
        </w:rPr>
      </w:pPr>
      <w:r w:rsidRPr="005322FC">
        <w:rPr>
          <w:b/>
          <w:i/>
          <w:color w:val="000000" w:themeColor="text1"/>
          <w:sz w:val="22"/>
          <w:szCs w:val="22"/>
        </w:rPr>
        <w:t>Odgojno-</w:t>
      </w:r>
      <w:r w:rsidR="00E67337" w:rsidRPr="005322FC">
        <w:rPr>
          <w:b/>
          <w:i/>
          <w:color w:val="000000" w:themeColor="text1"/>
          <w:sz w:val="22"/>
          <w:szCs w:val="22"/>
        </w:rPr>
        <w:t>obrazovni rad s korisnicima školskog uzrasta odvija se kroz sljedeća područja rada:</w:t>
      </w:r>
      <w:r w:rsidR="00E84F68" w:rsidRPr="005322FC">
        <w:rPr>
          <w:b/>
          <w:i/>
          <w:color w:val="000000" w:themeColor="text1"/>
          <w:sz w:val="22"/>
          <w:szCs w:val="22"/>
        </w:rPr>
        <w:t xml:space="preserve">              </w:t>
      </w:r>
    </w:p>
    <w:tbl>
      <w:tblPr>
        <w:tblStyle w:val="Tablicareetke4-isticanje11"/>
        <w:tblW w:w="9464" w:type="dxa"/>
        <w:tblLook w:val="01E0" w:firstRow="1" w:lastRow="1" w:firstColumn="1" w:lastColumn="1" w:noHBand="0" w:noVBand="0"/>
      </w:tblPr>
      <w:tblGrid>
        <w:gridCol w:w="2808"/>
        <w:gridCol w:w="6656"/>
      </w:tblGrid>
      <w:tr w:rsidR="00F444A7" w:rsidRPr="005322FC" w:rsidTr="00BA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FFFFFF" w:themeFill="background1"/>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Briga o zdravlju:</w:t>
            </w:r>
          </w:p>
          <w:p w:rsidR="00E67337" w:rsidRPr="005322FC" w:rsidRDefault="00E67337" w:rsidP="00E67337">
            <w:pPr>
              <w:overflowPunct w:val="0"/>
              <w:autoSpaceDE w:val="0"/>
              <w:autoSpaceDN w:val="0"/>
              <w:adjustRightInd w:val="0"/>
              <w:jc w:val="center"/>
              <w:rPr>
                <w:color w:val="000000" w:themeColor="text1"/>
                <w:sz w:val="20"/>
                <w:szCs w:val="20"/>
                <w:highlight w:val="lightGray"/>
              </w:rPr>
            </w:pPr>
          </w:p>
        </w:tc>
        <w:tc>
          <w:tcPr>
            <w:cnfStyle w:val="000100000000" w:firstRow="0" w:lastRow="0" w:firstColumn="0" w:lastColumn="1" w:oddVBand="0" w:evenVBand="0" w:oddHBand="0" w:evenHBand="0" w:firstRowFirstColumn="0" w:firstRowLastColumn="0" w:lastRowFirstColumn="0" w:lastRowLastColumn="0"/>
            <w:tcW w:w="6656" w:type="dxa"/>
            <w:shd w:val="clear" w:color="auto" w:fill="FFFFFF" w:themeFill="background1"/>
          </w:tcPr>
          <w:p w:rsidR="00E67337" w:rsidRPr="005322FC" w:rsidRDefault="00E67337" w:rsidP="00985D33">
            <w:pPr>
              <w:pStyle w:val="Odlomakpopisa"/>
              <w:numPr>
                <w:ilvl w:val="0"/>
                <w:numId w:val="66"/>
              </w:numPr>
              <w:overflowPunct w:val="0"/>
              <w:autoSpaceDE w:val="0"/>
              <w:autoSpaceDN w:val="0"/>
              <w:adjustRightInd w:val="0"/>
              <w:ind w:right="-828"/>
              <w:jc w:val="both"/>
              <w:rPr>
                <w:b w:val="0"/>
                <w:i/>
                <w:color w:val="000000" w:themeColor="text1"/>
                <w:sz w:val="18"/>
                <w:szCs w:val="20"/>
              </w:rPr>
            </w:pPr>
            <w:r w:rsidRPr="005322FC">
              <w:rPr>
                <w:color w:val="000000" w:themeColor="text1"/>
                <w:sz w:val="18"/>
                <w:szCs w:val="20"/>
              </w:rPr>
              <w:t xml:space="preserve">redoviti liječnički pregledi i </w:t>
            </w:r>
            <w:r w:rsidR="00BC6DCB" w:rsidRPr="005322FC">
              <w:rPr>
                <w:color w:val="000000" w:themeColor="text1"/>
                <w:sz w:val="18"/>
                <w:szCs w:val="20"/>
              </w:rPr>
              <w:t xml:space="preserve">specijalistički </w:t>
            </w:r>
            <w:r w:rsidRPr="005322FC">
              <w:rPr>
                <w:color w:val="000000" w:themeColor="text1"/>
                <w:sz w:val="18"/>
                <w:szCs w:val="20"/>
              </w:rPr>
              <w:t>pregledi prema potrebi  (</w:t>
            </w:r>
            <w:r w:rsidRPr="005322FC">
              <w:rPr>
                <w:i/>
                <w:color w:val="000000" w:themeColor="text1"/>
                <w:sz w:val="18"/>
                <w:szCs w:val="20"/>
              </w:rPr>
              <w:t xml:space="preserve">dr. opće prakse, </w:t>
            </w:r>
          </w:p>
          <w:p w:rsidR="00E67337" w:rsidRPr="005322FC" w:rsidRDefault="00045D11" w:rsidP="00E26ED0">
            <w:pPr>
              <w:overflowPunct w:val="0"/>
              <w:autoSpaceDE w:val="0"/>
              <w:autoSpaceDN w:val="0"/>
              <w:adjustRightInd w:val="0"/>
              <w:ind w:right="-828"/>
              <w:jc w:val="both"/>
              <w:rPr>
                <w:color w:val="000000" w:themeColor="text1"/>
                <w:sz w:val="18"/>
                <w:szCs w:val="20"/>
              </w:rPr>
            </w:pPr>
            <w:r w:rsidRPr="005322FC">
              <w:rPr>
                <w:i/>
                <w:color w:val="000000" w:themeColor="text1"/>
                <w:sz w:val="18"/>
                <w:szCs w:val="20"/>
              </w:rPr>
              <w:t xml:space="preserve">              </w:t>
            </w:r>
            <w:r w:rsidR="00307641" w:rsidRPr="005322FC">
              <w:rPr>
                <w:i/>
                <w:color w:val="000000" w:themeColor="text1"/>
                <w:sz w:val="18"/>
                <w:szCs w:val="20"/>
              </w:rPr>
              <w:t xml:space="preserve">  </w:t>
            </w:r>
            <w:r w:rsidR="00E67337" w:rsidRPr="005322FC">
              <w:rPr>
                <w:i/>
                <w:color w:val="000000" w:themeColor="text1"/>
                <w:sz w:val="18"/>
                <w:szCs w:val="20"/>
              </w:rPr>
              <w:t xml:space="preserve">stomatolog, </w:t>
            </w:r>
            <w:r w:rsidR="001F2022" w:rsidRPr="005322FC">
              <w:rPr>
                <w:i/>
                <w:color w:val="000000" w:themeColor="text1"/>
                <w:sz w:val="18"/>
                <w:szCs w:val="20"/>
              </w:rPr>
              <w:t>ortodont, ginekolog, pedopsihijatar i slično</w:t>
            </w:r>
            <w:r w:rsidR="00E67337" w:rsidRPr="005322FC">
              <w:rPr>
                <w:color w:val="000000" w:themeColor="text1"/>
                <w:sz w:val="18"/>
                <w:szCs w:val="20"/>
              </w:rPr>
              <w:t>)</w:t>
            </w:r>
          </w:p>
          <w:p w:rsidR="00E67337" w:rsidRPr="005322FC" w:rsidRDefault="00E67337" w:rsidP="00985D33">
            <w:pPr>
              <w:pStyle w:val="Odlomakpopisa"/>
              <w:numPr>
                <w:ilvl w:val="0"/>
                <w:numId w:val="67"/>
              </w:numPr>
              <w:overflowPunct w:val="0"/>
              <w:autoSpaceDE w:val="0"/>
              <w:autoSpaceDN w:val="0"/>
              <w:adjustRightInd w:val="0"/>
              <w:ind w:right="-828"/>
              <w:jc w:val="both"/>
              <w:rPr>
                <w:color w:val="000000" w:themeColor="text1"/>
                <w:sz w:val="18"/>
                <w:szCs w:val="20"/>
              </w:rPr>
            </w:pPr>
            <w:r w:rsidRPr="005322FC">
              <w:rPr>
                <w:color w:val="000000" w:themeColor="text1"/>
                <w:sz w:val="18"/>
                <w:szCs w:val="20"/>
              </w:rPr>
              <w:t>razvoj zdravih i podržavajućih odnosa u djetetovoj bližoj i široj okolini;</w:t>
            </w:r>
          </w:p>
          <w:p w:rsidR="00E67337" w:rsidRPr="005322FC" w:rsidRDefault="00E67337" w:rsidP="00985D33">
            <w:pPr>
              <w:pStyle w:val="Odlomakpopisa"/>
              <w:numPr>
                <w:ilvl w:val="0"/>
                <w:numId w:val="67"/>
              </w:numPr>
              <w:overflowPunct w:val="0"/>
              <w:autoSpaceDE w:val="0"/>
              <w:autoSpaceDN w:val="0"/>
              <w:adjustRightInd w:val="0"/>
              <w:ind w:right="-828"/>
              <w:jc w:val="both"/>
              <w:rPr>
                <w:b w:val="0"/>
                <w:i/>
                <w:color w:val="000000" w:themeColor="text1"/>
                <w:sz w:val="18"/>
                <w:szCs w:val="20"/>
              </w:rPr>
            </w:pPr>
            <w:r w:rsidRPr="005322FC">
              <w:rPr>
                <w:color w:val="000000" w:themeColor="text1"/>
                <w:sz w:val="18"/>
                <w:szCs w:val="20"/>
              </w:rPr>
              <w:t>ekološki odgoj (</w:t>
            </w:r>
            <w:r w:rsidRPr="005322FC">
              <w:rPr>
                <w:i/>
                <w:color w:val="000000" w:themeColor="text1"/>
                <w:sz w:val="18"/>
                <w:szCs w:val="20"/>
              </w:rPr>
              <w:t xml:space="preserve">poticanje i podrška užih i širih krugova ekologije djeteta – </w:t>
            </w:r>
          </w:p>
          <w:p w:rsidR="00E67337" w:rsidRPr="005322FC" w:rsidRDefault="00045D11" w:rsidP="00C77205">
            <w:pPr>
              <w:overflowPunct w:val="0"/>
              <w:autoSpaceDE w:val="0"/>
              <w:autoSpaceDN w:val="0"/>
              <w:adjustRightInd w:val="0"/>
              <w:ind w:left="360" w:right="-828"/>
              <w:jc w:val="both"/>
              <w:rPr>
                <w:color w:val="000000" w:themeColor="text1"/>
                <w:sz w:val="18"/>
                <w:szCs w:val="20"/>
              </w:rPr>
            </w:pPr>
            <w:r w:rsidRPr="005322FC">
              <w:rPr>
                <w:i/>
                <w:color w:val="000000" w:themeColor="text1"/>
                <w:sz w:val="18"/>
                <w:szCs w:val="20"/>
              </w:rPr>
              <w:t xml:space="preserve">       </w:t>
            </w:r>
            <w:r w:rsidR="00307641" w:rsidRPr="005322FC">
              <w:rPr>
                <w:i/>
                <w:color w:val="000000" w:themeColor="text1"/>
                <w:sz w:val="18"/>
                <w:szCs w:val="20"/>
              </w:rPr>
              <w:t xml:space="preserve"> </w:t>
            </w:r>
            <w:r w:rsidR="00E67337" w:rsidRPr="005322FC">
              <w:rPr>
                <w:i/>
                <w:color w:val="000000" w:themeColor="text1"/>
                <w:sz w:val="18"/>
                <w:szCs w:val="20"/>
              </w:rPr>
              <w:t>psihosocijalnog razvoja</w:t>
            </w:r>
            <w:r w:rsidR="00E67337" w:rsidRPr="005322FC">
              <w:rPr>
                <w:color w:val="000000" w:themeColor="text1"/>
                <w:sz w:val="18"/>
                <w:szCs w:val="20"/>
              </w:rPr>
              <w:t xml:space="preserve">) </w:t>
            </w:r>
          </w:p>
          <w:p w:rsidR="00E67337" w:rsidRPr="005322FC" w:rsidRDefault="00E67337" w:rsidP="00985D33">
            <w:pPr>
              <w:pStyle w:val="Odlomakpopisa"/>
              <w:numPr>
                <w:ilvl w:val="0"/>
                <w:numId w:val="67"/>
              </w:numPr>
              <w:overflowPunct w:val="0"/>
              <w:autoSpaceDE w:val="0"/>
              <w:autoSpaceDN w:val="0"/>
              <w:adjustRightInd w:val="0"/>
              <w:ind w:right="-828"/>
              <w:jc w:val="both"/>
              <w:rPr>
                <w:color w:val="000000" w:themeColor="text1"/>
                <w:sz w:val="18"/>
                <w:szCs w:val="20"/>
              </w:rPr>
            </w:pPr>
            <w:r w:rsidRPr="005322FC">
              <w:rPr>
                <w:color w:val="000000" w:themeColor="text1"/>
                <w:sz w:val="18"/>
                <w:szCs w:val="20"/>
              </w:rPr>
              <w:t>suradnja s roditeljima</w:t>
            </w:r>
          </w:p>
        </w:tc>
      </w:tr>
      <w:tr w:rsidR="005322FC" w:rsidRPr="005322FC" w:rsidTr="0067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Obrazovanje:</w:t>
            </w:r>
          </w:p>
          <w:p w:rsidR="00E67337" w:rsidRPr="005322FC" w:rsidRDefault="00E67337" w:rsidP="00E67337">
            <w:pPr>
              <w:overflowPunct w:val="0"/>
              <w:autoSpaceDE w:val="0"/>
              <w:autoSpaceDN w:val="0"/>
              <w:adjustRightInd w:val="0"/>
              <w:jc w:val="center"/>
              <w:rPr>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6656" w:type="dxa"/>
          </w:tcPr>
          <w:p w:rsidR="00045D11" w:rsidRPr="005322FC" w:rsidRDefault="000058B6" w:rsidP="00045D11">
            <w:pPr>
              <w:numPr>
                <w:ilvl w:val="0"/>
                <w:numId w:val="55"/>
              </w:numPr>
              <w:overflowPunct w:val="0"/>
              <w:autoSpaceDE w:val="0"/>
              <w:autoSpaceDN w:val="0"/>
              <w:adjustRightInd w:val="0"/>
              <w:rPr>
                <w:color w:val="000000" w:themeColor="text1"/>
                <w:sz w:val="18"/>
                <w:szCs w:val="20"/>
              </w:rPr>
            </w:pPr>
            <w:r w:rsidRPr="005322FC">
              <w:rPr>
                <w:color w:val="000000" w:themeColor="text1"/>
                <w:sz w:val="18"/>
                <w:szCs w:val="20"/>
              </w:rPr>
              <w:t>u</w:t>
            </w:r>
            <w:r w:rsidR="00E67337" w:rsidRPr="005322FC">
              <w:rPr>
                <w:color w:val="000000" w:themeColor="text1"/>
                <w:sz w:val="18"/>
                <w:szCs w:val="20"/>
              </w:rPr>
              <w:t>ključivanje u obrazovne procese (</w:t>
            </w:r>
            <w:r w:rsidR="00E67337" w:rsidRPr="005322FC">
              <w:rPr>
                <w:i/>
                <w:color w:val="000000" w:themeColor="text1"/>
                <w:sz w:val="18"/>
                <w:szCs w:val="20"/>
              </w:rPr>
              <w:t>formalne, neformalne</w:t>
            </w:r>
            <w:r w:rsidR="00E67337" w:rsidRPr="005322FC">
              <w:rPr>
                <w:color w:val="000000" w:themeColor="text1"/>
                <w:sz w:val="18"/>
                <w:szCs w:val="20"/>
              </w:rPr>
              <w:t xml:space="preserve">) </w:t>
            </w:r>
          </w:p>
          <w:p w:rsidR="00E67337" w:rsidRPr="005322FC" w:rsidRDefault="000058B6" w:rsidP="00045D11">
            <w:pPr>
              <w:numPr>
                <w:ilvl w:val="0"/>
                <w:numId w:val="55"/>
              </w:numPr>
              <w:overflowPunct w:val="0"/>
              <w:autoSpaceDE w:val="0"/>
              <w:autoSpaceDN w:val="0"/>
              <w:adjustRightInd w:val="0"/>
              <w:rPr>
                <w:color w:val="000000" w:themeColor="text1"/>
                <w:sz w:val="18"/>
                <w:szCs w:val="20"/>
              </w:rPr>
            </w:pPr>
            <w:r w:rsidRPr="005322FC">
              <w:rPr>
                <w:color w:val="000000" w:themeColor="text1"/>
                <w:sz w:val="18"/>
                <w:szCs w:val="20"/>
              </w:rPr>
              <w:t>p</w:t>
            </w:r>
            <w:r w:rsidR="00E67337" w:rsidRPr="005322FC">
              <w:rPr>
                <w:color w:val="000000" w:themeColor="text1"/>
                <w:sz w:val="18"/>
                <w:szCs w:val="20"/>
              </w:rPr>
              <w:t xml:space="preserve">omoć u učenju </w:t>
            </w:r>
          </w:p>
          <w:p w:rsidR="00E67337" w:rsidRPr="005322FC" w:rsidRDefault="000058B6" w:rsidP="00045D11">
            <w:pPr>
              <w:numPr>
                <w:ilvl w:val="0"/>
                <w:numId w:val="55"/>
              </w:numPr>
              <w:overflowPunct w:val="0"/>
              <w:autoSpaceDE w:val="0"/>
              <w:autoSpaceDN w:val="0"/>
              <w:adjustRightInd w:val="0"/>
              <w:rPr>
                <w:color w:val="000000" w:themeColor="text1"/>
                <w:sz w:val="18"/>
                <w:szCs w:val="20"/>
              </w:rPr>
            </w:pPr>
            <w:r w:rsidRPr="005322FC">
              <w:rPr>
                <w:color w:val="000000" w:themeColor="text1"/>
                <w:sz w:val="18"/>
                <w:szCs w:val="20"/>
              </w:rPr>
              <w:t>p</w:t>
            </w:r>
            <w:r w:rsidR="00E67337" w:rsidRPr="005322FC">
              <w:rPr>
                <w:color w:val="000000" w:themeColor="text1"/>
                <w:sz w:val="18"/>
                <w:szCs w:val="20"/>
              </w:rPr>
              <w:t>raćenje obrazovnog procesa</w:t>
            </w:r>
            <w:r w:rsidR="00F3137D" w:rsidRPr="005322FC">
              <w:rPr>
                <w:color w:val="000000" w:themeColor="text1"/>
                <w:sz w:val="18"/>
                <w:szCs w:val="20"/>
              </w:rPr>
              <w:t xml:space="preserve"> i evaluacija rezultata</w:t>
            </w:r>
          </w:p>
          <w:p w:rsidR="00E67337" w:rsidRPr="005322FC" w:rsidRDefault="00E67337" w:rsidP="00045D11">
            <w:pPr>
              <w:numPr>
                <w:ilvl w:val="0"/>
                <w:numId w:val="55"/>
              </w:numPr>
              <w:overflowPunct w:val="0"/>
              <w:autoSpaceDE w:val="0"/>
              <w:autoSpaceDN w:val="0"/>
              <w:adjustRightInd w:val="0"/>
              <w:rPr>
                <w:color w:val="000000" w:themeColor="text1"/>
                <w:sz w:val="18"/>
                <w:szCs w:val="20"/>
              </w:rPr>
            </w:pPr>
            <w:r w:rsidRPr="005322FC">
              <w:rPr>
                <w:color w:val="000000" w:themeColor="text1"/>
                <w:sz w:val="18"/>
                <w:szCs w:val="20"/>
              </w:rPr>
              <w:t>suradnja sa školama</w:t>
            </w:r>
          </w:p>
          <w:p w:rsidR="00E67337" w:rsidRPr="005322FC" w:rsidRDefault="00E67337" w:rsidP="00045D11">
            <w:pPr>
              <w:numPr>
                <w:ilvl w:val="0"/>
                <w:numId w:val="55"/>
              </w:numPr>
              <w:overflowPunct w:val="0"/>
              <w:autoSpaceDE w:val="0"/>
              <w:autoSpaceDN w:val="0"/>
              <w:adjustRightInd w:val="0"/>
              <w:rPr>
                <w:color w:val="000000" w:themeColor="text1"/>
                <w:sz w:val="18"/>
                <w:szCs w:val="20"/>
              </w:rPr>
            </w:pPr>
            <w:r w:rsidRPr="005322FC">
              <w:rPr>
                <w:color w:val="000000" w:themeColor="text1"/>
                <w:sz w:val="18"/>
                <w:szCs w:val="20"/>
              </w:rPr>
              <w:t>suradnja s roditeljima</w:t>
            </w:r>
          </w:p>
          <w:p w:rsidR="001F2022" w:rsidRPr="005322FC" w:rsidRDefault="001F2022" w:rsidP="00045D11">
            <w:pPr>
              <w:numPr>
                <w:ilvl w:val="0"/>
                <w:numId w:val="55"/>
              </w:numPr>
              <w:overflowPunct w:val="0"/>
              <w:autoSpaceDE w:val="0"/>
              <w:autoSpaceDN w:val="0"/>
              <w:adjustRightInd w:val="0"/>
              <w:rPr>
                <w:color w:val="000000" w:themeColor="text1"/>
                <w:sz w:val="18"/>
                <w:szCs w:val="20"/>
              </w:rPr>
            </w:pPr>
            <w:r w:rsidRPr="005322FC">
              <w:rPr>
                <w:color w:val="000000" w:themeColor="text1"/>
                <w:sz w:val="18"/>
                <w:szCs w:val="20"/>
              </w:rPr>
              <w:t>suradnja s nadležnim CZSS</w:t>
            </w:r>
          </w:p>
        </w:tc>
      </w:tr>
      <w:tr w:rsidR="005322FC" w:rsidRPr="005322FC" w:rsidTr="00675D8F">
        <w:tc>
          <w:tcPr>
            <w:cnfStyle w:val="001000000000" w:firstRow="0" w:lastRow="0" w:firstColumn="1" w:lastColumn="0" w:oddVBand="0" w:evenVBand="0" w:oddHBand="0" w:evenHBand="0" w:firstRowFirstColumn="0" w:firstRowLastColumn="0" w:lastRowFirstColumn="0" w:lastRowLastColumn="0"/>
            <w:tcW w:w="2808" w:type="dxa"/>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Odnos prema sebi:</w:t>
            </w:r>
          </w:p>
          <w:p w:rsidR="00E67337" w:rsidRPr="005322FC" w:rsidRDefault="00E67337" w:rsidP="00E67337">
            <w:pPr>
              <w:overflowPunct w:val="0"/>
              <w:autoSpaceDE w:val="0"/>
              <w:autoSpaceDN w:val="0"/>
              <w:adjustRightInd w:val="0"/>
              <w:jc w:val="center"/>
              <w:rPr>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6656" w:type="dxa"/>
          </w:tcPr>
          <w:p w:rsidR="00E67337" w:rsidRPr="005322FC" w:rsidRDefault="000058B6" w:rsidP="00985D33">
            <w:pPr>
              <w:numPr>
                <w:ilvl w:val="0"/>
                <w:numId w:val="56"/>
              </w:numPr>
              <w:overflowPunct w:val="0"/>
              <w:autoSpaceDE w:val="0"/>
              <w:autoSpaceDN w:val="0"/>
              <w:adjustRightInd w:val="0"/>
              <w:rPr>
                <w:color w:val="000000" w:themeColor="text1"/>
                <w:sz w:val="18"/>
                <w:szCs w:val="20"/>
              </w:rPr>
            </w:pPr>
            <w:r w:rsidRPr="005322FC">
              <w:rPr>
                <w:color w:val="000000" w:themeColor="text1"/>
                <w:sz w:val="18"/>
                <w:szCs w:val="20"/>
              </w:rPr>
              <w:t>s</w:t>
            </w:r>
            <w:r w:rsidR="00E67337" w:rsidRPr="005322FC">
              <w:rPr>
                <w:color w:val="000000" w:themeColor="text1"/>
                <w:sz w:val="18"/>
                <w:szCs w:val="20"/>
              </w:rPr>
              <w:t>amovrednovanje</w:t>
            </w:r>
          </w:p>
          <w:p w:rsidR="00E67337" w:rsidRPr="005322FC" w:rsidRDefault="000058B6" w:rsidP="00985D33">
            <w:pPr>
              <w:numPr>
                <w:ilvl w:val="0"/>
                <w:numId w:val="56"/>
              </w:numPr>
              <w:overflowPunct w:val="0"/>
              <w:autoSpaceDE w:val="0"/>
              <w:autoSpaceDN w:val="0"/>
              <w:adjustRightInd w:val="0"/>
              <w:rPr>
                <w:color w:val="000000" w:themeColor="text1"/>
                <w:sz w:val="18"/>
                <w:szCs w:val="20"/>
              </w:rPr>
            </w:pPr>
            <w:r w:rsidRPr="005322FC">
              <w:rPr>
                <w:color w:val="000000" w:themeColor="text1"/>
                <w:sz w:val="18"/>
                <w:szCs w:val="20"/>
              </w:rPr>
              <w:t>s</w:t>
            </w:r>
            <w:r w:rsidR="00E67337" w:rsidRPr="005322FC">
              <w:rPr>
                <w:color w:val="000000" w:themeColor="text1"/>
                <w:sz w:val="18"/>
                <w:szCs w:val="20"/>
              </w:rPr>
              <w:t>amostalnost</w:t>
            </w:r>
            <w:r w:rsidR="00F3137D" w:rsidRPr="005322FC">
              <w:rPr>
                <w:color w:val="000000" w:themeColor="text1"/>
                <w:sz w:val="18"/>
                <w:szCs w:val="20"/>
              </w:rPr>
              <w:t>, neovisnost</w:t>
            </w:r>
          </w:p>
          <w:p w:rsidR="00E67337" w:rsidRPr="005322FC" w:rsidRDefault="000058B6" w:rsidP="00985D33">
            <w:pPr>
              <w:numPr>
                <w:ilvl w:val="0"/>
                <w:numId w:val="56"/>
              </w:numPr>
              <w:overflowPunct w:val="0"/>
              <w:autoSpaceDE w:val="0"/>
              <w:autoSpaceDN w:val="0"/>
              <w:adjustRightInd w:val="0"/>
              <w:rPr>
                <w:color w:val="000000" w:themeColor="text1"/>
                <w:sz w:val="18"/>
                <w:szCs w:val="20"/>
              </w:rPr>
            </w:pPr>
            <w:r w:rsidRPr="005322FC">
              <w:rPr>
                <w:color w:val="000000" w:themeColor="text1"/>
                <w:sz w:val="18"/>
                <w:szCs w:val="20"/>
              </w:rPr>
              <w:t>p</w:t>
            </w:r>
            <w:r w:rsidR="00E67337" w:rsidRPr="005322FC">
              <w:rPr>
                <w:color w:val="000000" w:themeColor="text1"/>
                <w:sz w:val="18"/>
                <w:szCs w:val="20"/>
              </w:rPr>
              <w:t>ercepcija ponašanja</w:t>
            </w:r>
            <w:r w:rsidR="00F3137D" w:rsidRPr="005322FC">
              <w:rPr>
                <w:color w:val="000000" w:themeColor="text1"/>
                <w:sz w:val="18"/>
                <w:szCs w:val="20"/>
              </w:rPr>
              <w:t>, po potrebi modifikacija ponašanja</w:t>
            </w:r>
          </w:p>
        </w:tc>
      </w:tr>
      <w:tr w:rsidR="005322FC" w:rsidRPr="005322FC" w:rsidTr="0067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Kognitivni i afektivni razvoj:</w:t>
            </w:r>
          </w:p>
        </w:tc>
        <w:tc>
          <w:tcPr>
            <w:cnfStyle w:val="000100000000" w:firstRow="0" w:lastRow="0" w:firstColumn="0" w:lastColumn="1" w:oddVBand="0" w:evenVBand="0" w:oddHBand="0" w:evenHBand="0" w:firstRowFirstColumn="0" w:firstRowLastColumn="0" w:lastRowFirstColumn="0" w:lastRowLastColumn="0"/>
            <w:tcW w:w="6656" w:type="dxa"/>
          </w:tcPr>
          <w:p w:rsidR="00E67337" w:rsidRPr="005322FC" w:rsidRDefault="000058B6" w:rsidP="00985D33">
            <w:pPr>
              <w:numPr>
                <w:ilvl w:val="0"/>
                <w:numId w:val="57"/>
              </w:numPr>
              <w:overflowPunct w:val="0"/>
              <w:autoSpaceDE w:val="0"/>
              <w:autoSpaceDN w:val="0"/>
              <w:adjustRightInd w:val="0"/>
              <w:rPr>
                <w:color w:val="000000" w:themeColor="text1"/>
                <w:sz w:val="18"/>
                <w:szCs w:val="20"/>
              </w:rPr>
            </w:pPr>
            <w:r w:rsidRPr="005322FC">
              <w:rPr>
                <w:color w:val="000000" w:themeColor="text1"/>
                <w:sz w:val="18"/>
                <w:szCs w:val="20"/>
              </w:rPr>
              <w:t>u</w:t>
            </w:r>
            <w:r w:rsidR="00E67337" w:rsidRPr="005322FC">
              <w:rPr>
                <w:color w:val="000000" w:themeColor="text1"/>
                <w:sz w:val="18"/>
                <w:szCs w:val="20"/>
              </w:rPr>
              <w:t>čenje,</w:t>
            </w:r>
            <w:r w:rsidR="000D3163" w:rsidRPr="005322FC">
              <w:rPr>
                <w:color w:val="000000" w:themeColor="text1"/>
                <w:sz w:val="18"/>
                <w:szCs w:val="20"/>
              </w:rPr>
              <w:t xml:space="preserve"> </w:t>
            </w:r>
            <w:r w:rsidR="00E67337" w:rsidRPr="005322FC">
              <w:rPr>
                <w:color w:val="000000" w:themeColor="text1"/>
                <w:sz w:val="18"/>
                <w:szCs w:val="20"/>
              </w:rPr>
              <w:t>pamćenje,</w:t>
            </w:r>
            <w:r w:rsidR="000D3163" w:rsidRPr="005322FC">
              <w:rPr>
                <w:color w:val="000000" w:themeColor="text1"/>
                <w:sz w:val="18"/>
                <w:szCs w:val="20"/>
              </w:rPr>
              <w:t xml:space="preserve"> </w:t>
            </w:r>
            <w:r w:rsidR="00E67337" w:rsidRPr="005322FC">
              <w:rPr>
                <w:color w:val="000000" w:themeColor="text1"/>
                <w:sz w:val="18"/>
                <w:szCs w:val="20"/>
              </w:rPr>
              <w:t>mišljenje,</w:t>
            </w:r>
            <w:r w:rsidR="000D3163" w:rsidRPr="005322FC">
              <w:rPr>
                <w:color w:val="000000" w:themeColor="text1"/>
                <w:sz w:val="18"/>
                <w:szCs w:val="20"/>
              </w:rPr>
              <w:t xml:space="preserve"> </w:t>
            </w:r>
            <w:r w:rsidR="00E67337" w:rsidRPr="005322FC">
              <w:rPr>
                <w:color w:val="000000" w:themeColor="text1"/>
                <w:sz w:val="18"/>
                <w:szCs w:val="20"/>
              </w:rPr>
              <w:t>stavovi</w:t>
            </w:r>
          </w:p>
          <w:p w:rsidR="00E67337" w:rsidRPr="005322FC" w:rsidRDefault="00E67337" w:rsidP="00985D33">
            <w:pPr>
              <w:numPr>
                <w:ilvl w:val="0"/>
                <w:numId w:val="57"/>
              </w:numPr>
              <w:autoSpaceDE w:val="0"/>
              <w:autoSpaceDN w:val="0"/>
              <w:adjustRightInd w:val="0"/>
              <w:contextualSpacing/>
              <w:jc w:val="both"/>
              <w:rPr>
                <w:color w:val="000000" w:themeColor="text1"/>
                <w:sz w:val="18"/>
                <w:szCs w:val="20"/>
                <w:lang w:eastAsia="en-US"/>
              </w:rPr>
            </w:pPr>
            <w:r w:rsidRPr="005322FC">
              <w:rPr>
                <w:color w:val="000000" w:themeColor="text1"/>
                <w:sz w:val="18"/>
                <w:szCs w:val="20"/>
                <w:lang w:eastAsia="en-US"/>
              </w:rPr>
              <w:t>poticanje razvoja emocionalne inteligencije</w:t>
            </w:r>
          </w:p>
          <w:p w:rsidR="00E67337" w:rsidRPr="005322FC" w:rsidRDefault="00E67337" w:rsidP="00985D33">
            <w:pPr>
              <w:numPr>
                <w:ilvl w:val="0"/>
                <w:numId w:val="57"/>
              </w:numPr>
              <w:autoSpaceDE w:val="0"/>
              <w:autoSpaceDN w:val="0"/>
              <w:adjustRightInd w:val="0"/>
              <w:contextualSpacing/>
              <w:jc w:val="both"/>
              <w:rPr>
                <w:color w:val="000000" w:themeColor="text1"/>
                <w:sz w:val="18"/>
                <w:szCs w:val="20"/>
                <w:lang w:eastAsia="en-US"/>
              </w:rPr>
            </w:pPr>
            <w:r w:rsidRPr="005322FC">
              <w:rPr>
                <w:color w:val="000000" w:themeColor="text1"/>
                <w:sz w:val="18"/>
                <w:szCs w:val="20"/>
                <w:lang w:eastAsia="en-US"/>
              </w:rPr>
              <w:t>poticanje odgovornosti i usvajanje prosocijalnih stavova</w:t>
            </w:r>
          </w:p>
        </w:tc>
      </w:tr>
      <w:tr w:rsidR="005322FC" w:rsidRPr="005322FC" w:rsidTr="00675D8F">
        <w:tc>
          <w:tcPr>
            <w:cnfStyle w:val="001000000000" w:firstRow="0" w:lastRow="0" w:firstColumn="1" w:lastColumn="0" w:oddVBand="0" w:evenVBand="0" w:oddHBand="0" w:evenHBand="0" w:firstRowFirstColumn="0" w:firstRowLastColumn="0" w:lastRowFirstColumn="0" w:lastRowLastColumn="0"/>
            <w:tcW w:w="2808" w:type="dxa"/>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Razvoj svakodnevnih vještina, navika i interesa:</w:t>
            </w:r>
          </w:p>
          <w:p w:rsidR="00E67337" w:rsidRPr="005322FC" w:rsidRDefault="00E67337" w:rsidP="00E67337">
            <w:pPr>
              <w:overflowPunct w:val="0"/>
              <w:autoSpaceDE w:val="0"/>
              <w:autoSpaceDN w:val="0"/>
              <w:adjustRightInd w:val="0"/>
              <w:jc w:val="center"/>
              <w:rPr>
                <w:i/>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6656" w:type="dxa"/>
          </w:tcPr>
          <w:p w:rsidR="00E67337" w:rsidRPr="005322FC" w:rsidRDefault="000058B6" w:rsidP="00985D33">
            <w:pPr>
              <w:numPr>
                <w:ilvl w:val="0"/>
                <w:numId w:val="58"/>
              </w:numPr>
              <w:overflowPunct w:val="0"/>
              <w:autoSpaceDE w:val="0"/>
              <w:autoSpaceDN w:val="0"/>
              <w:adjustRightInd w:val="0"/>
              <w:rPr>
                <w:color w:val="000000" w:themeColor="text1"/>
                <w:sz w:val="18"/>
                <w:szCs w:val="20"/>
              </w:rPr>
            </w:pPr>
            <w:r w:rsidRPr="005322FC">
              <w:rPr>
                <w:color w:val="000000" w:themeColor="text1"/>
                <w:sz w:val="18"/>
                <w:szCs w:val="20"/>
              </w:rPr>
              <w:t>r</w:t>
            </w:r>
            <w:r w:rsidR="00E67337" w:rsidRPr="005322FC">
              <w:rPr>
                <w:color w:val="000000" w:themeColor="text1"/>
                <w:sz w:val="18"/>
                <w:szCs w:val="20"/>
              </w:rPr>
              <w:t xml:space="preserve">azvijanje socijalnih vještina </w:t>
            </w:r>
          </w:p>
          <w:p w:rsidR="00E67337" w:rsidRPr="005322FC" w:rsidRDefault="000058B6" w:rsidP="00985D33">
            <w:pPr>
              <w:numPr>
                <w:ilvl w:val="0"/>
                <w:numId w:val="58"/>
              </w:numPr>
              <w:overflowPunct w:val="0"/>
              <w:autoSpaceDE w:val="0"/>
              <w:autoSpaceDN w:val="0"/>
              <w:adjustRightInd w:val="0"/>
              <w:rPr>
                <w:color w:val="000000" w:themeColor="text1"/>
                <w:sz w:val="18"/>
                <w:szCs w:val="20"/>
              </w:rPr>
            </w:pPr>
            <w:r w:rsidRPr="005322FC">
              <w:rPr>
                <w:color w:val="000000" w:themeColor="text1"/>
                <w:sz w:val="18"/>
                <w:szCs w:val="20"/>
              </w:rPr>
              <w:t>p</w:t>
            </w:r>
            <w:r w:rsidR="00E67337" w:rsidRPr="005322FC">
              <w:rPr>
                <w:color w:val="000000" w:themeColor="text1"/>
                <w:sz w:val="18"/>
                <w:szCs w:val="20"/>
              </w:rPr>
              <w:t>oticanje i razvoj navika (</w:t>
            </w:r>
            <w:r w:rsidR="00E67337" w:rsidRPr="005322FC">
              <w:rPr>
                <w:i/>
                <w:color w:val="000000" w:themeColor="text1"/>
                <w:sz w:val="18"/>
                <w:szCs w:val="20"/>
              </w:rPr>
              <w:t>higijenskih, radnih, navika učenj</w:t>
            </w:r>
            <w:r w:rsidR="000D3163" w:rsidRPr="005322FC">
              <w:rPr>
                <w:i/>
                <w:color w:val="000000" w:themeColor="text1"/>
                <w:sz w:val="18"/>
                <w:szCs w:val="20"/>
              </w:rPr>
              <w:t>a, obavljanja školskih obveza…</w:t>
            </w:r>
            <w:r w:rsidR="00E67337" w:rsidRPr="005322FC">
              <w:rPr>
                <w:color w:val="000000" w:themeColor="text1"/>
                <w:sz w:val="18"/>
                <w:szCs w:val="20"/>
              </w:rPr>
              <w:t>)</w:t>
            </w:r>
          </w:p>
          <w:p w:rsidR="00E67337" w:rsidRPr="005322FC" w:rsidRDefault="00E67337" w:rsidP="00985D33">
            <w:pPr>
              <w:numPr>
                <w:ilvl w:val="0"/>
                <w:numId w:val="58"/>
              </w:numPr>
              <w:overflowPunct w:val="0"/>
              <w:autoSpaceDE w:val="0"/>
              <w:autoSpaceDN w:val="0"/>
              <w:adjustRightInd w:val="0"/>
              <w:rPr>
                <w:color w:val="000000" w:themeColor="text1"/>
                <w:sz w:val="18"/>
                <w:szCs w:val="20"/>
              </w:rPr>
            </w:pPr>
            <w:r w:rsidRPr="005322FC">
              <w:rPr>
                <w:color w:val="000000" w:themeColor="text1"/>
                <w:sz w:val="18"/>
                <w:szCs w:val="20"/>
              </w:rPr>
              <w:t>suradnja s roditeljima</w:t>
            </w:r>
          </w:p>
        </w:tc>
      </w:tr>
      <w:tr w:rsidR="005322FC" w:rsidRPr="005322FC" w:rsidTr="0067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Socijalna uključenost/socijalizacija:</w:t>
            </w:r>
          </w:p>
          <w:p w:rsidR="00E67337" w:rsidRPr="005322FC" w:rsidRDefault="00E67337" w:rsidP="00E67337">
            <w:pPr>
              <w:overflowPunct w:val="0"/>
              <w:autoSpaceDE w:val="0"/>
              <w:autoSpaceDN w:val="0"/>
              <w:adjustRightInd w:val="0"/>
              <w:jc w:val="center"/>
              <w:rPr>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6656" w:type="dxa"/>
          </w:tcPr>
          <w:p w:rsidR="00E67337" w:rsidRPr="005322FC" w:rsidRDefault="000058B6" w:rsidP="00985D33">
            <w:pPr>
              <w:numPr>
                <w:ilvl w:val="0"/>
                <w:numId w:val="59"/>
              </w:numPr>
              <w:overflowPunct w:val="0"/>
              <w:autoSpaceDE w:val="0"/>
              <w:autoSpaceDN w:val="0"/>
              <w:adjustRightInd w:val="0"/>
              <w:rPr>
                <w:color w:val="000000" w:themeColor="text1"/>
                <w:sz w:val="18"/>
                <w:szCs w:val="20"/>
              </w:rPr>
            </w:pPr>
            <w:r w:rsidRPr="005322FC">
              <w:rPr>
                <w:color w:val="000000" w:themeColor="text1"/>
                <w:sz w:val="18"/>
                <w:szCs w:val="20"/>
              </w:rPr>
              <w:t>s</w:t>
            </w:r>
            <w:r w:rsidR="00E67337" w:rsidRPr="005322FC">
              <w:rPr>
                <w:color w:val="000000" w:themeColor="text1"/>
                <w:sz w:val="18"/>
                <w:szCs w:val="20"/>
              </w:rPr>
              <w:t>uradnja s civilnim sektorom i poslovnim subjektima</w:t>
            </w:r>
          </w:p>
          <w:p w:rsidR="00E67337" w:rsidRPr="005322FC" w:rsidRDefault="000058B6" w:rsidP="00985D33">
            <w:pPr>
              <w:numPr>
                <w:ilvl w:val="0"/>
                <w:numId w:val="59"/>
              </w:numPr>
              <w:overflowPunct w:val="0"/>
              <w:autoSpaceDE w:val="0"/>
              <w:autoSpaceDN w:val="0"/>
              <w:adjustRightInd w:val="0"/>
              <w:rPr>
                <w:color w:val="000000" w:themeColor="text1"/>
                <w:sz w:val="18"/>
                <w:szCs w:val="20"/>
              </w:rPr>
            </w:pPr>
            <w:r w:rsidRPr="005322FC">
              <w:rPr>
                <w:color w:val="000000" w:themeColor="text1"/>
                <w:sz w:val="18"/>
                <w:szCs w:val="20"/>
              </w:rPr>
              <w:t>u</w:t>
            </w:r>
            <w:r w:rsidR="00E67337" w:rsidRPr="005322FC">
              <w:rPr>
                <w:color w:val="000000" w:themeColor="text1"/>
                <w:sz w:val="18"/>
                <w:szCs w:val="20"/>
              </w:rPr>
              <w:t>ključivanje u život lokalne zajednice</w:t>
            </w:r>
          </w:p>
          <w:p w:rsidR="00E67337" w:rsidRPr="005322FC" w:rsidRDefault="000058B6" w:rsidP="00985D33">
            <w:pPr>
              <w:numPr>
                <w:ilvl w:val="0"/>
                <w:numId w:val="59"/>
              </w:numPr>
              <w:overflowPunct w:val="0"/>
              <w:autoSpaceDE w:val="0"/>
              <w:autoSpaceDN w:val="0"/>
              <w:adjustRightInd w:val="0"/>
              <w:rPr>
                <w:color w:val="000000" w:themeColor="text1"/>
                <w:sz w:val="18"/>
                <w:szCs w:val="20"/>
              </w:rPr>
            </w:pPr>
            <w:r w:rsidRPr="005322FC">
              <w:rPr>
                <w:color w:val="000000" w:themeColor="text1"/>
                <w:sz w:val="18"/>
                <w:szCs w:val="20"/>
              </w:rPr>
              <w:t>o</w:t>
            </w:r>
            <w:r w:rsidR="00E67337" w:rsidRPr="005322FC">
              <w:rPr>
                <w:color w:val="000000" w:themeColor="text1"/>
                <w:sz w:val="18"/>
                <w:szCs w:val="20"/>
              </w:rPr>
              <w:t xml:space="preserve">dnos s vršnjacima u ustanovi i </w:t>
            </w:r>
            <w:r w:rsidR="00856FF4" w:rsidRPr="005322FC">
              <w:rPr>
                <w:color w:val="000000" w:themeColor="text1"/>
                <w:sz w:val="18"/>
                <w:szCs w:val="20"/>
              </w:rPr>
              <w:t>iz</w:t>
            </w:r>
            <w:r w:rsidR="00E67337" w:rsidRPr="005322FC">
              <w:rPr>
                <w:color w:val="000000" w:themeColor="text1"/>
                <w:sz w:val="18"/>
                <w:szCs w:val="20"/>
              </w:rPr>
              <w:t>van ustanove</w:t>
            </w:r>
          </w:p>
          <w:p w:rsidR="00E67337" w:rsidRPr="005322FC" w:rsidRDefault="000058B6" w:rsidP="00985D33">
            <w:pPr>
              <w:numPr>
                <w:ilvl w:val="0"/>
                <w:numId w:val="59"/>
              </w:numPr>
              <w:overflowPunct w:val="0"/>
              <w:autoSpaceDE w:val="0"/>
              <w:autoSpaceDN w:val="0"/>
              <w:adjustRightInd w:val="0"/>
              <w:rPr>
                <w:color w:val="000000" w:themeColor="text1"/>
                <w:sz w:val="18"/>
                <w:szCs w:val="20"/>
              </w:rPr>
            </w:pPr>
            <w:r w:rsidRPr="005322FC">
              <w:rPr>
                <w:color w:val="000000" w:themeColor="text1"/>
                <w:sz w:val="18"/>
                <w:szCs w:val="20"/>
              </w:rPr>
              <w:t>o</w:t>
            </w:r>
            <w:r w:rsidR="00E67337" w:rsidRPr="005322FC">
              <w:rPr>
                <w:color w:val="000000" w:themeColor="text1"/>
                <w:sz w:val="18"/>
                <w:szCs w:val="20"/>
              </w:rPr>
              <w:t>dnos prema odraslima (</w:t>
            </w:r>
            <w:r w:rsidR="00E67337" w:rsidRPr="005322FC">
              <w:rPr>
                <w:i/>
                <w:color w:val="000000" w:themeColor="text1"/>
                <w:sz w:val="18"/>
                <w:szCs w:val="20"/>
              </w:rPr>
              <w:t>odgajatelji</w:t>
            </w:r>
            <w:r w:rsidR="00BC6DCB" w:rsidRPr="005322FC">
              <w:rPr>
                <w:i/>
                <w:color w:val="000000" w:themeColor="text1"/>
                <w:sz w:val="18"/>
                <w:szCs w:val="20"/>
              </w:rPr>
              <w:t>/</w:t>
            </w:r>
            <w:proofErr w:type="spellStart"/>
            <w:r w:rsidR="00BC6DCB" w:rsidRPr="005322FC">
              <w:rPr>
                <w:i/>
                <w:color w:val="000000" w:themeColor="text1"/>
                <w:sz w:val="18"/>
                <w:szCs w:val="20"/>
              </w:rPr>
              <w:t>ce</w:t>
            </w:r>
            <w:proofErr w:type="spellEnd"/>
            <w:r w:rsidR="00E67337" w:rsidRPr="005322FC">
              <w:rPr>
                <w:i/>
                <w:color w:val="000000" w:themeColor="text1"/>
                <w:sz w:val="18"/>
                <w:szCs w:val="20"/>
              </w:rPr>
              <w:t>,  nastavnici i ostali odrasli</w:t>
            </w:r>
            <w:r w:rsidR="00E67337" w:rsidRPr="005322FC">
              <w:rPr>
                <w:color w:val="000000" w:themeColor="text1"/>
                <w:sz w:val="18"/>
                <w:szCs w:val="20"/>
              </w:rPr>
              <w:t>)</w:t>
            </w:r>
          </w:p>
        </w:tc>
      </w:tr>
      <w:tr w:rsidR="005322FC" w:rsidRPr="005322FC" w:rsidTr="00675D8F">
        <w:tc>
          <w:tcPr>
            <w:cnfStyle w:val="001000000000" w:firstRow="0" w:lastRow="0" w:firstColumn="1" w:lastColumn="0" w:oddVBand="0" w:evenVBand="0" w:oddHBand="0" w:evenHBand="0" w:firstRowFirstColumn="0" w:firstRowLastColumn="0" w:lastRowFirstColumn="0" w:lastRowLastColumn="0"/>
            <w:tcW w:w="2808" w:type="dxa"/>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Provođenje slobodnog vremena:</w:t>
            </w:r>
          </w:p>
          <w:p w:rsidR="00E67337" w:rsidRPr="005322FC" w:rsidRDefault="00E67337" w:rsidP="00E67337">
            <w:pPr>
              <w:overflowPunct w:val="0"/>
              <w:autoSpaceDE w:val="0"/>
              <w:autoSpaceDN w:val="0"/>
              <w:adjustRightInd w:val="0"/>
              <w:jc w:val="center"/>
              <w:rPr>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6656" w:type="dxa"/>
          </w:tcPr>
          <w:p w:rsidR="00E67337" w:rsidRPr="005322FC" w:rsidRDefault="000058B6" w:rsidP="00985D33">
            <w:pPr>
              <w:numPr>
                <w:ilvl w:val="0"/>
                <w:numId w:val="60"/>
              </w:numPr>
              <w:overflowPunct w:val="0"/>
              <w:autoSpaceDE w:val="0"/>
              <w:autoSpaceDN w:val="0"/>
              <w:adjustRightInd w:val="0"/>
              <w:rPr>
                <w:color w:val="000000" w:themeColor="text1"/>
                <w:sz w:val="18"/>
                <w:szCs w:val="20"/>
              </w:rPr>
            </w:pPr>
            <w:r w:rsidRPr="005322FC">
              <w:rPr>
                <w:color w:val="000000" w:themeColor="text1"/>
                <w:sz w:val="18"/>
                <w:szCs w:val="20"/>
              </w:rPr>
              <w:t>a</w:t>
            </w:r>
            <w:r w:rsidR="00E67337" w:rsidRPr="005322FC">
              <w:rPr>
                <w:color w:val="000000" w:themeColor="text1"/>
                <w:sz w:val="18"/>
                <w:szCs w:val="20"/>
              </w:rPr>
              <w:t>ktivnosti slobodnog vremena u grupi</w:t>
            </w:r>
          </w:p>
          <w:p w:rsidR="00E67337" w:rsidRPr="005322FC" w:rsidRDefault="000058B6" w:rsidP="00985D33">
            <w:pPr>
              <w:numPr>
                <w:ilvl w:val="0"/>
                <w:numId w:val="60"/>
              </w:numPr>
              <w:overflowPunct w:val="0"/>
              <w:autoSpaceDE w:val="0"/>
              <w:autoSpaceDN w:val="0"/>
              <w:adjustRightInd w:val="0"/>
              <w:rPr>
                <w:color w:val="000000" w:themeColor="text1"/>
                <w:sz w:val="18"/>
                <w:szCs w:val="20"/>
              </w:rPr>
            </w:pPr>
            <w:r w:rsidRPr="005322FC">
              <w:rPr>
                <w:color w:val="000000" w:themeColor="text1"/>
                <w:sz w:val="18"/>
                <w:szCs w:val="20"/>
              </w:rPr>
              <w:t>a</w:t>
            </w:r>
            <w:r w:rsidR="00E67337" w:rsidRPr="005322FC">
              <w:rPr>
                <w:color w:val="000000" w:themeColor="text1"/>
                <w:sz w:val="18"/>
                <w:szCs w:val="20"/>
              </w:rPr>
              <w:t>ktivnosti slobodnog vremena u Domu</w:t>
            </w:r>
          </w:p>
          <w:p w:rsidR="00E67337" w:rsidRPr="005322FC" w:rsidRDefault="000058B6" w:rsidP="00985D33">
            <w:pPr>
              <w:numPr>
                <w:ilvl w:val="0"/>
                <w:numId w:val="60"/>
              </w:numPr>
              <w:overflowPunct w:val="0"/>
              <w:autoSpaceDE w:val="0"/>
              <w:autoSpaceDN w:val="0"/>
              <w:adjustRightInd w:val="0"/>
              <w:rPr>
                <w:color w:val="000000" w:themeColor="text1"/>
                <w:sz w:val="18"/>
                <w:szCs w:val="20"/>
              </w:rPr>
            </w:pPr>
            <w:r w:rsidRPr="005322FC">
              <w:rPr>
                <w:color w:val="000000" w:themeColor="text1"/>
                <w:sz w:val="18"/>
                <w:szCs w:val="20"/>
              </w:rPr>
              <w:t>a</w:t>
            </w:r>
            <w:r w:rsidR="00E67337" w:rsidRPr="005322FC">
              <w:rPr>
                <w:color w:val="000000" w:themeColor="text1"/>
                <w:sz w:val="18"/>
                <w:szCs w:val="20"/>
              </w:rPr>
              <w:t xml:space="preserve">ktivnosti slobodnog vremena izvan Doma </w:t>
            </w:r>
          </w:p>
          <w:p w:rsidR="00E67337" w:rsidRPr="005322FC" w:rsidRDefault="00E67337" w:rsidP="00985D33">
            <w:pPr>
              <w:numPr>
                <w:ilvl w:val="0"/>
                <w:numId w:val="60"/>
              </w:numPr>
              <w:overflowPunct w:val="0"/>
              <w:autoSpaceDE w:val="0"/>
              <w:autoSpaceDN w:val="0"/>
              <w:adjustRightInd w:val="0"/>
              <w:rPr>
                <w:color w:val="000000" w:themeColor="text1"/>
                <w:sz w:val="18"/>
                <w:szCs w:val="20"/>
              </w:rPr>
            </w:pPr>
            <w:r w:rsidRPr="005322FC">
              <w:rPr>
                <w:color w:val="000000" w:themeColor="text1"/>
                <w:sz w:val="18"/>
                <w:szCs w:val="20"/>
              </w:rPr>
              <w:t>suradnja s roditeljima</w:t>
            </w:r>
          </w:p>
        </w:tc>
      </w:tr>
      <w:tr w:rsidR="005322FC" w:rsidRPr="005322FC" w:rsidTr="00BA5D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DEEAF6" w:themeFill="accent1" w:themeFillTint="33"/>
          </w:tcPr>
          <w:p w:rsidR="00E67337" w:rsidRPr="005322FC" w:rsidRDefault="00E67337" w:rsidP="00E67337">
            <w:pPr>
              <w:overflowPunct w:val="0"/>
              <w:autoSpaceDE w:val="0"/>
              <w:autoSpaceDN w:val="0"/>
              <w:adjustRightInd w:val="0"/>
              <w:jc w:val="center"/>
              <w:rPr>
                <w:i/>
                <w:color w:val="000000" w:themeColor="text1"/>
                <w:sz w:val="20"/>
                <w:szCs w:val="20"/>
              </w:rPr>
            </w:pPr>
            <w:r w:rsidRPr="005322FC">
              <w:rPr>
                <w:i/>
                <w:color w:val="000000" w:themeColor="text1"/>
                <w:sz w:val="20"/>
                <w:szCs w:val="20"/>
              </w:rPr>
              <w:t>Odnos prema obitelji:</w:t>
            </w:r>
          </w:p>
          <w:p w:rsidR="00E67337" w:rsidRPr="005322FC" w:rsidRDefault="00E67337" w:rsidP="00E67337">
            <w:pPr>
              <w:overflowPunct w:val="0"/>
              <w:autoSpaceDE w:val="0"/>
              <w:autoSpaceDN w:val="0"/>
              <w:adjustRightInd w:val="0"/>
              <w:jc w:val="center"/>
              <w:rPr>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6656" w:type="dxa"/>
            <w:shd w:val="clear" w:color="auto" w:fill="DEEAF6" w:themeFill="accent1" w:themeFillTint="33"/>
          </w:tcPr>
          <w:p w:rsidR="00E67337" w:rsidRPr="005322FC" w:rsidRDefault="000058B6" w:rsidP="00985D33">
            <w:pPr>
              <w:numPr>
                <w:ilvl w:val="0"/>
                <w:numId w:val="61"/>
              </w:numPr>
              <w:overflowPunct w:val="0"/>
              <w:autoSpaceDE w:val="0"/>
              <w:autoSpaceDN w:val="0"/>
              <w:adjustRightInd w:val="0"/>
              <w:rPr>
                <w:color w:val="000000" w:themeColor="text1"/>
                <w:sz w:val="18"/>
                <w:szCs w:val="20"/>
              </w:rPr>
            </w:pPr>
            <w:r w:rsidRPr="005322FC">
              <w:rPr>
                <w:color w:val="000000" w:themeColor="text1"/>
                <w:sz w:val="18"/>
                <w:szCs w:val="20"/>
              </w:rPr>
              <w:t>u</w:t>
            </w:r>
            <w:r w:rsidR="00E67337" w:rsidRPr="005322FC">
              <w:rPr>
                <w:color w:val="000000" w:themeColor="text1"/>
                <w:sz w:val="18"/>
                <w:szCs w:val="20"/>
              </w:rPr>
              <w:t>napređenje odnosa s obitelji</w:t>
            </w:r>
          </w:p>
          <w:p w:rsidR="00E67337" w:rsidRPr="005322FC" w:rsidRDefault="000058B6" w:rsidP="00985D33">
            <w:pPr>
              <w:numPr>
                <w:ilvl w:val="0"/>
                <w:numId w:val="61"/>
              </w:numPr>
              <w:overflowPunct w:val="0"/>
              <w:autoSpaceDE w:val="0"/>
              <w:autoSpaceDN w:val="0"/>
              <w:adjustRightInd w:val="0"/>
              <w:rPr>
                <w:color w:val="000000" w:themeColor="text1"/>
                <w:sz w:val="18"/>
                <w:szCs w:val="20"/>
              </w:rPr>
            </w:pPr>
            <w:r w:rsidRPr="005322FC">
              <w:rPr>
                <w:color w:val="000000" w:themeColor="text1"/>
                <w:sz w:val="18"/>
                <w:szCs w:val="20"/>
              </w:rPr>
              <w:t>k</w:t>
            </w:r>
            <w:r w:rsidR="00E67337" w:rsidRPr="005322FC">
              <w:rPr>
                <w:color w:val="000000" w:themeColor="text1"/>
                <w:sz w:val="18"/>
                <w:szCs w:val="20"/>
              </w:rPr>
              <w:t>ontakti s obitelji</w:t>
            </w:r>
          </w:p>
          <w:p w:rsidR="00E67337" w:rsidRPr="005322FC" w:rsidRDefault="000058B6" w:rsidP="00985D33">
            <w:pPr>
              <w:numPr>
                <w:ilvl w:val="0"/>
                <w:numId w:val="61"/>
              </w:numPr>
              <w:overflowPunct w:val="0"/>
              <w:autoSpaceDE w:val="0"/>
              <w:autoSpaceDN w:val="0"/>
              <w:adjustRightInd w:val="0"/>
              <w:rPr>
                <w:color w:val="000000" w:themeColor="text1"/>
                <w:sz w:val="18"/>
                <w:szCs w:val="20"/>
              </w:rPr>
            </w:pPr>
            <w:r w:rsidRPr="005322FC">
              <w:rPr>
                <w:color w:val="000000" w:themeColor="text1"/>
                <w:sz w:val="18"/>
                <w:szCs w:val="20"/>
              </w:rPr>
              <w:t>p</w:t>
            </w:r>
            <w:r w:rsidR="00E67337" w:rsidRPr="005322FC">
              <w:rPr>
                <w:color w:val="000000" w:themeColor="text1"/>
                <w:sz w:val="18"/>
                <w:szCs w:val="20"/>
              </w:rPr>
              <w:t>omoć i podrška u razumijevanju i prihvaćanju obiteljske situacije</w:t>
            </w:r>
          </w:p>
        </w:tc>
      </w:tr>
    </w:tbl>
    <w:p w:rsidR="00F3137D" w:rsidRDefault="00F3137D" w:rsidP="0030512D">
      <w:pPr>
        <w:rPr>
          <w:b/>
          <w:i/>
          <w:color w:val="000000" w:themeColor="text1"/>
        </w:rPr>
      </w:pPr>
    </w:p>
    <w:p w:rsidR="0078007F" w:rsidRDefault="0078007F" w:rsidP="0030512D">
      <w:pPr>
        <w:rPr>
          <w:b/>
          <w:i/>
          <w:color w:val="000000" w:themeColor="text1"/>
        </w:rPr>
      </w:pPr>
    </w:p>
    <w:p w:rsidR="0078007F" w:rsidRPr="005322FC" w:rsidRDefault="0078007F" w:rsidP="0030512D">
      <w:pPr>
        <w:rPr>
          <w:b/>
          <w:i/>
          <w:color w:val="000000" w:themeColor="text1"/>
        </w:rPr>
      </w:pPr>
    </w:p>
    <w:p w:rsidR="0030512D" w:rsidRPr="005322FC" w:rsidRDefault="0030512D" w:rsidP="00985D33">
      <w:pPr>
        <w:pStyle w:val="Odlomakpopisa"/>
        <w:numPr>
          <w:ilvl w:val="2"/>
          <w:numId w:val="32"/>
        </w:numPr>
        <w:tabs>
          <w:tab w:val="left" w:pos="2268"/>
        </w:tabs>
        <w:rPr>
          <w:bCs/>
          <w:i/>
          <w:color w:val="000000" w:themeColor="text1"/>
        </w:rPr>
      </w:pPr>
      <w:r w:rsidRPr="005322FC">
        <w:rPr>
          <w:b/>
          <w:i/>
          <w:color w:val="000000" w:themeColor="text1"/>
        </w:rPr>
        <w:lastRenderedPageBreak/>
        <w:t>Metode kojima vršimo odgojno-obrazovni utjecaj</w:t>
      </w:r>
      <w:r w:rsidR="00E84F68" w:rsidRPr="005322FC">
        <w:rPr>
          <w:b/>
          <w:i/>
          <w:color w:val="000000" w:themeColor="text1"/>
        </w:rPr>
        <w:t xml:space="preserve">    </w:t>
      </w:r>
    </w:p>
    <w:p w:rsidR="0030512D" w:rsidRPr="005322FC" w:rsidRDefault="0030512D" w:rsidP="0030512D">
      <w:pPr>
        <w:tabs>
          <w:tab w:val="left" w:pos="2268"/>
        </w:tabs>
        <w:rPr>
          <w:b/>
          <w:i/>
          <w:color w:val="000000" w:themeColor="text1"/>
          <w:sz w:val="22"/>
        </w:rPr>
      </w:pPr>
    </w:p>
    <w:p w:rsidR="009238A0" w:rsidRPr="005322FC" w:rsidRDefault="0030512D" w:rsidP="00985D33">
      <w:pPr>
        <w:numPr>
          <w:ilvl w:val="0"/>
          <w:numId w:val="33"/>
        </w:numPr>
        <w:tabs>
          <w:tab w:val="left" w:pos="2268"/>
        </w:tabs>
        <w:rPr>
          <w:b/>
          <w:i/>
          <w:color w:val="000000" w:themeColor="text1"/>
          <w:sz w:val="22"/>
        </w:rPr>
      </w:pPr>
      <w:r w:rsidRPr="005322FC">
        <w:rPr>
          <w:b/>
          <w:i/>
          <w:color w:val="000000" w:themeColor="text1"/>
          <w:sz w:val="22"/>
        </w:rPr>
        <w:t>Metode kojima potičemo pozitivno kod djeteta/korisnika</w:t>
      </w:r>
      <w:r w:rsidRPr="005322FC">
        <w:rPr>
          <w:color w:val="000000" w:themeColor="text1"/>
          <w:sz w:val="22"/>
        </w:rPr>
        <w:t xml:space="preserve">: </w:t>
      </w:r>
    </w:p>
    <w:p w:rsidR="00045D11" w:rsidRPr="005322FC" w:rsidRDefault="00045D11" w:rsidP="00045D11">
      <w:pPr>
        <w:tabs>
          <w:tab w:val="left" w:pos="2268"/>
        </w:tabs>
        <w:ind w:left="360"/>
        <w:rPr>
          <w:b/>
          <w:i/>
          <w:color w:val="000000" w:themeColor="text1"/>
          <w:sz w:val="22"/>
        </w:rPr>
      </w:pPr>
    </w:p>
    <w:p w:rsidR="0030512D" w:rsidRPr="005322FC" w:rsidRDefault="0030512D" w:rsidP="00985D33">
      <w:pPr>
        <w:numPr>
          <w:ilvl w:val="0"/>
          <w:numId w:val="34"/>
        </w:numPr>
        <w:tabs>
          <w:tab w:val="num" w:pos="720"/>
          <w:tab w:val="left" w:pos="2268"/>
        </w:tabs>
        <w:ind w:left="720"/>
        <w:jc w:val="both"/>
        <w:rPr>
          <w:color w:val="000000" w:themeColor="text1"/>
          <w:sz w:val="22"/>
        </w:rPr>
      </w:pPr>
      <w:r w:rsidRPr="005322FC">
        <w:rPr>
          <w:i/>
          <w:color w:val="000000" w:themeColor="text1"/>
          <w:sz w:val="22"/>
        </w:rPr>
        <w:t xml:space="preserve">metoda uvjeravanja </w:t>
      </w:r>
      <w:r w:rsidRPr="005322FC">
        <w:rPr>
          <w:color w:val="000000" w:themeColor="text1"/>
          <w:sz w:val="22"/>
        </w:rPr>
        <w:t>- usklađivanje ponašanja s uvjerenjima i stavovima s ciljem razvoja svijesti, uvjerenja i motivacije. Sredstva ove metode su: razgovor, poduka, objašnjenje, primjer, pohvala, kritika i samokritika, uspoređivanje, etički razgovor, stvaranje ideala.</w:t>
      </w:r>
    </w:p>
    <w:p w:rsidR="0030512D" w:rsidRPr="005322FC" w:rsidRDefault="0030512D" w:rsidP="00985D33">
      <w:pPr>
        <w:numPr>
          <w:ilvl w:val="0"/>
          <w:numId w:val="34"/>
        </w:numPr>
        <w:tabs>
          <w:tab w:val="num" w:pos="720"/>
          <w:tab w:val="left" w:pos="2268"/>
        </w:tabs>
        <w:ind w:left="720"/>
        <w:jc w:val="both"/>
        <w:rPr>
          <w:color w:val="000000" w:themeColor="text1"/>
          <w:sz w:val="22"/>
        </w:rPr>
      </w:pPr>
      <w:r w:rsidRPr="005322FC">
        <w:rPr>
          <w:i/>
          <w:iCs/>
          <w:color w:val="000000" w:themeColor="text1"/>
          <w:sz w:val="22"/>
        </w:rPr>
        <w:t>metoda navikavanja</w:t>
      </w:r>
      <w:r w:rsidRPr="005322FC">
        <w:rPr>
          <w:color w:val="000000" w:themeColor="text1"/>
          <w:sz w:val="22"/>
        </w:rPr>
        <w:t xml:space="preserve"> - u svrhu razvijanja higijenskih navika, kulturnog ponašanja, radnih navika i navika učenja</w:t>
      </w:r>
      <w:r w:rsidR="000058B6" w:rsidRPr="005322FC">
        <w:rPr>
          <w:color w:val="000000" w:themeColor="text1"/>
          <w:sz w:val="22"/>
        </w:rPr>
        <w:t>,</w:t>
      </w:r>
      <w:r w:rsidRPr="005322FC">
        <w:rPr>
          <w:color w:val="000000" w:themeColor="text1"/>
          <w:sz w:val="22"/>
        </w:rPr>
        <w:t xml:space="preserve"> te organizacijskih navika. Navike se stvaraju postepeno i neprimjetno. Sredstva ove metode: objašnjenje (zašto, opis, pokazivanje), zahtjev, uvježbavanje, poticaj, provjera,  kontrola, samokontrola</w:t>
      </w:r>
      <w:r w:rsidR="000058B6" w:rsidRPr="005322FC">
        <w:rPr>
          <w:color w:val="000000" w:themeColor="text1"/>
          <w:sz w:val="22"/>
        </w:rPr>
        <w:t>.</w:t>
      </w:r>
    </w:p>
    <w:p w:rsidR="0030512D" w:rsidRPr="005322FC" w:rsidRDefault="0030512D" w:rsidP="00985D33">
      <w:pPr>
        <w:numPr>
          <w:ilvl w:val="0"/>
          <w:numId w:val="34"/>
        </w:numPr>
        <w:tabs>
          <w:tab w:val="num" w:pos="720"/>
          <w:tab w:val="left" w:pos="2268"/>
        </w:tabs>
        <w:ind w:left="720"/>
        <w:jc w:val="both"/>
        <w:rPr>
          <w:color w:val="000000" w:themeColor="text1"/>
          <w:sz w:val="22"/>
        </w:rPr>
      </w:pPr>
      <w:r w:rsidRPr="005322FC">
        <w:rPr>
          <w:i/>
          <w:color w:val="000000" w:themeColor="text1"/>
          <w:sz w:val="22"/>
        </w:rPr>
        <w:t>metoda poticanja</w:t>
      </w:r>
      <w:r w:rsidRPr="005322FC">
        <w:rPr>
          <w:color w:val="000000" w:themeColor="text1"/>
          <w:sz w:val="22"/>
        </w:rPr>
        <w:t xml:space="preserve"> – u svrhu pomoći, motivacije, mobilizacije pozitivnih snaga, pružanja p</w:t>
      </w:r>
      <w:r w:rsidR="00307641" w:rsidRPr="005322FC">
        <w:rPr>
          <w:color w:val="000000" w:themeColor="text1"/>
          <w:sz w:val="22"/>
        </w:rPr>
        <w:t xml:space="preserve">omoći. Sredstva ove metode su: </w:t>
      </w:r>
      <w:r w:rsidRPr="005322FC">
        <w:rPr>
          <w:i/>
          <w:color w:val="000000" w:themeColor="text1"/>
          <w:sz w:val="22"/>
        </w:rPr>
        <w:t>u početku</w:t>
      </w:r>
      <w:r w:rsidRPr="005322FC">
        <w:rPr>
          <w:color w:val="000000" w:themeColor="text1"/>
          <w:sz w:val="22"/>
        </w:rPr>
        <w:t>: p</w:t>
      </w:r>
      <w:r w:rsidR="000D3163" w:rsidRPr="005322FC">
        <w:rPr>
          <w:color w:val="000000" w:themeColor="text1"/>
          <w:sz w:val="22"/>
        </w:rPr>
        <w:t xml:space="preserve">oticaj, ohrabrenje, obećanje </w:t>
      </w:r>
      <w:r w:rsidRPr="005322FC">
        <w:rPr>
          <w:color w:val="000000" w:themeColor="text1"/>
          <w:sz w:val="22"/>
        </w:rPr>
        <w:t xml:space="preserve">(poticaj uz uvjet); </w:t>
      </w:r>
      <w:r w:rsidRPr="005322FC">
        <w:rPr>
          <w:i/>
          <w:color w:val="000000" w:themeColor="text1"/>
          <w:sz w:val="22"/>
        </w:rPr>
        <w:t>u tijeku</w:t>
      </w:r>
      <w:r w:rsidRPr="005322FC">
        <w:rPr>
          <w:color w:val="000000" w:themeColor="text1"/>
          <w:sz w:val="22"/>
        </w:rPr>
        <w:t xml:space="preserve">: odobravanje, ocjenjivanje, pohvala; </w:t>
      </w:r>
      <w:r w:rsidRPr="005322FC">
        <w:rPr>
          <w:i/>
          <w:color w:val="000000" w:themeColor="text1"/>
          <w:sz w:val="22"/>
        </w:rPr>
        <w:t>na kraju</w:t>
      </w:r>
      <w:r w:rsidRPr="005322FC">
        <w:rPr>
          <w:color w:val="000000" w:themeColor="text1"/>
          <w:sz w:val="22"/>
        </w:rPr>
        <w:t>: pohvala, nagrada (kod nagrađivanja</w:t>
      </w:r>
      <w:r w:rsidR="000D3163" w:rsidRPr="005322FC">
        <w:rPr>
          <w:color w:val="000000" w:themeColor="text1"/>
          <w:sz w:val="22"/>
        </w:rPr>
        <w:t xml:space="preserve"> </w:t>
      </w:r>
      <w:r w:rsidRPr="005322FC">
        <w:rPr>
          <w:color w:val="000000" w:themeColor="text1"/>
          <w:sz w:val="22"/>
        </w:rPr>
        <w:t>paziti da djelatnost koju nagrađujemo mora biti točno određena, promatrati djelovanje nagrade, ne najavljivati nagradu, ne nagrađivati prečesto)</w:t>
      </w:r>
      <w:r w:rsidR="000058B6" w:rsidRPr="005322FC">
        <w:rPr>
          <w:color w:val="000000" w:themeColor="text1"/>
          <w:sz w:val="22"/>
        </w:rPr>
        <w:t>.</w:t>
      </w:r>
    </w:p>
    <w:p w:rsidR="0030512D" w:rsidRPr="005322FC" w:rsidRDefault="0030512D" w:rsidP="0030512D">
      <w:pPr>
        <w:tabs>
          <w:tab w:val="left" w:pos="2268"/>
        </w:tabs>
        <w:ind w:left="360"/>
        <w:jc w:val="both"/>
        <w:rPr>
          <w:color w:val="000000" w:themeColor="text1"/>
          <w:sz w:val="22"/>
        </w:rPr>
      </w:pPr>
    </w:p>
    <w:p w:rsidR="0030512D" w:rsidRPr="005322FC" w:rsidRDefault="0030512D" w:rsidP="00985D33">
      <w:pPr>
        <w:numPr>
          <w:ilvl w:val="0"/>
          <w:numId w:val="33"/>
        </w:numPr>
        <w:tabs>
          <w:tab w:val="left" w:pos="2268"/>
        </w:tabs>
        <w:jc w:val="both"/>
        <w:rPr>
          <w:b/>
          <w:i/>
          <w:color w:val="000000" w:themeColor="text1"/>
          <w:sz w:val="22"/>
        </w:rPr>
      </w:pPr>
      <w:r w:rsidRPr="005322FC">
        <w:rPr>
          <w:b/>
          <w:i/>
          <w:color w:val="000000" w:themeColor="text1"/>
          <w:sz w:val="22"/>
        </w:rPr>
        <w:t xml:space="preserve">Metode  kojima uklanjamo nedostatke i razgrađujemo negativne osobine, sprječavanje aktivnosti koje vode u negativnom smjeru: </w:t>
      </w:r>
    </w:p>
    <w:p w:rsidR="009238A0" w:rsidRPr="005322FC" w:rsidRDefault="009238A0" w:rsidP="009238A0">
      <w:pPr>
        <w:tabs>
          <w:tab w:val="left" w:pos="2268"/>
        </w:tabs>
        <w:ind w:left="360"/>
        <w:jc w:val="both"/>
        <w:rPr>
          <w:b/>
          <w:i/>
          <w:color w:val="000000" w:themeColor="text1"/>
          <w:sz w:val="22"/>
        </w:rPr>
      </w:pPr>
    </w:p>
    <w:p w:rsidR="0030512D" w:rsidRPr="005322FC" w:rsidRDefault="0030512D" w:rsidP="00985D33">
      <w:pPr>
        <w:numPr>
          <w:ilvl w:val="0"/>
          <w:numId w:val="35"/>
        </w:numPr>
        <w:tabs>
          <w:tab w:val="num" w:pos="720"/>
          <w:tab w:val="left" w:pos="2268"/>
        </w:tabs>
        <w:ind w:left="720"/>
        <w:jc w:val="both"/>
        <w:rPr>
          <w:color w:val="000000" w:themeColor="text1"/>
          <w:sz w:val="22"/>
        </w:rPr>
      </w:pPr>
      <w:r w:rsidRPr="005322FC">
        <w:rPr>
          <w:i/>
          <w:color w:val="000000" w:themeColor="text1"/>
          <w:sz w:val="22"/>
        </w:rPr>
        <w:t xml:space="preserve">metoda sprječavanja </w:t>
      </w:r>
      <w:r w:rsidRPr="005322FC">
        <w:rPr>
          <w:color w:val="000000" w:themeColor="text1"/>
          <w:sz w:val="22"/>
        </w:rPr>
        <w:t>- u svrhu sprječavanja, prevencije neprihvatljivih oblika ponašanja slabljenjem motivacije, odvraćanjem, osvještavanjem, smanjenjem trenutnih potreba, pasivizacijom.  Sredstva sprječavanja su: nadzor - kontrola, upozorenje, opomena (poziv na ispravno ponašanje), uk</w:t>
      </w:r>
      <w:r w:rsidR="000058B6" w:rsidRPr="005322FC">
        <w:rPr>
          <w:color w:val="000000" w:themeColor="text1"/>
          <w:sz w:val="22"/>
        </w:rPr>
        <w:t>or (kao izraz nezadovoljstva), zamjena</w:t>
      </w:r>
      <w:r w:rsidRPr="005322FC">
        <w:rPr>
          <w:color w:val="000000" w:themeColor="text1"/>
          <w:sz w:val="22"/>
        </w:rPr>
        <w:t xml:space="preserve"> motiva, zabrana, restitucija.</w:t>
      </w:r>
    </w:p>
    <w:p w:rsidR="0030512D" w:rsidRPr="005322FC" w:rsidRDefault="0030512D" w:rsidP="00985D33">
      <w:pPr>
        <w:numPr>
          <w:ilvl w:val="0"/>
          <w:numId w:val="35"/>
        </w:numPr>
        <w:tabs>
          <w:tab w:val="num" w:pos="720"/>
          <w:tab w:val="left" w:pos="2268"/>
        </w:tabs>
        <w:ind w:left="720"/>
        <w:jc w:val="both"/>
        <w:rPr>
          <w:color w:val="000000" w:themeColor="text1"/>
          <w:sz w:val="22"/>
        </w:rPr>
      </w:pPr>
      <w:r w:rsidRPr="005322FC">
        <w:rPr>
          <w:i/>
          <w:color w:val="000000" w:themeColor="text1"/>
          <w:sz w:val="22"/>
        </w:rPr>
        <w:t xml:space="preserve">metoda discipliniranja </w:t>
      </w:r>
      <w:r w:rsidRPr="005322FC">
        <w:rPr>
          <w:color w:val="000000" w:themeColor="text1"/>
          <w:sz w:val="22"/>
        </w:rPr>
        <w:t>- u  svrhu sprječavanja neprihvatljivih oblika ponašanja. Sredstva discipliniranja su: ciljani/situacioni razgovor, zahtjev/zapovij</w:t>
      </w:r>
      <w:r w:rsidR="00F8041B" w:rsidRPr="005322FC">
        <w:rPr>
          <w:color w:val="000000" w:themeColor="text1"/>
          <w:sz w:val="22"/>
        </w:rPr>
        <w:t>ed, restitucija</w:t>
      </w:r>
      <w:r w:rsidRPr="005322FC">
        <w:rPr>
          <w:color w:val="000000" w:themeColor="text1"/>
          <w:sz w:val="22"/>
        </w:rPr>
        <w:t>.</w:t>
      </w:r>
    </w:p>
    <w:p w:rsidR="0030512D" w:rsidRPr="005322FC" w:rsidRDefault="0030512D" w:rsidP="0030512D">
      <w:pPr>
        <w:tabs>
          <w:tab w:val="num" w:pos="720"/>
          <w:tab w:val="left" w:pos="2268"/>
        </w:tabs>
        <w:ind w:left="720"/>
        <w:jc w:val="both"/>
        <w:rPr>
          <w:b/>
          <w:i/>
          <w:color w:val="000000" w:themeColor="text1"/>
          <w:sz w:val="22"/>
        </w:rPr>
      </w:pPr>
    </w:p>
    <w:p w:rsidR="0030512D" w:rsidRPr="005322FC" w:rsidRDefault="0030512D" w:rsidP="00985D33">
      <w:pPr>
        <w:numPr>
          <w:ilvl w:val="0"/>
          <w:numId w:val="33"/>
        </w:numPr>
        <w:tabs>
          <w:tab w:val="num" w:pos="720"/>
          <w:tab w:val="left" w:pos="2268"/>
        </w:tabs>
        <w:jc w:val="both"/>
        <w:rPr>
          <w:b/>
          <w:i/>
          <w:color w:val="000000" w:themeColor="text1"/>
          <w:sz w:val="22"/>
        </w:rPr>
      </w:pPr>
      <w:r w:rsidRPr="005322FC">
        <w:rPr>
          <w:b/>
          <w:i/>
          <w:color w:val="000000" w:themeColor="text1"/>
          <w:sz w:val="22"/>
        </w:rPr>
        <w:t>Metode rada na obrazovnom području:</w:t>
      </w:r>
    </w:p>
    <w:p w:rsidR="009238A0" w:rsidRPr="005322FC" w:rsidRDefault="009238A0" w:rsidP="009238A0">
      <w:pPr>
        <w:tabs>
          <w:tab w:val="num" w:pos="720"/>
          <w:tab w:val="left" w:pos="2268"/>
        </w:tabs>
        <w:ind w:left="360"/>
        <w:jc w:val="both"/>
        <w:rPr>
          <w:color w:val="000000" w:themeColor="text1"/>
          <w:sz w:val="22"/>
        </w:rPr>
      </w:pPr>
    </w:p>
    <w:p w:rsidR="00176106" w:rsidRPr="005322FC" w:rsidRDefault="0030512D" w:rsidP="00176106">
      <w:pPr>
        <w:pStyle w:val="Odlomakpopisa"/>
        <w:numPr>
          <w:ilvl w:val="0"/>
          <w:numId w:val="67"/>
        </w:numPr>
        <w:tabs>
          <w:tab w:val="num" w:pos="720"/>
          <w:tab w:val="left" w:pos="2268"/>
        </w:tabs>
        <w:jc w:val="both"/>
        <w:rPr>
          <w:color w:val="000000" w:themeColor="text1"/>
          <w:sz w:val="22"/>
        </w:rPr>
      </w:pPr>
      <w:r w:rsidRPr="005322FC">
        <w:rPr>
          <w:i/>
          <w:color w:val="000000" w:themeColor="text1"/>
          <w:sz w:val="22"/>
        </w:rPr>
        <w:t>Verbalne metode:</w:t>
      </w:r>
    </w:p>
    <w:p w:rsidR="0030512D" w:rsidRPr="005322FC" w:rsidRDefault="0030512D" w:rsidP="00985D33">
      <w:pPr>
        <w:numPr>
          <w:ilvl w:val="0"/>
          <w:numId w:val="37"/>
        </w:numPr>
        <w:tabs>
          <w:tab w:val="num" w:pos="720"/>
          <w:tab w:val="left" w:pos="2268"/>
        </w:tabs>
        <w:ind w:hanging="654"/>
        <w:jc w:val="both"/>
        <w:rPr>
          <w:color w:val="000000" w:themeColor="text1"/>
          <w:sz w:val="22"/>
        </w:rPr>
      </w:pPr>
      <w:r w:rsidRPr="005322FC">
        <w:rPr>
          <w:color w:val="000000" w:themeColor="text1"/>
          <w:sz w:val="22"/>
        </w:rPr>
        <w:t>metoda usmenog izlaganja (izlaganje, objašnjavanje)</w:t>
      </w:r>
    </w:p>
    <w:p w:rsidR="0030512D" w:rsidRPr="005322FC" w:rsidRDefault="0030512D" w:rsidP="00985D33">
      <w:pPr>
        <w:numPr>
          <w:ilvl w:val="0"/>
          <w:numId w:val="37"/>
        </w:numPr>
        <w:tabs>
          <w:tab w:val="num" w:pos="720"/>
          <w:tab w:val="left" w:pos="2268"/>
        </w:tabs>
        <w:ind w:hanging="654"/>
        <w:jc w:val="both"/>
        <w:rPr>
          <w:color w:val="000000" w:themeColor="text1"/>
          <w:sz w:val="22"/>
        </w:rPr>
      </w:pPr>
      <w:r w:rsidRPr="005322FC">
        <w:rPr>
          <w:color w:val="000000" w:themeColor="text1"/>
          <w:sz w:val="22"/>
        </w:rPr>
        <w:t>metoda razgovora (naročito pri ponavljanju, vježbanju i ispitivanju)</w:t>
      </w:r>
      <w:r w:rsidR="00176106" w:rsidRPr="005322FC">
        <w:rPr>
          <w:color w:val="000000" w:themeColor="text1"/>
          <w:sz w:val="22"/>
        </w:rPr>
        <w:t>.</w:t>
      </w:r>
    </w:p>
    <w:p w:rsidR="00176106" w:rsidRPr="005322FC" w:rsidRDefault="00176106" w:rsidP="00176106">
      <w:pPr>
        <w:tabs>
          <w:tab w:val="left" w:pos="2268"/>
        </w:tabs>
        <w:ind w:left="1080"/>
        <w:jc w:val="both"/>
        <w:rPr>
          <w:color w:val="000000" w:themeColor="text1"/>
          <w:sz w:val="22"/>
        </w:rPr>
      </w:pPr>
    </w:p>
    <w:p w:rsidR="0030512D" w:rsidRPr="005322FC" w:rsidRDefault="0030512D" w:rsidP="00176106">
      <w:pPr>
        <w:pStyle w:val="Odlomakpopisa"/>
        <w:numPr>
          <w:ilvl w:val="0"/>
          <w:numId w:val="67"/>
        </w:numPr>
        <w:tabs>
          <w:tab w:val="left" w:pos="2268"/>
        </w:tabs>
        <w:jc w:val="both"/>
        <w:rPr>
          <w:color w:val="000000" w:themeColor="text1"/>
          <w:sz w:val="22"/>
        </w:rPr>
      </w:pPr>
      <w:r w:rsidRPr="005322FC">
        <w:rPr>
          <w:i/>
          <w:color w:val="000000" w:themeColor="text1"/>
          <w:sz w:val="22"/>
        </w:rPr>
        <w:t>Vizualne metode</w:t>
      </w:r>
      <w:r w:rsidRPr="005322FC">
        <w:rPr>
          <w:color w:val="000000" w:themeColor="text1"/>
          <w:sz w:val="22"/>
        </w:rPr>
        <w:t>:</w:t>
      </w:r>
    </w:p>
    <w:p w:rsidR="0030512D" w:rsidRPr="005322FC" w:rsidRDefault="0030512D" w:rsidP="00985D33">
      <w:pPr>
        <w:numPr>
          <w:ilvl w:val="0"/>
          <w:numId w:val="37"/>
        </w:numPr>
        <w:tabs>
          <w:tab w:val="num" w:pos="720"/>
          <w:tab w:val="left" w:pos="2268"/>
        </w:tabs>
        <w:ind w:hanging="654"/>
        <w:jc w:val="both"/>
        <w:rPr>
          <w:color w:val="000000" w:themeColor="text1"/>
          <w:sz w:val="22"/>
        </w:rPr>
      </w:pPr>
      <w:r w:rsidRPr="005322FC">
        <w:rPr>
          <w:color w:val="000000" w:themeColor="text1"/>
          <w:sz w:val="22"/>
        </w:rPr>
        <w:t>dokumentacijske metode (pisani i grafički radovi)</w:t>
      </w:r>
    </w:p>
    <w:p w:rsidR="0030512D" w:rsidRPr="005322FC" w:rsidRDefault="0030512D" w:rsidP="00176106">
      <w:pPr>
        <w:numPr>
          <w:ilvl w:val="0"/>
          <w:numId w:val="37"/>
        </w:numPr>
        <w:tabs>
          <w:tab w:val="num" w:pos="720"/>
          <w:tab w:val="left" w:pos="2268"/>
        </w:tabs>
        <w:ind w:left="709" w:hanging="283"/>
        <w:jc w:val="both"/>
        <w:rPr>
          <w:color w:val="000000" w:themeColor="text1"/>
          <w:sz w:val="22"/>
        </w:rPr>
      </w:pPr>
      <w:r w:rsidRPr="005322FC">
        <w:rPr>
          <w:color w:val="000000" w:themeColor="text1"/>
          <w:sz w:val="22"/>
        </w:rPr>
        <w:t>metode praktičnih radova (zahtjeva aktivnost i razvija samos</w:t>
      </w:r>
      <w:r w:rsidR="00176106" w:rsidRPr="005322FC">
        <w:rPr>
          <w:color w:val="000000" w:themeColor="text1"/>
          <w:sz w:val="22"/>
        </w:rPr>
        <w:t xml:space="preserve">talnost, pomaže usvajanju novih </w:t>
      </w:r>
      <w:r w:rsidRPr="005322FC">
        <w:rPr>
          <w:color w:val="000000" w:themeColor="text1"/>
          <w:sz w:val="22"/>
        </w:rPr>
        <w:t>vještina i stvara bolju kakvoću znanja)</w:t>
      </w:r>
    </w:p>
    <w:p w:rsidR="0030512D" w:rsidRPr="005322FC" w:rsidRDefault="0030512D" w:rsidP="00985D33">
      <w:pPr>
        <w:numPr>
          <w:ilvl w:val="0"/>
          <w:numId w:val="37"/>
        </w:numPr>
        <w:tabs>
          <w:tab w:val="num" w:pos="720"/>
          <w:tab w:val="left" w:pos="2268"/>
        </w:tabs>
        <w:ind w:hanging="654"/>
        <w:jc w:val="both"/>
        <w:rPr>
          <w:color w:val="000000" w:themeColor="text1"/>
          <w:sz w:val="22"/>
        </w:rPr>
      </w:pPr>
      <w:r w:rsidRPr="005322FC">
        <w:rPr>
          <w:color w:val="000000" w:themeColor="text1"/>
          <w:sz w:val="22"/>
        </w:rPr>
        <w:t>demonstracijske metode (zorno pokazivanje, učenje iz vlastitog iskustva)</w:t>
      </w:r>
    </w:p>
    <w:p w:rsidR="00F444A7" w:rsidRPr="0078007F" w:rsidRDefault="0030512D" w:rsidP="0030512D">
      <w:pPr>
        <w:numPr>
          <w:ilvl w:val="0"/>
          <w:numId w:val="37"/>
        </w:numPr>
        <w:tabs>
          <w:tab w:val="num" w:pos="720"/>
          <w:tab w:val="left" w:pos="2268"/>
        </w:tabs>
        <w:ind w:hanging="654"/>
        <w:jc w:val="both"/>
        <w:rPr>
          <w:color w:val="000000" w:themeColor="text1"/>
          <w:sz w:val="22"/>
        </w:rPr>
      </w:pPr>
      <w:r w:rsidRPr="005322FC">
        <w:rPr>
          <w:color w:val="000000" w:themeColor="text1"/>
          <w:sz w:val="22"/>
        </w:rPr>
        <w:t>eksperimentalne metode (stjecanje iskustva i učenje svim osjetilima)</w:t>
      </w:r>
      <w:r w:rsidR="00D72C1F" w:rsidRPr="005322FC">
        <w:rPr>
          <w:color w:val="000000" w:themeColor="text1"/>
          <w:sz w:val="22"/>
        </w:rPr>
        <w:t>.</w:t>
      </w:r>
    </w:p>
    <w:p w:rsidR="00F444A7" w:rsidRDefault="00F444A7" w:rsidP="0030512D">
      <w:pPr>
        <w:rPr>
          <w:b/>
          <w:i/>
          <w:color w:val="000000" w:themeColor="text1"/>
        </w:rPr>
      </w:pPr>
    </w:p>
    <w:p w:rsidR="0078007F" w:rsidRPr="005322FC" w:rsidRDefault="0078007F" w:rsidP="0030512D">
      <w:pPr>
        <w:rPr>
          <w:b/>
          <w:i/>
          <w:color w:val="000000" w:themeColor="text1"/>
        </w:rPr>
      </w:pPr>
    </w:p>
    <w:p w:rsidR="0030512D" w:rsidRPr="005322FC" w:rsidRDefault="0030512D" w:rsidP="00985D33">
      <w:pPr>
        <w:pStyle w:val="Odlomakpopisa"/>
        <w:numPr>
          <w:ilvl w:val="2"/>
          <w:numId w:val="32"/>
        </w:numPr>
        <w:rPr>
          <w:b/>
          <w:i/>
          <w:color w:val="000000" w:themeColor="text1"/>
        </w:rPr>
      </w:pPr>
      <w:r w:rsidRPr="005322FC">
        <w:rPr>
          <w:b/>
          <w:i/>
          <w:color w:val="000000" w:themeColor="text1"/>
        </w:rPr>
        <w:t>Oblici odgojnog rada s korisnicima</w:t>
      </w:r>
      <w:r w:rsidR="00E84F68" w:rsidRPr="005322FC">
        <w:rPr>
          <w:b/>
          <w:i/>
          <w:color w:val="000000" w:themeColor="text1"/>
        </w:rPr>
        <w:t xml:space="preserve">          </w:t>
      </w:r>
    </w:p>
    <w:p w:rsidR="0030512D" w:rsidRPr="005322FC" w:rsidRDefault="0030512D" w:rsidP="0030512D">
      <w:pPr>
        <w:rPr>
          <w:b/>
          <w:i/>
          <w:color w:val="00B050"/>
        </w:rPr>
      </w:pPr>
    </w:p>
    <w:p w:rsidR="0030512D" w:rsidRPr="005322FC" w:rsidRDefault="0030512D" w:rsidP="00985D33">
      <w:pPr>
        <w:pStyle w:val="Odlomakpopisa"/>
        <w:numPr>
          <w:ilvl w:val="0"/>
          <w:numId w:val="43"/>
        </w:numPr>
        <w:tabs>
          <w:tab w:val="left" w:pos="2268"/>
        </w:tabs>
        <w:jc w:val="both"/>
        <w:rPr>
          <w:color w:val="000000" w:themeColor="text1"/>
          <w:sz w:val="22"/>
        </w:rPr>
      </w:pPr>
      <w:r w:rsidRPr="005322FC">
        <w:rPr>
          <w:b/>
          <w:i/>
          <w:color w:val="000000" w:themeColor="text1"/>
          <w:sz w:val="22"/>
        </w:rPr>
        <w:t>Individualni rad s korisnicima</w:t>
      </w:r>
      <w:r w:rsidRPr="005322FC">
        <w:rPr>
          <w:color w:val="000000" w:themeColor="text1"/>
          <w:sz w:val="22"/>
        </w:rPr>
        <w:t xml:space="preserve"> odnosi se na individualni pristup odgajatelja</w:t>
      </w:r>
      <w:r w:rsidR="00F3137D" w:rsidRPr="005322FC">
        <w:rPr>
          <w:color w:val="000000" w:themeColor="text1"/>
          <w:sz w:val="22"/>
        </w:rPr>
        <w:t>/</w:t>
      </w:r>
      <w:proofErr w:type="spellStart"/>
      <w:r w:rsidR="00F3137D" w:rsidRPr="005322FC">
        <w:rPr>
          <w:color w:val="000000" w:themeColor="text1"/>
          <w:sz w:val="22"/>
        </w:rPr>
        <w:t>ice</w:t>
      </w:r>
      <w:proofErr w:type="spellEnd"/>
      <w:r w:rsidRPr="005322FC">
        <w:rPr>
          <w:color w:val="000000" w:themeColor="text1"/>
          <w:sz w:val="22"/>
        </w:rPr>
        <w:t xml:space="preserve"> ili drugog stručnog radnika djetetu.  U odgojnom radu koristi se u svrhu poticanja pozitivnog, korisnog ponašanja, sprečavanja negativnih oblika ponašanja, u svrhu pružanja podrške, osnaživanja, savjetovanja i pomoći pri rješavanju problema (bilo da se radi o adaptivnim problemima korisnika, odnosima u obitelji, potešk</w:t>
      </w:r>
      <w:r w:rsidR="00F3137D" w:rsidRPr="005322FC">
        <w:rPr>
          <w:color w:val="000000" w:themeColor="text1"/>
          <w:sz w:val="22"/>
        </w:rPr>
        <w:t>oćama maturacijske prirode ili j</w:t>
      </w:r>
      <w:r w:rsidRPr="005322FC">
        <w:rPr>
          <w:color w:val="000000" w:themeColor="text1"/>
          <w:sz w:val="22"/>
        </w:rPr>
        <w:t xml:space="preserve">e dijete </w:t>
      </w:r>
      <w:r w:rsidR="00F3137D" w:rsidRPr="005322FC">
        <w:rPr>
          <w:color w:val="000000" w:themeColor="text1"/>
          <w:sz w:val="22"/>
        </w:rPr>
        <w:t xml:space="preserve">u </w:t>
      </w:r>
      <w:r w:rsidRPr="005322FC">
        <w:rPr>
          <w:color w:val="000000" w:themeColor="text1"/>
          <w:sz w:val="22"/>
        </w:rPr>
        <w:t>priprem</w:t>
      </w:r>
      <w:r w:rsidR="00F3137D" w:rsidRPr="005322FC">
        <w:rPr>
          <w:color w:val="000000" w:themeColor="text1"/>
          <w:sz w:val="22"/>
        </w:rPr>
        <w:t xml:space="preserve">ama na moguće udomljavanje </w:t>
      </w:r>
      <w:r w:rsidRPr="005322FC">
        <w:rPr>
          <w:color w:val="000000" w:themeColor="text1"/>
          <w:sz w:val="22"/>
        </w:rPr>
        <w:t xml:space="preserve">ili posvojenje). </w:t>
      </w:r>
      <w:r w:rsidR="005647E0" w:rsidRPr="005322FC">
        <w:rPr>
          <w:color w:val="000000" w:themeColor="text1"/>
          <w:sz w:val="22"/>
        </w:rPr>
        <w:t>Individualni rad se koristi i u svrhu s</w:t>
      </w:r>
      <w:r w:rsidR="00F3137D" w:rsidRPr="005322FC">
        <w:rPr>
          <w:color w:val="000000" w:themeColor="text1"/>
          <w:sz w:val="22"/>
        </w:rPr>
        <w:t>tručne procjene pojedinca (psihološke, pedagoške, socijalnog statusa</w:t>
      </w:r>
      <w:r w:rsidR="005647E0" w:rsidRPr="005322FC">
        <w:rPr>
          <w:color w:val="000000" w:themeColor="text1"/>
          <w:sz w:val="22"/>
        </w:rPr>
        <w:t xml:space="preserve">). </w:t>
      </w:r>
      <w:r w:rsidRPr="005322FC">
        <w:rPr>
          <w:color w:val="000000" w:themeColor="text1"/>
          <w:sz w:val="22"/>
        </w:rPr>
        <w:t>U obrazovnom dijelu individualni pristup koristi se prilikom pomaganja, instruiranja u nekom području, u procesu učenja i pisanju zadaća. Individualni oblik rada u skladu je s načelom uvažavanja različitosti, uvažavanja djetetovih osobnih potreba, poštivanja prava na tajnost informacije.</w:t>
      </w:r>
    </w:p>
    <w:p w:rsidR="009238A0" w:rsidRPr="005322FC" w:rsidRDefault="009238A0" w:rsidP="009238A0">
      <w:pPr>
        <w:pStyle w:val="Odlomakpopisa"/>
        <w:tabs>
          <w:tab w:val="left" w:pos="2268"/>
        </w:tabs>
        <w:ind w:left="720"/>
        <w:jc w:val="both"/>
        <w:rPr>
          <w:color w:val="000000" w:themeColor="text1"/>
          <w:sz w:val="22"/>
        </w:rPr>
      </w:pPr>
    </w:p>
    <w:p w:rsidR="0030512D" w:rsidRPr="005322FC" w:rsidRDefault="0030512D" w:rsidP="00985D33">
      <w:pPr>
        <w:numPr>
          <w:ilvl w:val="0"/>
          <w:numId w:val="31"/>
        </w:numPr>
        <w:tabs>
          <w:tab w:val="left" w:pos="2268"/>
        </w:tabs>
        <w:jc w:val="both"/>
        <w:rPr>
          <w:color w:val="000000" w:themeColor="text1"/>
          <w:sz w:val="22"/>
        </w:rPr>
      </w:pPr>
      <w:r w:rsidRPr="005322FC">
        <w:rPr>
          <w:b/>
          <w:i/>
          <w:color w:val="000000" w:themeColor="text1"/>
          <w:sz w:val="22"/>
        </w:rPr>
        <w:lastRenderedPageBreak/>
        <w:t>Grupni rad s korisnicima</w:t>
      </w:r>
      <w:r w:rsidRPr="005322FC">
        <w:rPr>
          <w:color w:val="000000" w:themeColor="text1"/>
          <w:sz w:val="22"/>
        </w:rPr>
        <w:t xml:space="preserve"> odvija se u stalnim manjim odgojnim grupama ili u povremenim grupama sastavljenima za određene potrebe (slobodne aktivnosti, iskustvene radionice, interesne grupe i sl.). Omogućuje socijalno sazrijevanje, razvoj socijabilnosti, socijalne adaptacije i integracije, razvoj kvalitetne komunikacije, samostalnosti i kooperativnosti među korisnicima. Osim dnevnih zajedničkih aktivnosti odnosi se i na okupljanja u obliku grupnih sastanaka u svrhu zajedničkog razgovora i dogovaranja. </w:t>
      </w:r>
    </w:p>
    <w:p w:rsidR="009238A0" w:rsidRPr="005322FC" w:rsidRDefault="0030512D" w:rsidP="00985D33">
      <w:pPr>
        <w:numPr>
          <w:ilvl w:val="0"/>
          <w:numId w:val="36"/>
        </w:numPr>
        <w:tabs>
          <w:tab w:val="left" w:pos="2268"/>
        </w:tabs>
        <w:jc w:val="both"/>
        <w:rPr>
          <w:color w:val="000000" w:themeColor="text1"/>
          <w:sz w:val="22"/>
        </w:rPr>
      </w:pPr>
      <w:r w:rsidRPr="005322FC">
        <w:rPr>
          <w:b/>
          <w:color w:val="000000" w:themeColor="text1"/>
          <w:sz w:val="22"/>
        </w:rPr>
        <w:t>Komunikacijsko-interakcijske i iskustvene radionice</w:t>
      </w:r>
      <w:r w:rsidRPr="005322FC">
        <w:rPr>
          <w:color w:val="000000" w:themeColor="text1"/>
          <w:sz w:val="22"/>
        </w:rPr>
        <w:t xml:space="preserve"> izdvojili bi kao poseban oblik grupnog rada. Omogućuju razvoj individualnosti i osobnosti, spoznavanje sebe i drugih, razvoj empatije, spoznavanje osobnih i tuđih potreba, senzibiliziranje prema okolini, prepoznavanje, diferenciranje i prihvaćanje doživljenih emocija, aktivno učenje temeljeno na osobnom iskustvu, razvoj kooperacije i komunikacije, učenje konfrontiranja, konstr</w:t>
      </w:r>
      <w:r w:rsidR="007D5130" w:rsidRPr="005322FC">
        <w:rPr>
          <w:color w:val="000000" w:themeColor="text1"/>
          <w:sz w:val="22"/>
        </w:rPr>
        <w:t>uktivnog i nenasilnog rješavanja</w:t>
      </w:r>
      <w:r w:rsidRPr="005322FC">
        <w:rPr>
          <w:color w:val="000000" w:themeColor="text1"/>
          <w:sz w:val="22"/>
        </w:rPr>
        <w:t xml:space="preserve"> sukoba. Posebno pogoduju aktivnom </w:t>
      </w:r>
      <w:r w:rsidR="005E3505" w:rsidRPr="005322FC">
        <w:rPr>
          <w:color w:val="000000" w:themeColor="text1"/>
          <w:sz w:val="22"/>
        </w:rPr>
        <w:t>sudjelovanju</w:t>
      </w:r>
      <w:r w:rsidRPr="005322FC">
        <w:rPr>
          <w:color w:val="000000" w:themeColor="text1"/>
          <w:sz w:val="22"/>
        </w:rPr>
        <w:t xml:space="preserve"> djeteta u odgojnim procesima.  Organiziraju se po vršnjačkom kriteriju, po odgojnim grupama, u malim, u interesnim grupama, u većim kombiniranim grupama… Ovisno o iskazanom interesu sadržajno mogu biti različite tematike (odgojne i edukativne), komunikacijske (pospješuju grupnu koheziju), praktične (učenje raznih vještina) i kreativne. </w:t>
      </w:r>
    </w:p>
    <w:p w:rsidR="004A27E5" w:rsidRPr="005322FC" w:rsidRDefault="004A27E5" w:rsidP="004A27E5">
      <w:pPr>
        <w:tabs>
          <w:tab w:val="left" w:pos="2268"/>
        </w:tabs>
        <w:ind w:left="1068"/>
        <w:jc w:val="both"/>
        <w:rPr>
          <w:color w:val="000000" w:themeColor="text1"/>
          <w:sz w:val="22"/>
        </w:rPr>
      </w:pPr>
    </w:p>
    <w:p w:rsidR="0030512D" w:rsidRPr="005322FC" w:rsidRDefault="0030512D" w:rsidP="00985D33">
      <w:pPr>
        <w:numPr>
          <w:ilvl w:val="0"/>
          <w:numId w:val="31"/>
        </w:numPr>
        <w:tabs>
          <w:tab w:val="left" w:pos="2268"/>
        </w:tabs>
        <w:jc w:val="both"/>
        <w:rPr>
          <w:i/>
          <w:iCs/>
          <w:color w:val="000000" w:themeColor="text1"/>
          <w:sz w:val="22"/>
          <w:u w:val="single"/>
        </w:rPr>
      </w:pPr>
      <w:r w:rsidRPr="005322FC">
        <w:rPr>
          <w:b/>
          <w:i/>
          <w:color w:val="000000" w:themeColor="text1"/>
          <w:sz w:val="22"/>
        </w:rPr>
        <w:t>Partnerski oblik rada (rad u paru)</w:t>
      </w:r>
      <w:r w:rsidRPr="005322FC">
        <w:rPr>
          <w:b/>
          <w:color w:val="000000" w:themeColor="text1"/>
          <w:sz w:val="22"/>
        </w:rPr>
        <w:t xml:space="preserve"> </w:t>
      </w:r>
      <w:r w:rsidRPr="005322FC">
        <w:rPr>
          <w:color w:val="000000" w:themeColor="text1"/>
          <w:sz w:val="22"/>
        </w:rPr>
        <w:t>odvija se radom korisnika u paru na način da pomažu jedni drugima</w:t>
      </w:r>
      <w:r w:rsidR="00132E91" w:rsidRPr="005322FC">
        <w:rPr>
          <w:color w:val="000000" w:themeColor="text1"/>
          <w:sz w:val="22"/>
        </w:rPr>
        <w:t xml:space="preserve"> kao oblik</w:t>
      </w:r>
      <w:r w:rsidR="00132E91" w:rsidRPr="005322FC">
        <w:rPr>
          <w:b/>
          <w:color w:val="000000" w:themeColor="text1"/>
          <w:sz w:val="22"/>
        </w:rPr>
        <w:t xml:space="preserve"> </w:t>
      </w:r>
      <w:r w:rsidR="00132E91" w:rsidRPr="005322FC">
        <w:rPr>
          <w:color w:val="000000" w:themeColor="text1"/>
          <w:sz w:val="22"/>
        </w:rPr>
        <w:t>vršnjačke pomoći</w:t>
      </w:r>
      <w:r w:rsidRPr="005322FC">
        <w:rPr>
          <w:color w:val="000000" w:themeColor="text1"/>
          <w:sz w:val="22"/>
        </w:rPr>
        <w:t xml:space="preserve">. Omogućuje učesnicima (korisnicima Doma i/ili vršnjacima izvan ustanove) pružanje međusobne pomoći, odgovornosti za svoje uspjehe i postignuća kao i razvoj pozitivne kompetitivnosti. </w:t>
      </w:r>
    </w:p>
    <w:p w:rsidR="009238A0" w:rsidRPr="005322FC" w:rsidRDefault="009238A0" w:rsidP="009238A0">
      <w:pPr>
        <w:tabs>
          <w:tab w:val="left" w:pos="2268"/>
        </w:tabs>
        <w:ind w:left="720"/>
        <w:jc w:val="both"/>
        <w:rPr>
          <w:i/>
          <w:iCs/>
          <w:color w:val="000000" w:themeColor="text1"/>
          <w:sz w:val="22"/>
          <w:u w:val="single"/>
        </w:rPr>
      </w:pPr>
    </w:p>
    <w:p w:rsidR="00B01C1E" w:rsidRPr="005322FC" w:rsidRDefault="0030512D" w:rsidP="00B01C1E">
      <w:pPr>
        <w:ind w:firstLine="360"/>
        <w:jc w:val="both"/>
        <w:rPr>
          <w:color w:val="000000" w:themeColor="text1"/>
          <w:sz w:val="22"/>
          <w:lang w:eastAsia="en-US"/>
        </w:rPr>
      </w:pPr>
      <w:r w:rsidRPr="005322FC">
        <w:rPr>
          <w:b/>
          <w:i/>
          <w:color w:val="000000" w:themeColor="text1"/>
          <w:sz w:val="22"/>
        </w:rPr>
        <w:t>Poticanje na aktivno sudjelovanje i uključivanje u događaje lokalne zajednice</w:t>
      </w:r>
      <w:r w:rsidRPr="005322FC">
        <w:rPr>
          <w:b/>
          <w:color w:val="000000" w:themeColor="text1"/>
          <w:sz w:val="22"/>
        </w:rPr>
        <w:t xml:space="preserve"> </w:t>
      </w:r>
      <w:r w:rsidRPr="005322FC">
        <w:rPr>
          <w:color w:val="000000" w:themeColor="text1"/>
          <w:sz w:val="22"/>
        </w:rPr>
        <w:t>- odnosi se na praćenje događaja u gradu i u široj lokalnoj zajednici, a u ovom dijelu rada od velike pomoći je značajna uloga civilnog društva (razne udruge u čijim sadržajima sudj</w:t>
      </w:r>
      <w:r w:rsidR="007D5130" w:rsidRPr="005322FC">
        <w:rPr>
          <w:color w:val="000000" w:themeColor="text1"/>
          <w:sz w:val="22"/>
        </w:rPr>
        <w:t>eluju djeca) i rad volontera u D</w:t>
      </w:r>
      <w:r w:rsidRPr="005322FC">
        <w:rPr>
          <w:color w:val="000000" w:themeColor="text1"/>
          <w:sz w:val="22"/>
        </w:rPr>
        <w:t xml:space="preserve">omu koji na strukturiran način mogu osmisliti i potaknuti sudjelovanje djece u događajima lokalne zajednice </w:t>
      </w:r>
      <w:r w:rsidRPr="005322FC">
        <w:rPr>
          <w:i/>
          <w:color w:val="000000" w:themeColor="text1"/>
          <w:sz w:val="22"/>
        </w:rPr>
        <w:t>(vidi kalendar događanja).</w:t>
      </w:r>
      <w:r w:rsidR="008914E0" w:rsidRPr="005322FC">
        <w:rPr>
          <w:color w:val="000000" w:themeColor="text1"/>
          <w:sz w:val="22"/>
        </w:rPr>
        <w:t xml:space="preserve"> </w:t>
      </w:r>
      <w:r w:rsidR="00B01C1E" w:rsidRPr="005322FC">
        <w:rPr>
          <w:color w:val="000000" w:themeColor="text1"/>
          <w:sz w:val="22"/>
          <w:lang w:eastAsia="en-US"/>
        </w:rPr>
        <w:t>Realizacija pojedinih aktivnosti kao i rad volontera, ovisit će o aktualnim epidemiološkim mjerama.</w:t>
      </w:r>
    </w:p>
    <w:p w:rsidR="008914E0" w:rsidRPr="005322FC" w:rsidRDefault="008914E0" w:rsidP="003245F3">
      <w:pPr>
        <w:tabs>
          <w:tab w:val="left" w:pos="2268"/>
        </w:tabs>
        <w:ind w:left="720"/>
        <w:jc w:val="both"/>
        <w:rPr>
          <w:color w:val="000000" w:themeColor="text1"/>
          <w:sz w:val="22"/>
        </w:rPr>
      </w:pPr>
    </w:p>
    <w:p w:rsidR="000F5DBA" w:rsidRPr="005322FC" w:rsidRDefault="000F5DBA" w:rsidP="003245F3">
      <w:pPr>
        <w:tabs>
          <w:tab w:val="left" w:pos="2268"/>
        </w:tabs>
        <w:ind w:left="360"/>
        <w:jc w:val="both"/>
        <w:rPr>
          <w:color w:val="000000" w:themeColor="text1"/>
          <w:sz w:val="22"/>
        </w:rPr>
      </w:pPr>
    </w:p>
    <w:p w:rsidR="00F444A7" w:rsidRPr="005322FC" w:rsidRDefault="00F444A7" w:rsidP="00F444A7">
      <w:pPr>
        <w:pStyle w:val="Odlomakpopisa"/>
        <w:numPr>
          <w:ilvl w:val="2"/>
          <w:numId w:val="32"/>
        </w:numPr>
        <w:rPr>
          <w:b/>
          <w:i/>
          <w:color w:val="000000" w:themeColor="text1"/>
          <w:sz w:val="22"/>
        </w:rPr>
      </w:pPr>
      <w:r w:rsidRPr="005322FC">
        <w:rPr>
          <w:b/>
          <w:i/>
          <w:color w:val="000000" w:themeColor="text1"/>
          <w:sz w:val="22"/>
        </w:rPr>
        <w:t xml:space="preserve">Slobodne aktivnosti   </w:t>
      </w:r>
    </w:p>
    <w:p w:rsidR="00F444A7" w:rsidRPr="005322FC" w:rsidRDefault="00F444A7" w:rsidP="00F444A7">
      <w:pPr>
        <w:rPr>
          <w:color w:val="FF0000"/>
          <w:sz w:val="22"/>
        </w:rPr>
      </w:pPr>
    </w:p>
    <w:p w:rsidR="00F444A7" w:rsidRPr="005322FC" w:rsidRDefault="00F444A7" w:rsidP="00F444A7">
      <w:pPr>
        <w:ind w:firstLine="567"/>
        <w:jc w:val="both"/>
        <w:rPr>
          <w:color w:val="000000" w:themeColor="text1"/>
          <w:sz w:val="22"/>
        </w:rPr>
      </w:pPr>
      <w:r w:rsidRPr="005322FC">
        <w:rPr>
          <w:color w:val="000000" w:themeColor="text1"/>
          <w:sz w:val="22"/>
        </w:rPr>
        <w:t>Cilj slobodnih aktivnosti je organizirano provođenje slobodnog vremena u kojem će se poticati razvoj individualnih spo</w:t>
      </w:r>
      <w:r w:rsidRPr="005322FC">
        <w:rPr>
          <w:color w:val="000000" w:themeColor="text1"/>
          <w:sz w:val="22"/>
        </w:rPr>
        <w:softHyphen/>
        <w:t xml:space="preserve">sobnosti i vještina korisnika, njihova kreativnost, stjecanje novih znanja i iskustava o sebi i drugima. Formiraju se na osnovu interesa korisnika, materijalnih i kadrovskih mogućnosti Doma. </w:t>
      </w:r>
    </w:p>
    <w:p w:rsidR="00F444A7" w:rsidRPr="005322FC" w:rsidRDefault="00F444A7" w:rsidP="00F444A7">
      <w:pPr>
        <w:ind w:firstLine="567"/>
        <w:jc w:val="both"/>
        <w:rPr>
          <w:color w:val="000000" w:themeColor="text1"/>
          <w:sz w:val="22"/>
        </w:rPr>
      </w:pPr>
      <w:r w:rsidRPr="005322FC">
        <w:rPr>
          <w:color w:val="000000" w:themeColor="text1"/>
          <w:sz w:val="22"/>
        </w:rPr>
        <w:t>U ovoj školskoj godini u Domu će djelovati sljedeće aktivnosti:</w:t>
      </w:r>
    </w:p>
    <w:p w:rsidR="00F444A7" w:rsidRPr="005322FC" w:rsidRDefault="00F444A7" w:rsidP="00F444A7">
      <w:pPr>
        <w:ind w:firstLine="567"/>
        <w:jc w:val="both"/>
        <w:rPr>
          <w:color w:val="000000" w:themeColor="text1"/>
          <w:sz w:val="22"/>
        </w:rPr>
      </w:pPr>
    </w:p>
    <w:tbl>
      <w:tblPr>
        <w:tblStyle w:val="Tablicareetke4-isticanje11"/>
        <w:tblW w:w="9180" w:type="dxa"/>
        <w:tblLook w:val="01E0" w:firstRow="1" w:lastRow="1" w:firstColumn="1" w:lastColumn="1" w:noHBand="0" w:noVBand="0"/>
      </w:tblPr>
      <w:tblGrid>
        <w:gridCol w:w="4824"/>
        <w:gridCol w:w="4356"/>
      </w:tblGrid>
      <w:tr w:rsidR="00F444A7" w:rsidRPr="005322FC" w:rsidTr="00F444A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824" w:type="dxa"/>
          </w:tcPr>
          <w:p w:rsidR="00F444A7" w:rsidRPr="005322FC" w:rsidRDefault="00F444A7" w:rsidP="00F444A7">
            <w:pPr>
              <w:overflowPunct w:val="0"/>
              <w:autoSpaceDE w:val="0"/>
              <w:autoSpaceDN w:val="0"/>
              <w:adjustRightInd w:val="0"/>
              <w:ind w:firstLine="567"/>
              <w:jc w:val="both"/>
              <w:rPr>
                <w:color w:val="000000" w:themeColor="text1"/>
              </w:rPr>
            </w:pPr>
            <w:r w:rsidRPr="005322FC">
              <w:rPr>
                <w:color w:val="000000" w:themeColor="text1"/>
                <w:sz w:val="22"/>
                <w:szCs w:val="22"/>
              </w:rPr>
              <w:t>Kulturno-zabavne i praktične aktivnosti:</w:t>
            </w:r>
          </w:p>
        </w:tc>
        <w:tc>
          <w:tcPr>
            <w:cnfStyle w:val="000100000000" w:firstRow="0" w:lastRow="0" w:firstColumn="0" w:lastColumn="1" w:oddVBand="0" w:evenVBand="0" w:oddHBand="0" w:evenHBand="0" w:firstRowFirstColumn="0" w:firstRowLastColumn="0" w:lastRowFirstColumn="0" w:lastRowLastColumn="0"/>
            <w:tcW w:w="4356" w:type="dxa"/>
          </w:tcPr>
          <w:p w:rsidR="00F444A7" w:rsidRPr="005322FC" w:rsidRDefault="00F444A7" w:rsidP="00F444A7">
            <w:pPr>
              <w:overflowPunct w:val="0"/>
              <w:autoSpaceDE w:val="0"/>
              <w:autoSpaceDN w:val="0"/>
              <w:adjustRightInd w:val="0"/>
              <w:jc w:val="both"/>
              <w:rPr>
                <w:color w:val="000000" w:themeColor="text1"/>
              </w:rPr>
            </w:pPr>
            <w:r w:rsidRPr="005322FC">
              <w:rPr>
                <w:color w:val="000000" w:themeColor="text1"/>
                <w:sz w:val="22"/>
                <w:szCs w:val="22"/>
              </w:rPr>
              <w:t>Sportske aktivnosti:</w:t>
            </w:r>
          </w:p>
        </w:tc>
      </w:tr>
      <w:tr w:rsidR="005322FC" w:rsidRPr="005322FC" w:rsidTr="00F444A7">
        <w:trPr>
          <w:cnfStyle w:val="010000000000" w:firstRow="0" w:lastRow="1"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4824" w:type="dxa"/>
          </w:tcPr>
          <w:p w:rsidR="00F444A7" w:rsidRPr="005322FC" w:rsidRDefault="00F444A7" w:rsidP="00F444A7">
            <w:pPr>
              <w:numPr>
                <w:ilvl w:val="0"/>
                <w:numId w:val="23"/>
              </w:numPr>
              <w:suppressAutoHyphens/>
              <w:overflowPunct w:val="0"/>
              <w:autoSpaceDE w:val="0"/>
              <w:autoSpaceDN w:val="0"/>
              <w:adjustRightInd w:val="0"/>
              <w:jc w:val="both"/>
              <w:rPr>
                <w:b w:val="0"/>
                <w:color w:val="000000" w:themeColor="text1"/>
              </w:rPr>
            </w:pPr>
            <w:r w:rsidRPr="005322FC">
              <w:rPr>
                <w:color w:val="000000" w:themeColor="text1"/>
                <w:sz w:val="22"/>
                <w:szCs w:val="22"/>
              </w:rPr>
              <w:t>likovna grupa i unutarnje uređenje domskih prostora/kreativna grupa</w:t>
            </w:r>
          </w:p>
          <w:p w:rsidR="00F444A7" w:rsidRPr="005322FC" w:rsidRDefault="00F444A7" w:rsidP="00F444A7">
            <w:pPr>
              <w:numPr>
                <w:ilvl w:val="0"/>
                <w:numId w:val="23"/>
              </w:numPr>
              <w:suppressAutoHyphens/>
              <w:overflowPunct w:val="0"/>
              <w:autoSpaceDE w:val="0"/>
              <w:autoSpaceDN w:val="0"/>
              <w:adjustRightInd w:val="0"/>
              <w:jc w:val="both"/>
              <w:rPr>
                <w:b w:val="0"/>
                <w:color w:val="000000" w:themeColor="text1"/>
              </w:rPr>
            </w:pPr>
            <w:r w:rsidRPr="005322FC">
              <w:rPr>
                <w:color w:val="000000" w:themeColor="text1"/>
                <w:sz w:val="22"/>
                <w:szCs w:val="22"/>
              </w:rPr>
              <w:t>grupa bibliotekara/ poticanje čitanja</w:t>
            </w:r>
          </w:p>
          <w:p w:rsidR="00F444A7" w:rsidRPr="005322FC" w:rsidRDefault="00F444A7" w:rsidP="00F444A7">
            <w:pPr>
              <w:numPr>
                <w:ilvl w:val="0"/>
                <w:numId w:val="23"/>
              </w:numPr>
              <w:suppressAutoHyphens/>
              <w:overflowPunct w:val="0"/>
              <w:autoSpaceDE w:val="0"/>
              <w:autoSpaceDN w:val="0"/>
              <w:adjustRightInd w:val="0"/>
              <w:jc w:val="both"/>
              <w:rPr>
                <w:b w:val="0"/>
                <w:color w:val="000000" w:themeColor="text1"/>
                <w:sz w:val="22"/>
                <w:szCs w:val="22"/>
              </w:rPr>
            </w:pPr>
            <w:r w:rsidRPr="005322FC">
              <w:rPr>
                <w:color w:val="000000" w:themeColor="text1"/>
                <w:sz w:val="22"/>
                <w:szCs w:val="22"/>
              </w:rPr>
              <w:t>pletenje</w:t>
            </w:r>
          </w:p>
          <w:p w:rsidR="00F444A7" w:rsidRPr="005322FC" w:rsidRDefault="00F444A7" w:rsidP="00F444A7">
            <w:pPr>
              <w:numPr>
                <w:ilvl w:val="0"/>
                <w:numId w:val="23"/>
              </w:numPr>
              <w:suppressAutoHyphens/>
              <w:overflowPunct w:val="0"/>
              <w:autoSpaceDE w:val="0"/>
              <w:autoSpaceDN w:val="0"/>
              <w:adjustRightInd w:val="0"/>
              <w:jc w:val="both"/>
              <w:rPr>
                <w:b w:val="0"/>
                <w:color w:val="000000" w:themeColor="text1"/>
                <w:sz w:val="22"/>
                <w:szCs w:val="22"/>
              </w:rPr>
            </w:pPr>
            <w:r w:rsidRPr="005322FC">
              <w:rPr>
                <w:color w:val="000000" w:themeColor="text1"/>
                <w:sz w:val="22"/>
                <w:szCs w:val="22"/>
              </w:rPr>
              <w:t>zbor</w:t>
            </w:r>
          </w:p>
          <w:p w:rsidR="00F444A7" w:rsidRPr="005322FC" w:rsidRDefault="00F444A7" w:rsidP="00F444A7">
            <w:pPr>
              <w:numPr>
                <w:ilvl w:val="0"/>
                <w:numId w:val="23"/>
              </w:numPr>
              <w:suppressAutoHyphens/>
              <w:overflowPunct w:val="0"/>
              <w:autoSpaceDE w:val="0"/>
              <w:autoSpaceDN w:val="0"/>
              <w:adjustRightInd w:val="0"/>
              <w:jc w:val="both"/>
              <w:rPr>
                <w:b w:val="0"/>
                <w:color w:val="000000" w:themeColor="text1"/>
                <w:sz w:val="22"/>
                <w:szCs w:val="22"/>
              </w:rPr>
            </w:pPr>
            <w:r w:rsidRPr="005322FC">
              <w:rPr>
                <w:color w:val="000000" w:themeColor="text1"/>
                <w:sz w:val="22"/>
                <w:szCs w:val="22"/>
              </w:rPr>
              <w:t>TLZP</w:t>
            </w:r>
          </w:p>
          <w:p w:rsidR="00F444A7" w:rsidRPr="005322FC" w:rsidRDefault="00F444A7" w:rsidP="00F444A7">
            <w:pPr>
              <w:numPr>
                <w:ilvl w:val="0"/>
                <w:numId w:val="23"/>
              </w:numPr>
              <w:suppressAutoHyphens/>
              <w:overflowPunct w:val="0"/>
              <w:autoSpaceDE w:val="0"/>
              <w:autoSpaceDN w:val="0"/>
              <w:adjustRightInd w:val="0"/>
              <w:jc w:val="both"/>
              <w:rPr>
                <w:b w:val="0"/>
                <w:color w:val="000000" w:themeColor="text1"/>
                <w:sz w:val="22"/>
                <w:szCs w:val="22"/>
              </w:rPr>
            </w:pPr>
            <w:r w:rsidRPr="005322FC">
              <w:rPr>
                <w:color w:val="000000" w:themeColor="text1"/>
                <w:sz w:val="22"/>
                <w:szCs w:val="22"/>
              </w:rPr>
              <w:t>mala škola izrade slastica</w:t>
            </w:r>
          </w:p>
        </w:tc>
        <w:tc>
          <w:tcPr>
            <w:cnfStyle w:val="000100000000" w:firstRow="0" w:lastRow="0" w:firstColumn="0" w:lastColumn="1" w:oddVBand="0" w:evenVBand="0" w:oddHBand="0" w:evenHBand="0" w:firstRowFirstColumn="0" w:firstRowLastColumn="0" w:lastRowFirstColumn="0" w:lastRowLastColumn="0"/>
            <w:tcW w:w="4356" w:type="dxa"/>
          </w:tcPr>
          <w:p w:rsidR="00F444A7" w:rsidRPr="005322FC" w:rsidRDefault="00F444A7" w:rsidP="00F444A7">
            <w:pPr>
              <w:numPr>
                <w:ilvl w:val="0"/>
                <w:numId w:val="24"/>
              </w:numPr>
              <w:tabs>
                <w:tab w:val="num" w:pos="0"/>
              </w:tabs>
              <w:overflowPunct w:val="0"/>
              <w:autoSpaceDE w:val="0"/>
              <w:autoSpaceDN w:val="0"/>
              <w:adjustRightInd w:val="0"/>
              <w:ind w:left="0" w:firstLine="0"/>
              <w:jc w:val="both"/>
              <w:rPr>
                <w:b w:val="0"/>
                <w:color w:val="000000" w:themeColor="text1"/>
              </w:rPr>
            </w:pPr>
            <w:r w:rsidRPr="005322FC">
              <w:rPr>
                <w:color w:val="000000" w:themeColor="text1"/>
                <w:sz w:val="22"/>
                <w:szCs w:val="22"/>
              </w:rPr>
              <w:t>stolni tenis</w:t>
            </w:r>
          </w:p>
          <w:p w:rsidR="00F444A7" w:rsidRPr="005322FC" w:rsidRDefault="00F444A7" w:rsidP="00F444A7">
            <w:pPr>
              <w:numPr>
                <w:ilvl w:val="0"/>
                <w:numId w:val="24"/>
              </w:numPr>
              <w:tabs>
                <w:tab w:val="num" w:pos="0"/>
              </w:tabs>
              <w:overflowPunct w:val="0"/>
              <w:autoSpaceDE w:val="0"/>
              <w:autoSpaceDN w:val="0"/>
              <w:adjustRightInd w:val="0"/>
              <w:ind w:left="0" w:firstLine="0"/>
              <w:jc w:val="both"/>
              <w:rPr>
                <w:b w:val="0"/>
                <w:color w:val="000000" w:themeColor="text1"/>
              </w:rPr>
            </w:pPr>
            <w:r w:rsidRPr="005322FC">
              <w:rPr>
                <w:color w:val="000000" w:themeColor="text1"/>
                <w:sz w:val="22"/>
                <w:szCs w:val="22"/>
              </w:rPr>
              <w:t>fitness – teretana</w:t>
            </w:r>
          </w:p>
          <w:p w:rsidR="00F444A7" w:rsidRPr="005322FC" w:rsidRDefault="00F444A7" w:rsidP="00F444A7">
            <w:pPr>
              <w:numPr>
                <w:ilvl w:val="0"/>
                <w:numId w:val="24"/>
              </w:numPr>
              <w:tabs>
                <w:tab w:val="num" w:pos="0"/>
              </w:tabs>
              <w:overflowPunct w:val="0"/>
              <w:autoSpaceDE w:val="0"/>
              <w:autoSpaceDN w:val="0"/>
              <w:adjustRightInd w:val="0"/>
              <w:ind w:left="0" w:firstLine="0"/>
              <w:jc w:val="both"/>
              <w:rPr>
                <w:b w:val="0"/>
                <w:color w:val="000000" w:themeColor="text1"/>
              </w:rPr>
            </w:pPr>
            <w:r w:rsidRPr="005322FC">
              <w:rPr>
                <w:color w:val="000000" w:themeColor="text1"/>
                <w:sz w:val="22"/>
                <w:szCs w:val="22"/>
              </w:rPr>
              <w:t>graničar</w:t>
            </w:r>
          </w:p>
          <w:p w:rsidR="00F444A7" w:rsidRPr="005322FC" w:rsidRDefault="00F444A7" w:rsidP="00F444A7">
            <w:pPr>
              <w:numPr>
                <w:ilvl w:val="0"/>
                <w:numId w:val="24"/>
              </w:numPr>
              <w:tabs>
                <w:tab w:val="num" w:pos="0"/>
              </w:tabs>
              <w:overflowPunct w:val="0"/>
              <w:autoSpaceDE w:val="0"/>
              <w:autoSpaceDN w:val="0"/>
              <w:adjustRightInd w:val="0"/>
              <w:ind w:left="0" w:firstLine="0"/>
              <w:jc w:val="both"/>
              <w:rPr>
                <w:b w:val="0"/>
                <w:color w:val="000000" w:themeColor="text1"/>
              </w:rPr>
            </w:pPr>
            <w:r w:rsidRPr="005322FC">
              <w:rPr>
                <w:color w:val="000000" w:themeColor="text1"/>
                <w:sz w:val="22"/>
                <w:szCs w:val="22"/>
              </w:rPr>
              <w:t>šah</w:t>
            </w:r>
          </w:p>
          <w:p w:rsidR="00F444A7" w:rsidRPr="005322FC" w:rsidRDefault="00F444A7" w:rsidP="0078007F">
            <w:pPr>
              <w:overflowPunct w:val="0"/>
              <w:autoSpaceDE w:val="0"/>
              <w:autoSpaceDN w:val="0"/>
              <w:adjustRightInd w:val="0"/>
              <w:jc w:val="both"/>
              <w:rPr>
                <w:b w:val="0"/>
                <w:color w:val="000000" w:themeColor="text1"/>
              </w:rPr>
            </w:pPr>
          </w:p>
        </w:tc>
      </w:tr>
    </w:tbl>
    <w:p w:rsidR="00F444A7" w:rsidRPr="005322FC" w:rsidRDefault="00F444A7" w:rsidP="00F444A7">
      <w:pPr>
        <w:jc w:val="both"/>
        <w:rPr>
          <w:color w:val="000000" w:themeColor="text1"/>
          <w:sz w:val="22"/>
        </w:rPr>
      </w:pPr>
    </w:p>
    <w:p w:rsidR="00F444A7" w:rsidRPr="005322FC" w:rsidRDefault="00F444A7" w:rsidP="00F444A7">
      <w:pPr>
        <w:ind w:firstLine="708"/>
        <w:jc w:val="both"/>
        <w:rPr>
          <w:color w:val="000000" w:themeColor="text1"/>
          <w:sz w:val="22"/>
        </w:rPr>
      </w:pPr>
      <w:r w:rsidRPr="005322FC">
        <w:rPr>
          <w:color w:val="000000" w:themeColor="text1"/>
          <w:sz w:val="22"/>
        </w:rPr>
        <w:t xml:space="preserve">S obzirom na ostale svakodnevne aktivnosti i dnevnu dinamiku sastaju se grupe čiji se rad odnosi na kreativne aktivnosti i koje nemaju fiksiran broj članova niti formalno određenu satnicu. Njihova realizacija ovisi o potrebama i interesima pojedinog djeteta i mogućnostima stručnih radnika.  Sportske aktivnosti su, međutim vezane uz fiksno određene ekipe i termine koje uvjetuju prostori u kojima se vježba. Nastupi i rezultati vidljivi su na sportskim susretima koji se održavaju lokalno i međugradsko ako financijska sredstava budu dostatna, a alternativno se mogu dogovoriti domski susreti na regionalnoj razini. Nažalost, realizacija navedenih aktivnosti je uvjetovana i mjerama zaštite od </w:t>
      </w:r>
      <w:proofErr w:type="spellStart"/>
      <w:r w:rsidRPr="005322FC">
        <w:rPr>
          <w:color w:val="000000" w:themeColor="text1"/>
          <w:sz w:val="22"/>
        </w:rPr>
        <w:t>Covida</w:t>
      </w:r>
      <w:proofErr w:type="spellEnd"/>
      <w:r w:rsidRPr="005322FC">
        <w:rPr>
          <w:color w:val="000000" w:themeColor="text1"/>
          <w:sz w:val="22"/>
        </w:rPr>
        <w:t xml:space="preserve"> 19, a koje propisuje Vlada RH (</w:t>
      </w:r>
      <w:r w:rsidRPr="005322FC">
        <w:rPr>
          <w:i/>
          <w:color w:val="000000" w:themeColor="text1"/>
          <w:sz w:val="22"/>
        </w:rPr>
        <w:t>mogućnost korištenja sportskih objekata, bazena i slično</w:t>
      </w:r>
      <w:r w:rsidRPr="005322FC">
        <w:rPr>
          <w:color w:val="000000" w:themeColor="text1"/>
          <w:sz w:val="22"/>
        </w:rPr>
        <w:t>).</w:t>
      </w:r>
    </w:p>
    <w:p w:rsidR="00F444A7" w:rsidRPr="005322FC" w:rsidRDefault="00F444A7" w:rsidP="00F444A7">
      <w:pPr>
        <w:numPr>
          <w:ilvl w:val="0"/>
          <w:numId w:val="22"/>
        </w:numPr>
        <w:suppressAutoHyphens/>
        <w:spacing w:before="240" w:after="120"/>
        <w:rPr>
          <w:b/>
          <w:i/>
          <w:color w:val="000000" w:themeColor="text1"/>
          <w:spacing w:val="10"/>
          <w:lang w:eastAsia="ar-SA"/>
        </w:rPr>
      </w:pPr>
      <w:r w:rsidRPr="005322FC">
        <w:rPr>
          <w:b/>
          <w:i/>
          <w:color w:val="000000" w:themeColor="text1"/>
          <w:spacing w:val="10"/>
          <w:szCs w:val="20"/>
          <w:lang w:eastAsia="ar-SA"/>
        </w:rPr>
        <w:lastRenderedPageBreak/>
        <w:t xml:space="preserve">  Slobodne aktivnosti u Domu</w:t>
      </w:r>
    </w:p>
    <w:tbl>
      <w:tblPr>
        <w:tblStyle w:val="Tablicareetke3-isticanje11"/>
        <w:tblW w:w="9351" w:type="dxa"/>
        <w:tblLayout w:type="fixed"/>
        <w:tblLook w:val="0000" w:firstRow="0" w:lastRow="0" w:firstColumn="0" w:lastColumn="0" w:noHBand="0" w:noVBand="0"/>
      </w:tblPr>
      <w:tblGrid>
        <w:gridCol w:w="1460"/>
        <w:gridCol w:w="2788"/>
        <w:gridCol w:w="2693"/>
        <w:gridCol w:w="2410"/>
      </w:tblGrid>
      <w:tr w:rsidR="00F444A7" w:rsidRPr="005322FC" w:rsidTr="00F444A7">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1460" w:type="dxa"/>
          </w:tcPr>
          <w:p w:rsidR="00F444A7" w:rsidRPr="005322FC" w:rsidRDefault="00F444A7" w:rsidP="00F444A7">
            <w:pPr>
              <w:snapToGrid w:val="0"/>
              <w:rPr>
                <w:b/>
                <w:i/>
                <w:color w:val="000000" w:themeColor="text1"/>
                <w:sz w:val="18"/>
                <w:szCs w:val="18"/>
              </w:rPr>
            </w:pPr>
            <w:r w:rsidRPr="005322FC">
              <w:rPr>
                <w:b/>
                <w:i/>
                <w:color w:val="000000" w:themeColor="text1"/>
                <w:sz w:val="18"/>
                <w:szCs w:val="18"/>
              </w:rPr>
              <w:t>voditelj</w:t>
            </w:r>
          </w:p>
        </w:tc>
        <w:tc>
          <w:tcPr>
            <w:tcW w:w="2788" w:type="dxa"/>
          </w:tcPr>
          <w:p w:rsidR="00F444A7" w:rsidRPr="005322FC" w:rsidRDefault="00F444A7" w:rsidP="00F444A7">
            <w:pPr>
              <w:snapToGrid w:val="0"/>
              <w:jc w:val="cente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r w:rsidRPr="005322FC">
              <w:rPr>
                <w:b/>
                <w:i/>
                <w:color w:val="000000" w:themeColor="text1"/>
                <w:sz w:val="18"/>
                <w:szCs w:val="18"/>
              </w:rPr>
              <w:t>slobodna aktivnost</w:t>
            </w:r>
          </w:p>
        </w:tc>
        <w:tc>
          <w:tcPr>
            <w:cnfStyle w:val="000010000000" w:firstRow="0" w:lastRow="0" w:firstColumn="0" w:lastColumn="0" w:oddVBand="1" w:evenVBand="0" w:oddHBand="0" w:evenHBand="0" w:firstRowFirstColumn="0" w:firstRowLastColumn="0" w:lastRowFirstColumn="0" w:lastRowLastColumn="0"/>
            <w:tcW w:w="2693" w:type="dxa"/>
          </w:tcPr>
          <w:p w:rsidR="00F444A7" w:rsidRPr="005322FC" w:rsidRDefault="00F444A7" w:rsidP="00F444A7">
            <w:pPr>
              <w:snapToGrid w:val="0"/>
              <w:jc w:val="center"/>
              <w:rPr>
                <w:b/>
                <w:i/>
                <w:color w:val="000000" w:themeColor="text1"/>
                <w:sz w:val="18"/>
                <w:szCs w:val="18"/>
              </w:rPr>
            </w:pPr>
            <w:r w:rsidRPr="005322FC">
              <w:rPr>
                <w:b/>
                <w:i/>
                <w:color w:val="000000" w:themeColor="text1"/>
                <w:sz w:val="18"/>
                <w:szCs w:val="18"/>
              </w:rPr>
              <w:t>termin</w:t>
            </w:r>
          </w:p>
          <w:p w:rsidR="00F444A7" w:rsidRPr="005322FC" w:rsidRDefault="00F444A7" w:rsidP="00F444A7">
            <w:pPr>
              <w:jc w:val="center"/>
              <w:rPr>
                <w:b/>
                <w:i/>
                <w:color w:val="000000" w:themeColor="text1"/>
                <w:sz w:val="18"/>
                <w:szCs w:val="18"/>
              </w:rPr>
            </w:pPr>
            <w:r w:rsidRPr="005322FC">
              <w:rPr>
                <w:b/>
                <w:i/>
                <w:color w:val="000000" w:themeColor="text1"/>
                <w:sz w:val="18"/>
                <w:szCs w:val="18"/>
              </w:rPr>
              <w:t>(dan, sat)</w:t>
            </w:r>
          </w:p>
        </w:tc>
        <w:tc>
          <w:tcPr>
            <w:tcW w:w="2410" w:type="dxa"/>
          </w:tcPr>
          <w:p w:rsidR="00F444A7" w:rsidRPr="005322FC" w:rsidRDefault="00F444A7" w:rsidP="00F444A7">
            <w:pPr>
              <w:snapToGrid w:val="0"/>
              <w:jc w:val="cente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r w:rsidRPr="005322FC">
              <w:rPr>
                <w:b/>
                <w:i/>
                <w:color w:val="000000" w:themeColor="text1"/>
                <w:sz w:val="18"/>
                <w:szCs w:val="18"/>
              </w:rPr>
              <w:t>prostor održavanja slobodne aktivnosti</w:t>
            </w:r>
          </w:p>
        </w:tc>
      </w:tr>
      <w:tr w:rsidR="00F444A7" w:rsidRPr="005322FC" w:rsidTr="00F444A7">
        <w:trPr>
          <w:trHeight w:val="407"/>
        </w:trPr>
        <w:tc>
          <w:tcPr>
            <w:cnfStyle w:val="000010000000" w:firstRow="0" w:lastRow="0" w:firstColumn="0" w:lastColumn="0" w:oddVBand="1" w:evenVBand="0" w:oddHBand="0" w:evenHBand="0" w:firstRowFirstColumn="0" w:firstRowLastColumn="0" w:lastRowFirstColumn="0" w:lastRowLastColumn="0"/>
            <w:tcW w:w="1460" w:type="dxa"/>
          </w:tcPr>
          <w:p w:rsidR="00F444A7" w:rsidRDefault="00F444A7" w:rsidP="001B574B">
            <w:pPr>
              <w:snapToGrid w:val="0"/>
              <w:rPr>
                <w:color w:val="000000" w:themeColor="text1"/>
                <w:sz w:val="18"/>
                <w:szCs w:val="18"/>
              </w:rPr>
            </w:pPr>
            <w:r w:rsidRPr="005322FC">
              <w:rPr>
                <w:color w:val="000000" w:themeColor="text1"/>
                <w:sz w:val="18"/>
                <w:szCs w:val="18"/>
              </w:rPr>
              <w:t xml:space="preserve">Odg. </w:t>
            </w:r>
            <w:r w:rsidR="001B574B" w:rsidRPr="005322FC">
              <w:rPr>
                <w:color w:val="000000" w:themeColor="text1"/>
                <w:sz w:val="18"/>
                <w:szCs w:val="18"/>
              </w:rPr>
              <w:t>A</w:t>
            </w:r>
            <w:r w:rsidR="003D2AE2">
              <w:rPr>
                <w:color w:val="000000" w:themeColor="text1"/>
                <w:sz w:val="18"/>
                <w:szCs w:val="18"/>
              </w:rPr>
              <w:t>.J</w:t>
            </w:r>
            <w:r w:rsidR="001B574B" w:rsidRPr="005322FC">
              <w:rPr>
                <w:color w:val="000000" w:themeColor="text1"/>
                <w:sz w:val="18"/>
                <w:szCs w:val="18"/>
              </w:rPr>
              <w:t>.</w:t>
            </w:r>
            <w:r w:rsidRPr="005322FC">
              <w:rPr>
                <w:color w:val="000000" w:themeColor="text1"/>
                <w:sz w:val="18"/>
                <w:szCs w:val="18"/>
              </w:rPr>
              <w:t xml:space="preserve">/ </w:t>
            </w:r>
            <w:r w:rsidR="001B574B" w:rsidRPr="005322FC">
              <w:rPr>
                <w:color w:val="000000" w:themeColor="text1"/>
                <w:sz w:val="18"/>
                <w:szCs w:val="18"/>
              </w:rPr>
              <w:t>T</w:t>
            </w:r>
            <w:r w:rsidRPr="005322FC">
              <w:rPr>
                <w:color w:val="000000" w:themeColor="text1"/>
                <w:sz w:val="18"/>
                <w:szCs w:val="18"/>
              </w:rPr>
              <w:t>.</w:t>
            </w:r>
            <w:r w:rsidR="001B574B" w:rsidRPr="005322FC">
              <w:rPr>
                <w:color w:val="000000" w:themeColor="text1"/>
                <w:sz w:val="18"/>
                <w:szCs w:val="18"/>
              </w:rPr>
              <w:t>F</w:t>
            </w:r>
            <w:r w:rsidRPr="005322FC">
              <w:rPr>
                <w:color w:val="000000" w:themeColor="text1"/>
                <w:sz w:val="18"/>
                <w:szCs w:val="18"/>
              </w:rPr>
              <w:t>.</w:t>
            </w:r>
          </w:p>
          <w:p w:rsidR="0078007F" w:rsidRPr="005322FC" w:rsidRDefault="0078007F" w:rsidP="001B574B">
            <w:pPr>
              <w:snapToGrid w:val="0"/>
              <w:rPr>
                <w:color w:val="000000" w:themeColor="text1"/>
                <w:sz w:val="18"/>
                <w:szCs w:val="18"/>
              </w:rPr>
            </w:pPr>
            <w:r>
              <w:rPr>
                <w:color w:val="000000" w:themeColor="text1"/>
                <w:sz w:val="18"/>
                <w:szCs w:val="18"/>
              </w:rPr>
              <w:t>.</w:t>
            </w:r>
          </w:p>
        </w:tc>
        <w:tc>
          <w:tcPr>
            <w:tcW w:w="2788"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grupa bibliotekara i rad u biblioteci, sređivanje  i izdavanje knjiga</w:t>
            </w:r>
          </w:p>
        </w:tc>
        <w:tc>
          <w:tcPr>
            <w:cnfStyle w:val="000010000000" w:firstRow="0" w:lastRow="0" w:firstColumn="0" w:lastColumn="0" w:oddVBand="1" w:evenVBand="0" w:oddHBand="0" w:evenHBand="0" w:firstRowFirstColumn="0" w:firstRowLastColumn="0" w:lastRowFirstColumn="0" w:lastRowLastColumn="0"/>
            <w:tcW w:w="2693" w:type="dxa"/>
          </w:tcPr>
          <w:p w:rsidR="00F444A7" w:rsidRPr="005322FC" w:rsidRDefault="00F444A7" w:rsidP="00F444A7">
            <w:pPr>
              <w:rPr>
                <w:color w:val="000000" w:themeColor="text1"/>
                <w:sz w:val="18"/>
                <w:szCs w:val="18"/>
              </w:rPr>
            </w:pPr>
            <w:r w:rsidRPr="005322FC">
              <w:rPr>
                <w:color w:val="000000" w:themeColor="text1"/>
                <w:sz w:val="18"/>
                <w:szCs w:val="18"/>
              </w:rPr>
              <w:t>prema organizaciji rada voditeljica</w:t>
            </w:r>
          </w:p>
        </w:tc>
        <w:tc>
          <w:tcPr>
            <w:tcW w:w="2410"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biblioteka</w:t>
            </w:r>
          </w:p>
        </w:tc>
      </w:tr>
      <w:tr w:rsidR="00F444A7" w:rsidRPr="005322FC" w:rsidTr="00F444A7">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1460" w:type="dxa"/>
          </w:tcPr>
          <w:p w:rsidR="00F444A7" w:rsidRPr="005322FC" w:rsidRDefault="00F444A7" w:rsidP="00F444A7">
            <w:pPr>
              <w:snapToGrid w:val="0"/>
              <w:rPr>
                <w:color w:val="000000" w:themeColor="text1"/>
                <w:sz w:val="18"/>
                <w:szCs w:val="18"/>
              </w:rPr>
            </w:pPr>
            <w:r w:rsidRPr="005322FC">
              <w:rPr>
                <w:color w:val="000000" w:themeColor="text1"/>
                <w:sz w:val="18"/>
                <w:szCs w:val="18"/>
              </w:rPr>
              <w:t>odg. D.V.</w:t>
            </w:r>
          </w:p>
          <w:p w:rsidR="00F444A7" w:rsidRPr="005322FC" w:rsidRDefault="00F444A7" w:rsidP="00F444A7">
            <w:pPr>
              <w:rPr>
                <w:color w:val="000000" w:themeColor="text1"/>
                <w:sz w:val="18"/>
                <w:szCs w:val="18"/>
              </w:rPr>
            </w:pPr>
            <w:r w:rsidRPr="005322FC">
              <w:rPr>
                <w:color w:val="000000" w:themeColor="text1"/>
                <w:sz w:val="18"/>
                <w:szCs w:val="18"/>
              </w:rPr>
              <w:t>odg. T.T.</w:t>
            </w:r>
          </w:p>
          <w:p w:rsidR="00F444A7" w:rsidRPr="005322FC" w:rsidRDefault="00F444A7" w:rsidP="00F444A7">
            <w:pPr>
              <w:rPr>
                <w:color w:val="000000" w:themeColor="text1"/>
                <w:sz w:val="18"/>
                <w:szCs w:val="18"/>
              </w:rPr>
            </w:pPr>
          </w:p>
        </w:tc>
        <w:tc>
          <w:tcPr>
            <w:tcW w:w="2788" w:type="dxa"/>
          </w:tcPr>
          <w:p w:rsidR="00F444A7" w:rsidRPr="005322FC" w:rsidRDefault="00F444A7" w:rsidP="00F444A7">
            <w:pPr>
              <w:snapToGrid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likovna grupa, grupa za unutarnje uređenje prostora;</w:t>
            </w:r>
          </w:p>
          <w:p w:rsidR="00F444A7" w:rsidRPr="005322FC" w:rsidRDefault="00F444A7" w:rsidP="00F444A7">
            <w:pPr>
              <w:snapToGrid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kreativne radionice</w:t>
            </w:r>
          </w:p>
          <w:p w:rsidR="00F444A7" w:rsidRPr="005322FC" w:rsidRDefault="00F444A7" w:rsidP="00F444A7">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2693" w:type="dxa"/>
          </w:tcPr>
          <w:p w:rsidR="00F444A7" w:rsidRPr="005322FC" w:rsidRDefault="00F444A7" w:rsidP="00F444A7">
            <w:pPr>
              <w:snapToGrid w:val="0"/>
              <w:rPr>
                <w:color w:val="000000" w:themeColor="text1"/>
                <w:sz w:val="18"/>
                <w:szCs w:val="18"/>
              </w:rPr>
            </w:pPr>
            <w:r w:rsidRPr="005322FC">
              <w:rPr>
                <w:color w:val="000000" w:themeColor="text1"/>
                <w:sz w:val="18"/>
                <w:szCs w:val="18"/>
              </w:rPr>
              <w:t xml:space="preserve">prema organizaciji rada voditeljica prigodno/periodično  uređenje prostora i sadržaja na panoima  </w:t>
            </w:r>
          </w:p>
        </w:tc>
        <w:tc>
          <w:tcPr>
            <w:tcW w:w="2410" w:type="dxa"/>
          </w:tcPr>
          <w:p w:rsidR="00F444A7" w:rsidRPr="005322FC" w:rsidRDefault="00F444A7" w:rsidP="00F444A7">
            <w:pPr>
              <w:snapToGrid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potkrovlje, prostor boravka, raspoloživi prostori</w:t>
            </w:r>
          </w:p>
        </w:tc>
      </w:tr>
      <w:tr w:rsidR="00F444A7" w:rsidRPr="005322FC" w:rsidTr="00F444A7">
        <w:trPr>
          <w:trHeight w:val="407"/>
        </w:trPr>
        <w:tc>
          <w:tcPr>
            <w:cnfStyle w:val="000010000000" w:firstRow="0" w:lastRow="0" w:firstColumn="0" w:lastColumn="0" w:oddVBand="1" w:evenVBand="0" w:oddHBand="0" w:evenHBand="0" w:firstRowFirstColumn="0" w:firstRowLastColumn="0" w:lastRowFirstColumn="0" w:lastRowLastColumn="0"/>
            <w:tcW w:w="1460" w:type="dxa"/>
          </w:tcPr>
          <w:p w:rsidR="00F444A7" w:rsidRPr="005322FC" w:rsidRDefault="00F444A7" w:rsidP="00F444A7">
            <w:pPr>
              <w:snapToGrid w:val="0"/>
              <w:rPr>
                <w:color w:val="000000" w:themeColor="text1"/>
                <w:sz w:val="18"/>
                <w:szCs w:val="18"/>
              </w:rPr>
            </w:pPr>
            <w:r w:rsidRPr="005322FC">
              <w:rPr>
                <w:color w:val="000000" w:themeColor="text1"/>
                <w:sz w:val="18"/>
                <w:szCs w:val="18"/>
              </w:rPr>
              <w:t>odg. D.Đ.</w:t>
            </w:r>
          </w:p>
          <w:p w:rsidR="00F444A7" w:rsidRPr="005322FC" w:rsidRDefault="00F444A7" w:rsidP="00F444A7">
            <w:pPr>
              <w:snapToGrid w:val="0"/>
              <w:rPr>
                <w:color w:val="000000" w:themeColor="text1"/>
                <w:sz w:val="18"/>
                <w:szCs w:val="18"/>
              </w:rPr>
            </w:pPr>
            <w:r w:rsidRPr="005322FC">
              <w:rPr>
                <w:color w:val="000000" w:themeColor="text1"/>
                <w:sz w:val="18"/>
                <w:szCs w:val="18"/>
              </w:rPr>
              <w:t>odg. M.J.</w:t>
            </w:r>
          </w:p>
          <w:p w:rsidR="00F444A7" w:rsidRPr="005322FC" w:rsidRDefault="00F444A7" w:rsidP="00F444A7">
            <w:pPr>
              <w:snapToGrid w:val="0"/>
              <w:rPr>
                <w:color w:val="000000" w:themeColor="text1"/>
                <w:sz w:val="18"/>
                <w:szCs w:val="18"/>
              </w:rPr>
            </w:pPr>
            <w:r w:rsidRPr="005322FC">
              <w:rPr>
                <w:color w:val="000000" w:themeColor="text1"/>
                <w:sz w:val="18"/>
                <w:szCs w:val="18"/>
              </w:rPr>
              <w:t>med.ses.L.K.</w:t>
            </w:r>
          </w:p>
          <w:p w:rsidR="00F444A7" w:rsidRPr="005322FC" w:rsidRDefault="00F444A7" w:rsidP="00F444A7">
            <w:pPr>
              <w:snapToGrid w:val="0"/>
              <w:rPr>
                <w:color w:val="000000" w:themeColor="text1"/>
                <w:sz w:val="18"/>
                <w:szCs w:val="18"/>
              </w:rPr>
            </w:pPr>
            <w:r w:rsidRPr="005322FC">
              <w:rPr>
                <w:color w:val="000000" w:themeColor="text1"/>
                <w:sz w:val="18"/>
                <w:szCs w:val="18"/>
              </w:rPr>
              <w:t>odg. T.F.</w:t>
            </w:r>
          </w:p>
        </w:tc>
        <w:tc>
          <w:tcPr>
            <w:tcW w:w="2788"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fitness, razni sportski programi, graničar, plivanje</w:t>
            </w:r>
          </w:p>
        </w:tc>
        <w:tc>
          <w:tcPr>
            <w:cnfStyle w:val="000010000000" w:firstRow="0" w:lastRow="0" w:firstColumn="0" w:lastColumn="0" w:oddVBand="1" w:evenVBand="0" w:oddHBand="0" w:evenHBand="0" w:firstRowFirstColumn="0" w:firstRowLastColumn="0" w:lastRowFirstColumn="0" w:lastRowLastColumn="0"/>
            <w:tcW w:w="2693" w:type="dxa"/>
          </w:tcPr>
          <w:p w:rsidR="00F444A7" w:rsidRPr="005322FC" w:rsidRDefault="00F444A7" w:rsidP="00F444A7">
            <w:pPr>
              <w:snapToGrid w:val="0"/>
              <w:rPr>
                <w:color w:val="000000" w:themeColor="text1"/>
                <w:sz w:val="18"/>
                <w:szCs w:val="18"/>
              </w:rPr>
            </w:pPr>
            <w:r w:rsidRPr="005322FC">
              <w:rPr>
                <w:color w:val="000000" w:themeColor="text1"/>
                <w:sz w:val="18"/>
                <w:szCs w:val="18"/>
              </w:rPr>
              <w:t>prema dogovoru i rasporedu rada</w:t>
            </w:r>
          </w:p>
          <w:p w:rsidR="00F444A7" w:rsidRPr="005322FC" w:rsidRDefault="00F444A7" w:rsidP="00F444A7">
            <w:pPr>
              <w:snapToGrid w:val="0"/>
              <w:rPr>
                <w:color w:val="000000" w:themeColor="text1"/>
                <w:sz w:val="18"/>
                <w:szCs w:val="18"/>
              </w:rPr>
            </w:pPr>
            <w:r w:rsidRPr="005322FC">
              <w:rPr>
                <w:color w:val="000000" w:themeColor="text1"/>
                <w:sz w:val="18"/>
                <w:szCs w:val="18"/>
              </w:rPr>
              <w:t>prema dogovorenim datumima i predviđenoj  satnici, godišnjim dobima i vremenskim prilikama</w:t>
            </w:r>
          </w:p>
        </w:tc>
        <w:tc>
          <w:tcPr>
            <w:tcW w:w="2410"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teretana, domsko igralište; proslava Dana Doma, turniri, susreti Domova i sl.,</w:t>
            </w:r>
          </w:p>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gradski bazen</w:t>
            </w:r>
          </w:p>
        </w:tc>
      </w:tr>
      <w:tr w:rsidR="00F444A7" w:rsidRPr="005322FC" w:rsidTr="00F444A7">
        <w:trPr>
          <w:cnfStyle w:val="000000100000" w:firstRow="0" w:lastRow="0" w:firstColumn="0" w:lastColumn="0" w:oddVBand="0" w:evenVBand="0" w:oddHBand="1" w:evenHBand="0"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1460" w:type="dxa"/>
          </w:tcPr>
          <w:p w:rsidR="00F444A7" w:rsidRPr="005322FC" w:rsidRDefault="00F444A7" w:rsidP="00F444A7">
            <w:pPr>
              <w:snapToGrid w:val="0"/>
              <w:rPr>
                <w:color w:val="000000" w:themeColor="text1"/>
                <w:sz w:val="18"/>
                <w:szCs w:val="18"/>
              </w:rPr>
            </w:pPr>
            <w:r w:rsidRPr="005322FC">
              <w:rPr>
                <w:color w:val="000000" w:themeColor="text1"/>
                <w:sz w:val="18"/>
                <w:szCs w:val="18"/>
              </w:rPr>
              <w:t>odg. Lj.Z.B.</w:t>
            </w:r>
          </w:p>
          <w:p w:rsidR="00F444A7" w:rsidRPr="005322FC" w:rsidRDefault="00F444A7" w:rsidP="00F444A7">
            <w:pPr>
              <w:snapToGrid w:val="0"/>
              <w:rPr>
                <w:color w:val="000000" w:themeColor="text1"/>
                <w:sz w:val="18"/>
                <w:szCs w:val="18"/>
              </w:rPr>
            </w:pPr>
            <w:r w:rsidRPr="005322FC">
              <w:rPr>
                <w:color w:val="000000" w:themeColor="text1"/>
                <w:sz w:val="18"/>
                <w:szCs w:val="18"/>
              </w:rPr>
              <w:t>odg. M.J.</w:t>
            </w:r>
          </w:p>
        </w:tc>
        <w:tc>
          <w:tcPr>
            <w:tcW w:w="2788" w:type="dxa"/>
          </w:tcPr>
          <w:p w:rsidR="00F444A7" w:rsidRPr="005322FC" w:rsidRDefault="00F444A7" w:rsidP="00F444A7">
            <w:pPr>
              <w:snapToGrid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pletenje</w:t>
            </w:r>
          </w:p>
        </w:tc>
        <w:tc>
          <w:tcPr>
            <w:cnfStyle w:val="000010000000" w:firstRow="0" w:lastRow="0" w:firstColumn="0" w:lastColumn="0" w:oddVBand="1" w:evenVBand="0" w:oddHBand="0" w:evenHBand="0" w:firstRowFirstColumn="0" w:firstRowLastColumn="0" w:lastRowFirstColumn="0" w:lastRowLastColumn="0"/>
            <w:tcW w:w="2693" w:type="dxa"/>
          </w:tcPr>
          <w:p w:rsidR="00F444A7" w:rsidRPr="005322FC" w:rsidRDefault="00F444A7" w:rsidP="00F444A7">
            <w:pPr>
              <w:snapToGrid w:val="0"/>
              <w:rPr>
                <w:color w:val="000000" w:themeColor="text1"/>
                <w:sz w:val="18"/>
                <w:szCs w:val="18"/>
              </w:rPr>
            </w:pPr>
            <w:r w:rsidRPr="005322FC">
              <w:rPr>
                <w:color w:val="000000" w:themeColor="text1"/>
                <w:sz w:val="18"/>
                <w:szCs w:val="18"/>
              </w:rPr>
              <w:t>po dogovoru i rasporedu rada</w:t>
            </w:r>
          </w:p>
        </w:tc>
        <w:tc>
          <w:tcPr>
            <w:tcW w:w="2410" w:type="dxa"/>
          </w:tcPr>
          <w:p w:rsidR="00F444A7" w:rsidRPr="005322FC" w:rsidRDefault="00F444A7" w:rsidP="00F444A7">
            <w:pPr>
              <w:snapToGrid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biblioteka</w:t>
            </w:r>
          </w:p>
        </w:tc>
      </w:tr>
      <w:tr w:rsidR="00F444A7" w:rsidRPr="005322FC" w:rsidTr="00F444A7">
        <w:trPr>
          <w:trHeight w:val="407"/>
        </w:trPr>
        <w:tc>
          <w:tcPr>
            <w:cnfStyle w:val="000010000000" w:firstRow="0" w:lastRow="0" w:firstColumn="0" w:lastColumn="0" w:oddVBand="1" w:evenVBand="0" w:oddHBand="0" w:evenHBand="0" w:firstRowFirstColumn="0" w:firstRowLastColumn="0" w:lastRowFirstColumn="0" w:lastRowLastColumn="0"/>
            <w:tcW w:w="1460" w:type="dxa"/>
          </w:tcPr>
          <w:p w:rsidR="00F444A7" w:rsidRPr="005322FC" w:rsidRDefault="00F444A7" w:rsidP="00F444A7">
            <w:pPr>
              <w:snapToGrid w:val="0"/>
              <w:rPr>
                <w:color w:val="000000" w:themeColor="text1"/>
                <w:sz w:val="18"/>
                <w:szCs w:val="18"/>
              </w:rPr>
            </w:pPr>
            <w:r w:rsidRPr="005322FC">
              <w:rPr>
                <w:color w:val="000000" w:themeColor="text1"/>
                <w:sz w:val="18"/>
                <w:szCs w:val="18"/>
              </w:rPr>
              <w:t>med.ses. L.K.</w:t>
            </w:r>
          </w:p>
          <w:p w:rsidR="00F444A7" w:rsidRPr="005322FC" w:rsidRDefault="00F444A7" w:rsidP="00F444A7">
            <w:pPr>
              <w:snapToGrid w:val="0"/>
              <w:rPr>
                <w:color w:val="000000" w:themeColor="text1"/>
                <w:sz w:val="18"/>
                <w:szCs w:val="18"/>
              </w:rPr>
            </w:pPr>
            <w:r w:rsidRPr="005322FC">
              <w:rPr>
                <w:color w:val="000000" w:themeColor="text1"/>
                <w:sz w:val="18"/>
                <w:szCs w:val="18"/>
              </w:rPr>
              <w:t>odg. T.F.</w:t>
            </w:r>
          </w:p>
          <w:p w:rsidR="00F444A7" w:rsidRPr="005322FC" w:rsidRDefault="00F444A7" w:rsidP="00F444A7">
            <w:pPr>
              <w:snapToGrid w:val="0"/>
              <w:rPr>
                <w:color w:val="000000" w:themeColor="text1"/>
                <w:sz w:val="18"/>
                <w:szCs w:val="18"/>
              </w:rPr>
            </w:pPr>
          </w:p>
        </w:tc>
        <w:tc>
          <w:tcPr>
            <w:tcW w:w="2788"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zbor</w:t>
            </w:r>
          </w:p>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TLZP </w:t>
            </w:r>
          </w:p>
        </w:tc>
        <w:tc>
          <w:tcPr>
            <w:cnfStyle w:val="000010000000" w:firstRow="0" w:lastRow="0" w:firstColumn="0" w:lastColumn="0" w:oddVBand="1" w:evenVBand="0" w:oddHBand="0" w:evenHBand="0" w:firstRowFirstColumn="0" w:firstRowLastColumn="0" w:lastRowFirstColumn="0" w:lastRowLastColumn="0"/>
            <w:tcW w:w="2693" w:type="dxa"/>
          </w:tcPr>
          <w:p w:rsidR="00F444A7" w:rsidRPr="005322FC" w:rsidRDefault="00F444A7" w:rsidP="00F444A7">
            <w:pPr>
              <w:snapToGrid w:val="0"/>
              <w:rPr>
                <w:color w:val="000000" w:themeColor="text1"/>
                <w:sz w:val="18"/>
                <w:szCs w:val="18"/>
              </w:rPr>
            </w:pPr>
            <w:r w:rsidRPr="005322FC">
              <w:rPr>
                <w:color w:val="000000" w:themeColor="text1"/>
                <w:sz w:val="18"/>
                <w:szCs w:val="18"/>
              </w:rPr>
              <w:t>od siječnja do lipnja, prema rasporedu rada</w:t>
            </w:r>
          </w:p>
        </w:tc>
        <w:tc>
          <w:tcPr>
            <w:tcW w:w="2410"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blagovaona </w:t>
            </w:r>
          </w:p>
        </w:tc>
      </w:tr>
    </w:tbl>
    <w:p w:rsidR="00F444A7" w:rsidRPr="005322FC" w:rsidRDefault="00F444A7" w:rsidP="00F444A7">
      <w:pPr>
        <w:jc w:val="both"/>
        <w:rPr>
          <w:b/>
          <w:i/>
          <w:color w:val="000000" w:themeColor="text1"/>
        </w:rPr>
      </w:pPr>
    </w:p>
    <w:p w:rsidR="00F444A7" w:rsidRPr="005322FC" w:rsidRDefault="00F444A7" w:rsidP="00F444A7">
      <w:pPr>
        <w:jc w:val="both"/>
        <w:rPr>
          <w:b/>
          <w:i/>
          <w:color w:val="000000" w:themeColor="text1"/>
        </w:rPr>
      </w:pPr>
    </w:p>
    <w:p w:rsidR="00F444A7" w:rsidRPr="005322FC" w:rsidRDefault="00F444A7" w:rsidP="00F444A7">
      <w:pPr>
        <w:pStyle w:val="Odlomakpopisa"/>
        <w:numPr>
          <w:ilvl w:val="0"/>
          <w:numId w:val="22"/>
        </w:numPr>
        <w:jc w:val="both"/>
        <w:rPr>
          <w:b/>
          <w:i/>
          <w:color w:val="000000" w:themeColor="text1"/>
        </w:rPr>
      </w:pPr>
      <w:r w:rsidRPr="005322FC">
        <w:rPr>
          <w:b/>
          <w:i/>
          <w:color w:val="000000" w:themeColor="text1"/>
        </w:rPr>
        <w:t>Programi rada slobodnih aktivnosti u Domu</w:t>
      </w:r>
    </w:p>
    <w:p w:rsidR="00F444A7" w:rsidRPr="005322FC" w:rsidRDefault="00F444A7" w:rsidP="00F444A7">
      <w:pPr>
        <w:jc w:val="both"/>
        <w:rPr>
          <w:b/>
          <w:i/>
          <w:color w:val="000000" w:themeColor="text1"/>
        </w:rPr>
      </w:pPr>
    </w:p>
    <w:tbl>
      <w:tblPr>
        <w:tblStyle w:val="Tablicareetke4-isticanje11"/>
        <w:tblW w:w="9640" w:type="dxa"/>
        <w:tblLayout w:type="fixed"/>
        <w:tblLook w:val="0000" w:firstRow="0" w:lastRow="0" w:firstColumn="0" w:lastColumn="0" w:noHBand="0" w:noVBand="0"/>
      </w:tblPr>
      <w:tblGrid>
        <w:gridCol w:w="1135"/>
        <w:gridCol w:w="2126"/>
        <w:gridCol w:w="2977"/>
        <w:gridCol w:w="3402"/>
      </w:tblGrid>
      <w:tr w:rsidR="00F444A7" w:rsidRPr="005322FC" w:rsidTr="00F444A7">
        <w:trPr>
          <w:cnfStyle w:val="000000100000" w:firstRow="0" w:lastRow="0" w:firstColumn="0" w:lastColumn="0" w:oddVBand="0" w:evenVBand="0" w:oddHBand="1" w:evenHBand="0"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1135" w:type="dxa"/>
          </w:tcPr>
          <w:p w:rsidR="00F444A7" w:rsidRPr="005322FC" w:rsidRDefault="00F444A7" w:rsidP="00F444A7">
            <w:pPr>
              <w:snapToGrid w:val="0"/>
              <w:jc w:val="center"/>
              <w:rPr>
                <w:b/>
                <w:color w:val="000000" w:themeColor="text1"/>
              </w:rPr>
            </w:pPr>
            <w:r w:rsidRPr="005322FC">
              <w:rPr>
                <w:b/>
                <w:color w:val="000000" w:themeColor="text1"/>
                <w:sz w:val="22"/>
                <w:szCs w:val="22"/>
              </w:rPr>
              <w:t>Sekcije</w:t>
            </w:r>
          </w:p>
        </w:tc>
        <w:tc>
          <w:tcPr>
            <w:tcW w:w="2126" w:type="dxa"/>
          </w:tcPr>
          <w:p w:rsidR="00F444A7" w:rsidRPr="005322FC" w:rsidRDefault="00F444A7" w:rsidP="00F444A7">
            <w:pPr>
              <w:snapToGrid w:val="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322FC">
              <w:rPr>
                <w:b/>
                <w:color w:val="000000" w:themeColor="text1"/>
              </w:rPr>
              <w:t>Cilj</w:t>
            </w:r>
          </w:p>
        </w:tc>
        <w:tc>
          <w:tcPr>
            <w:cnfStyle w:val="000010000000" w:firstRow="0" w:lastRow="0" w:firstColumn="0" w:lastColumn="0" w:oddVBand="1" w:evenVBand="0" w:oddHBand="0" w:evenHBand="0" w:firstRowFirstColumn="0" w:firstRowLastColumn="0" w:lastRowFirstColumn="0" w:lastRowLastColumn="0"/>
            <w:tcW w:w="2977" w:type="dxa"/>
          </w:tcPr>
          <w:p w:rsidR="00F444A7" w:rsidRPr="005322FC" w:rsidRDefault="00F444A7" w:rsidP="00F444A7">
            <w:pPr>
              <w:snapToGrid w:val="0"/>
              <w:jc w:val="center"/>
              <w:rPr>
                <w:b/>
                <w:color w:val="000000" w:themeColor="text1"/>
              </w:rPr>
            </w:pPr>
            <w:r w:rsidRPr="005322FC">
              <w:rPr>
                <w:b/>
                <w:color w:val="000000" w:themeColor="text1"/>
              </w:rPr>
              <w:t>Zadaće</w:t>
            </w:r>
          </w:p>
        </w:tc>
        <w:tc>
          <w:tcPr>
            <w:tcW w:w="3402" w:type="dxa"/>
          </w:tcPr>
          <w:p w:rsidR="00F444A7" w:rsidRPr="005322FC" w:rsidRDefault="00F444A7" w:rsidP="00F444A7">
            <w:pPr>
              <w:snapToGrid w:val="0"/>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322FC">
              <w:rPr>
                <w:b/>
                <w:color w:val="000000" w:themeColor="text1"/>
              </w:rPr>
              <w:t>Planirane aktivnosti</w:t>
            </w:r>
          </w:p>
        </w:tc>
      </w:tr>
      <w:tr w:rsidR="00F444A7" w:rsidRPr="005322FC" w:rsidTr="00F444A7">
        <w:trPr>
          <w:trHeight w:val="2367"/>
        </w:trPr>
        <w:tc>
          <w:tcPr>
            <w:cnfStyle w:val="000010000000" w:firstRow="0" w:lastRow="0" w:firstColumn="0" w:lastColumn="0" w:oddVBand="1" w:evenVBand="0" w:oddHBand="0" w:evenHBand="0" w:firstRowFirstColumn="0" w:firstRowLastColumn="0" w:lastRowFirstColumn="0" w:lastRowLastColumn="0"/>
            <w:tcW w:w="1135" w:type="dxa"/>
            <w:textDirection w:val="tbRl"/>
          </w:tcPr>
          <w:p w:rsidR="00F444A7" w:rsidRPr="005322FC" w:rsidRDefault="00F444A7" w:rsidP="00F444A7">
            <w:pPr>
              <w:ind w:left="113" w:right="113"/>
              <w:jc w:val="center"/>
              <w:rPr>
                <w:b/>
                <w:color w:val="000000" w:themeColor="text1"/>
                <w:sz w:val="18"/>
                <w:szCs w:val="18"/>
              </w:rPr>
            </w:pPr>
            <w:r w:rsidRPr="005322FC">
              <w:rPr>
                <w:b/>
                <w:color w:val="000000" w:themeColor="text1"/>
                <w:sz w:val="18"/>
                <w:szCs w:val="18"/>
              </w:rPr>
              <w:t>Likovna grupa i grupa kreativnog stvaralaštva i unutarnjeg uređenja prostora</w:t>
            </w:r>
          </w:p>
        </w:tc>
        <w:tc>
          <w:tcPr>
            <w:tcW w:w="2126"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 poticanje kreativnog procesa i izražavanja, osnaživanje slobodnog likovnog izraza, razvoj vještina i sposobnosti u svrhu podizanje samopouzdanja; </w:t>
            </w:r>
          </w:p>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 proširivanje opće kulture znanjima iz područja vizualnih umjetnosti </w:t>
            </w:r>
            <w:proofErr w:type="spellStart"/>
            <w:r w:rsidRPr="005322FC">
              <w:rPr>
                <w:color w:val="000000" w:themeColor="text1"/>
                <w:sz w:val="18"/>
                <w:szCs w:val="18"/>
              </w:rPr>
              <w:t>umjetnosti</w:t>
            </w:r>
            <w:proofErr w:type="spellEnd"/>
          </w:p>
        </w:tc>
        <w:tc>
          <w:tcPr>
            <w:cnfStyle w:val="000010000000" w:firstRow="0" w:lastRow="0" w:firstColumn="0" w:lastColumn="0" w:oddVBand="1" w:evenVBand="0" w:oddHBand="0" w:evenHBand="0" w:firstRowFirstColumn="0" w:firstRowLastColumn="0" w:lastRowFirstColumn="0" w:lastRowLastColumn="0"/>
            <w:tcW w:w="2977" w:type="dxa"/>
          </w:tcPr>
          <w:p w:rsidR="00F444A7" w:rsidRPr="005322FC" w:rsidRDefault="00F444A7" w:rsidP="00F444A7">
            <w:pPr>
              <w:snapToGrid w:val="0"/>
              <w:jc w:val="both"/>
              <w:rPr>
                <w:color w:val="000000" w:themeColor="text1"/>
                <w:sz w:val="18"/>
                <w:szCs w:val="18"/>
              </w:rPr>
            </w:pPr>
          </w:p>
          <w:p w:rsidR="00F444A7" w:rsidRPr="005322FC" w:rsidRDefault="00F444A7" w:rsidP="00F444A7">
            <w:pPr>
              <w:snapToGrid w:val="0"/>
              <w:rPr>
                <w:color w:val="000000" w:themeColor="text1"/>
                <w:sz w:val="18"/>
                <w:szCs w:val="18"/>
              </w:rPr>
            </w:pPr>
            <w:r w:rsidRPr="005322FC">
              <w:rPr>
                <w:color w:val="000000" w:themeColor="text1"/>
                <w:sz w:val="18"/>
                <w:szCs w:val="18"/>
              </w:rPr>
              <w:t>- kreativno izražavanje različitim likovnim i stvaralačkim tehnikama, oblikovanje ugođaja, kreiranje vlastitog vizualnog prostora, domskog i prostora poludnevnog boravka;</w:t>
            </w:r>
          </w:p>
          <w:p w:rsidR="00F444A7" w:rsidRPr="005322FC" w:rsidRDefault="00F444A7" w:rsidP="00F444A7">
            <w:pPr>
              <w:snapToGrid w:val="0"/>
              <w:rPr>
                <w:color w:val="000000" w:themeColor="text1"/>
                <w:sz w:val="18"/>
                <w:szCs w:val="18"/>
              </w:rPr>
            </w:pPr>
          </w:p>
        </w:tc>
        <w:tc>
          <w:tcPr>
            <w:tcW w:w="3402" w:type="dxa"/>
          </w:tcPr>
          <w:p w:rsidR="00F444A7" w:rsidRPr="005322FC" w:rsidRDefault="00F444A7" w:rsidP="00F444A7">
            <w:pPr>
              <w:tabs>
                <w:tab w:val="left" w:pos="227"/>
              </w:tabs>
              <w:snapToGrid w:val="0"/>
              <w:spacing w:line="216"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F444A7" w:rsidRPr="005322FC" w:rsidRDefault="00F444A7" w:rsidP="00F444A7">
            <w:pPr>
              <w:tabs>
                <w:tab w:val="left" w:pos="227"/>
              </w:tabs>
              <w:snapToGrid w:val="0"/>
              <w:spacing w:line="216"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izrada uporabnih predmeta (</w:t>
            </w:r>
            <w:r w:rsidRPr="005322FC">
              <w:rPr>
                <w:i/>
                <w:color w:val="000000" w:themeColor="text1"/>
                <w:sz w:val="18"/>
                <w:szCs w:val="18"/>
              </w:rPr>
              <w:t>čestitke, darovi, ukrasi, dekoracije</w:t>
            </w:r>
            <w:r w:rsidRPr="005322FC">
              <w:rPr>
                <w:color w:val="000000" w:themeColor="text1"/>
                <w:sz w:val="18"/>
                <w:szCs w:val="18"/>
              </w:rPr>
              <w:t>)</w:t>
            </w:r>
          </w:p>
          <w:p w:rsidR="00F444A7" w:rsidRPr="005322FC" w:rsidRDefault="00F444A7" w:rsidP="00F444A7">
            <w:pPr>
              <w:tabs>
                <w:tab w:val="left" w:pos="227"/>
              </w:tabs>
              <w:snapToGrid w:val="0"/>
              <w:spacing w:line="216"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sudjelovanje u osmišljavanju i izradi scenografije, rekvizita i kostima za predstave i nastupe odnosno priredbu za Dan Doma</w:t>
            </w:r>
          </w:p>
          <w:p w:rsidR="00F444A7" w:rsidRPr="005322FC" w:rsidRDefault="00F444A7" w:rsidP="00F444A7">
            <w:pPr>
              <w:tabs>
                <w:tab w:val="left" w:pos="227"/>
              </w:tabs>
              <w:snapToGrid w:val="0"/>
              <w:spacing w:line="216"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izmjena prikladnih sadržaja na panoima u Domu, izlaganje i uramljivanje radova</w:t>
            </w:r>
          </w:p>
          <w:p w:rsidR="00F444A7" w:rsidRPr="005322FC" w:rsidRDefault="00F444A7" w:rsidP="00F444A7">
            <w:pPr>
              <w:tabs>
                <w:tab w:val="left" w:pos="227"/>
              </w:tabs>
              <w:snapToGrid w:val="0"/>
              <w:spacing w:line="216"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sudjelovanje na likovnim natječajima</w:t>
            </w:r>
          </w:p>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osmišljavanje i kreiranje vlastitog vizualnog identiteta izloženog na panoima u spavaonicama</w:t>
            </w:r>
          </w:p>
          <w:p w:rsidR="00F444A7" w:rsidRPr="005322FC" w:rsidRDefault="00F444A7" w:rsidP="00F444A7">
            <w:pPr>
              <w:tabs>
                <w:tab w:val="left" w:pos="227"/>
              </w:tabs>
              <w:snapToGrid w:val="0"/>
              <w:spacing w:line="216"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 objavljivanje dijela produkcije u </w:t>
            </w:r>
            <w:proofErr w:type="spellStart"/>
            <w:r w:rsidRPr="005322FC">
              <w:rPr>
                <w:color w:val="000000" w:themeColor="text1"/>
                <w:sz w:val="18"/>
                <w:szCs w:val="18"/>
              </w:rPr>
              <w:t>domskom</w:t>
            </w:r>
            <w:proofErr w:type="spellEnd"/>
            <w:r w:rsidRPr="005322FC">
              <w:rPr>
                <w:color w:val="000000" w:themeColor="text1"/>
                <w:sz w:val="18"/>
                <w:szCs w:val="18"/>
              </w:rPr>
              <w:t xml:space="preserve"> listu</w:t>
            </w:r>
          </w:p>
        </w:tc>
      </w:tr>
      <w:tr w:rsidR="00F444A7" w:rsidRPr="005322FC" w:rsidTr="00F444A7">
        <w:trPr>
          <w:cnfStyle w:val="000000100000" w:firstRow="0" w:lastRow="0" w:firstColumn="0" w:lastColumn="0" w:oddVBand="0" w:evenVBand="0" w:oddHBand="1" w:evenHBand="0" w:firstRowFirstColumn="0" w:firstRowLastColumn="0" w:lastRowFirstColumn="0" w:lastRowLastColumn="0"/>
          <w:trHeight w:val="1123"/>
        </w:trPr>
        <w:tc>
          <w:tcPr>
            <w:cnfStyle w:val="000010000000" w:firstRow="0" w:lastRow="0" w:firstColumn="0" w:lastColumn="0" w:oddVBand="1" w:evenVBand="0" w:oddHBand="0" w:evenHBand="0" w:firstRowFirstColumn="0" w:firstRowLastColumn="0" w:lastRowFirstColumn="0" w:lastRowLastColumn="0"/>
            <w:tcW w:w="1135" w:type="dxa"/>
            <w:textDirection w:val="tbRl"/>
          </w:tcPr>
          <w:p w:rsidR="00F444A7" w:rsidRPr="005322FC" w:rsidRDefault="00F444A7" w:rsidP="00F444A7">
            <w:pPr>
              <w:ind w:left="113" w:right="113"/>
              <w:jc w:val="center"/>
              <w:rPr>
                <w:b/>
                <w:color w:val="000000" w:themeColor="text1"/>
                <w:sz w:val="18"/>
                <w:szCs w:val="18"/>
              </w:rPr>
            </w:pPr>
            <w:r w:rsidRPr="005322FC">
              <w:rPr>
                <w:b/>
                <w:color w:val="000000" w:themeColor="text1"/>
                <w:sz w:val="18"/>
                <w:szCs w:val="18"/>
              </w:rPr>
              <w:t>Grupa bibliotekara i radionice u biblioteci</w:t>
            </w:r>
          </w:p>
        </w:tc>
        <w:tc>
          <w:tcPr>
            <w:tcW w:w="2126" w:type="dxa"/>
          </w:tcPr>
          <w:p w:rsidR="00F444A7" w:rsidRPr="005322FC" w:rsidRDefault="00F444A7" w:rsidP="00F444A7">
            <w:pPr>
              <w:snapToGrid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 xml:space="preserve">poticanje interesa bibliotekara za redovito čitanje i pisanu riječ, za posuđivanje knjiga i rad u domskoj biblioteci; </w:t>
            </w:r>
          </w:p>
          <w:p w:rsidR="00F444A7" w:rsidRPr="005322FC" w:rsidRDefault="00F444A7" w:rsidP="00F444A7">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kreativno izražavanje, izražajno, pravilno čitanje; uz razgovor i raspravu o pročitanoj priči</w:t>
            </w:r>
          </w:p>
        </w:tc>
        <w:tc>
          <w:tcPr>
            <w:cnfStyle w:val="000010000000" w:firstRow="0" w:lastRow="0" w:firstColumn="0" w:lastColumn="0" w:oddVBand="1" w:evenVBand="0" w:oddHBand="0" w:evenHBand="0" w:firstRowFirstColumn="0" w:firstRowLastColumn="0" w:lastRowFirstColumn="0" w:lastRowLastColumn="0"/>
            <w:tcW w:w="2977" w:type="dxa"/>
          </w:tcPr>
          <w:p w:rsidR="00F444A7" w:rsidRPr="005322FC" w:rsidRDefault="00BC6DCB" w:rsidP="00F444A7">
            <w:pPr>
              <w:snapToGrid w:val="0"/>
              <w:rPr>
                <w:color w:val="000000" w:themeColor="text1"/>
                <w:sz w:val="18"/>
                <w:szCs w:val="18"/>
              </w:rPr>
            </w:pPr>
            <w:r w:rsidRPr="005322FC">
              <w:rPr>
                <w:color w:val="000000" w:themeColor="text1"/>
                <w:sz w:val="18"/>
                <w:szCs w:val="18"/>
              </w:rPr>
              <w:t>razvijanje sklonost</w:t>
            </w:r>
            <w:r w:rsidR="00F444A7" w:rsidRPr="005322FC">
              <w:rPr>
                <w:color w:val="000000" w:themeColor="text1"/>
                <w:sz w:val="18"/>
                <w:szCs w:val="18"/>
              </w:rPr>
              <w:t>i prema pisanoj riječi</w:t>
            </w:r>
          </w:p>
          <w:p w:rsidR="00F444A7" w:rsidRPr="005322FC" w:rsidRDefault="00F444A7" w:rsidP="00F444A7">
            <w:pPr>
              <w:rPr>
                <w:color w:val="000000" w:themeColor="text1"/>
                <w:sz w:val="18"/>
                <w:szCs w:val="18"/>
              </w:rPr>
            </w:pPr>
          </w:p>
          <w:p w:rsidR="00F444A7" w:rsidRPr="005322FC" w:rsidRDefault="00F444A7" w:rsidP="00F444A7">
            <w:pPr>
              <w:rPr>
                <w:color w:val="000000" w:themeColor="text1"/>
                <w:sz w:val="18"/>
                <w:szCs w:val="18"/>
              </w:rPr>
            </w:pPr>
            <w:r w:rsidRPr="005322FC">
              <w:rPr>
                <w:color w:val="000000" w:themeColor="text1"/>
                <w:sz w:val="18"/>
                <w:szCs w:val="18"/>
              </w:rPr>
              <w:t>stvaranje navika čitanja</w:t>
            </w:r>
          </w:p>
          <w:p w:rsidR="00F444A7" w:rsidRPr="005322FC" w:rsidRDefault="00F444A7" w:rsidP="00F444A7">
            <w:pPr>
              <w:rPr>
                <w:color w:val="000000" w:themeColor="text1"/>
                <w:sz w:val="18"/>
                <w:szCs w:val="18"/>
              </w:rPr>
            </w:pPr>
          </w:p>
          <w:p w:rsidR="00F444A7" w:rsidRPr="005322FC" w:rsidRDefault="00F444A7" w:rsidP="00F444A7">
            <w:pPr>
              <w:rPr>
                <w:color w:val="000000" w:themeColor="text1"/>
                <w:sz w:val="18"/>
                <w:szCs w:val="18"/>
              </w:rPr>
            </w:pPr>
            <w:r w:rsidRPr="005322FC">
              <w:rPr>
                <w:color w:val="000000" w:themeColor="text1"/>
                <w:sz w:val="18"/>
                <w:szCs w:val="18"/>
              </w:rPr>
              <w:t>razvijanje kognitivnih sposobnosti</w:t>
            </w:r>
          </w:p>
          <w:p w:rsidR="00F444A7" w:rsidRPr="005322FC" w:rsidRDefault="00F444A7" w:rsidP="00F444A7">
            <w:pPr>
              <w:rPr>
                <w:color w:val="000000" w:themeColor="text1"/>
                <w:sz w:val="18"/>
                <w:szCs w:val="18"/>
              </w:rPr>
            </w:pPr>
          </w:p>
        </w:tc>
        <w:tc>
          <w:tcPr>
            <w:tcW w:w="3402" w:type="dxa"/>
          </w:tcPr>
          <w:p w:rsidR="00F444A7" w:rsidRPr="005322FC" w:rsidRDefault="00F444A7" w:rsidP="00F444A7">
            <w:pPr>
              <w:tabs>
                <w:tab w:val="left" w:pos="227"/>
              </w:tabs>
              <w:snapToGrid w:val="0"/>
              <w:spacing w:line="216"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upoznavanje domaće i svjetske  književnosti (</w:t>
            </w:r>
            <w:r w:rsidRPr="005322FC">
              <w:rPr>
                <w:i/>
                <w:color w:val="000000" w:themeColor="text1"/>
                <w:sz w:val="18"/>
                <w:szCs w:val="18"/>
              </w:rPr>
              <w:t>priče/ bajke</w:t>
            </w:r>
            <w:r w:rsidRPr="005322FC">
              <w:rPr>
                <w:color w:val="000000" w:themeColor="text1"/>
                <w:sz w:val="18"/>
                <w:szCs w:val="18"/>
              </w:rPr>
              <w:t>); informacija o autoru;  zajedničko čitanje; pomoć u slaganju knjiga u biblioteci i uređenju prostora; odlazak u gradsku i sveučilišnu knjižnicu, čitaonicu, Sajam knjige</w:t>
            </w:r>
          </w:p>
        </w:tc>
      </w:tr>
      <w:tr w:rsidR="00F444A7" w:rsidRPr="005322FC" w:rsidTr="00F444A7">
        <w:trPr>
          <w:trHeight w:val="1123"/>
        </w:trPr>
        <w:tc>
          <w:tcPr>
            <w:cnfStyle w:val="000010000000" w:firstRow="0" w:lastRow="0" w:firstColumn="0" w:lastColumn="0" w:oddVBand="1" w:evenVBand="0" w:oddHBand="0" w:evenHBand="0" w:firstRowFirstColumn="0" w:firstRowLastColumn="0" w:lastRowFirstColumn="0" w:lastRowLastColumn="0"/>
            <w:tcW w:w="1135" w:type="dxa"/>
            <w:textDirection w:val="tbRl"/>
          </w:tcPr>
          <w:p w:rsidR="00F444A7" w:rsidRPr="005322FC" w:rsidRDefault="00F444A7" w:rsidP="00F444A7">
            <w:pPr>
              <w:ind w:left="113" w:right="113"/>
              <w:rPr>
                <w:b/>
                <w:color w:val="000000" w:themeColor="text1"/>
                <w:sz w:val="18"/>
                <w:szCs w:val="18"/>
              </w:rPr>
            </w:pPr>
            <w:r w:rsidRPr="005322FC">
              <w:rPr>
                <w:b/>
                <w:color w:val="000000" w:themeColor="text1"/>
                <w:sz w:val="18"/>
                <w:szCs w:val="18"/>
              </w:rPr>
              <w:t xml:space="preserve">Športska grupa- </w:t>
            </w:r>
          </w:p>
          <w:p w:rsidR="00F444A7" w:rsidRPr="005322FC" w:rsidRDefault="00F444A7" w:rsidP="00F444A7">
            <w:pPr>
              <w:ind w:left="113" w:right="113"/>
              <w:rPr>
                <w:b/>
                <w:color w:val="000000" w:themeColor="text1"/>
                <w:sz w:val="18"/>
                <w:szCs w:val="18"/>
              </w:rPr>
            </w:pPr>
          </w:p>
        </w:tc>
        <w:tc>
          <w:tcPr>
            <w:tcW w:w="2126" w:type="dxa"/>
          </w:tcPr>
          <w:p w:rsidR="00F444A7" w:rsidRPr="005322FC" w:rsidRDefault="00F444A7" w:rsidP="00F444A7">
            <w:pPr>
              <w:snapToGrid w:val="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utjecati na razvoj funkcionalnih i  motoričkih sposobnosti;  pravilan rast i razvoj djeteta  </w:t>
            </w:r>
          </w:p>
        </w:tc>
        <w:tc>
          <w:tcPr>
            <w:cnfStyle w:val="000010000000" w:firstRow="0" w:lastRow="0" w:firstColumn="0" w:lastColumn="0" w:oddVBand="1" w:evenVBand="0" w:oddHBand="0" w:evenHBand="0" w:firstRowFirstColumn="0" w:firstRowLastColumn="0" w:lastRowFirstColumn="0" w:lastRowLastColumn="0"/>
            <w:tcW w:w="2977" w:type="dxa"/>
          </w:tcPr>
          <w:p w:rsidR="00F444A7" w:rsidRPr="005322FC" w:rsidRDefault="00F444A7" w:rsidP="00F444A7">
            <w:pPr>
              <w:snapToGrid w:val="0"/>
              <w:rPr>
                <w:color w:val="000000" w:themeColor="text1"/>
                <w:sz w:val="18"/>
                <w:szCs w:val="18"/>
              </w:rPr>
            </w:pPr>
            <w:r w:rsidRPr="005322FC">
              <w:rPr>
                <w:color w:val="000000" w:themeColor="text1"/>
                <w:sz w:val="18"/>
                <w:szCs w:val="18"/>
              </w:rPr>
              <w:t>vježbe za razvoj koordinacije; vježbe za razvoj kondicije  i respiratornog sustava; vježbe za razvoj motorike ; vježbe snage; vježbe tehnike; razvoj kognitivnih sposobnosti (</w:t>
            </w:r>
            <w:r w:rsidRPr="005322FC">
              <w:rPr>
                <w:i/>
                <w:color w:val="000000" w:themeColor="text1"/>
                <w:sz w:val="18"/>
                <w:szCs w:val="18"/>
              </w:rPr>
              <w:t>kombinatorika, analitika, logika…</w:t>
            </w:r>
            <w:r w:rsidRPr="005322FC">
              <w:rPr>
                <w:color w:val="000000" w:themeColor="text1"/>
                <w:sz w:val="18"/>
                <w:szCs w:val="18"/>
              </w:rPr>
              <w:t>)</w:t>
            </w:r>
          </w:p>
        </w:tc>
        <w:tc>
          <w:tcPr>
            <w:tcW w:w="3402" w:type="dxa"/>
          </w:tcPr>
          <w:p w:rsidR="00F444A7" w:rsidRPr="005322FC" w:rsidRDefault="00F444A7" w:rsidP="00F444A7">
            <w:pPr>
              <w:tabs>
                <w:tab w:val="left" w:pos="227"/>
              </w:tabs>
              <w:snapToGrid w:val="0"/>
              <w:spacing w:line="216"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međusobni susreti i situacioni treninzi i igre u Domu; trening utakmice i susreti sa srednjim školama i lokalnim ekipama, pripreme i sudjelovanje na turnirima; individualni i grupni treninzi u matičnim klubovima</w:t>
            </w:r>
          </w:p>
        </w:tc>
      </w:tr>
    </w:tbl>
    <w:p w:rsidR="00F444A7" w:rsidRPr="005322FC" w:rsidRDefault="00F444A7" w:rsidP="00F444A7">
      <w:pPr>
        <w:jc w:val="both"/>
        <w:rPr>
          <w:color w:val="000000" w:themeColor="text1"/>
        </w:rPr>
      </w:pPr>
    </w:p>
    <w:p w:rsidR="00F444A7" w:rsidRPr="005322FC" w:rsidRDefault="00F444A7" w:rsidP="00F444A7">
      <w:pPr>
        <w:jc w:val="both"/>
        <w:rPr>
          <w:color w:val="000000" w:themeColor="text1"/>
        </w:rPr>
      </w:pPr>
    </w:p>
    <w:p w:rsidR="00F444A7" w:rsidRPr="005322FC" w:rsidRDefault="00F444A7" w:rsidP="00F444A7">
      <w:pPr>
        <w:pStyle w:val="Odlomakpopisa"/>
        <w:numPr>
          <w:ilvl w:val="0"/>
          <w:numId w:val="43"/>
        </w:numPr>
        <w:jc w:val="both"/>
        <w:rPr>
          <w:b/>
          <w:i/>
          <w:color w:val="000000" w:themeColor="text1"/>
        </w:rPr>
      </w:pPr>
      <w:r w:rsidRPr="005322FC">
        <w:rPr>
          <w:b/>
          <w:i/>
          <w:color w:val="000000" w:themeColor="text1"/>
        </w:rPr>
        <w:t>Organizacija slobodnog vremena tijekom praznika</w:t>
      </w:r>
    </w:p>
    <w:p w:rsidR="00F444A7" w:rsidRPr="005322FC" w:rsidRDefault="00F444A7" w:rsidP="00F444A7">
      <w:pPr>
        <w:jc w:val="both"/>
        <w:rPr>
          <w:color w:val="000000" w:themeColor="text1"/>
        </w:rPr>
      </w:pPr>
    </w:p>
    <w:p w:rsidR="00F444A7" w:rsidRPr="005322FC" w:rsidRDefault="00F444A7" w:rsidP="00F444A7">
      <w:pPr>
        <w:pStyle w:val="Odlomakpopisa"/>
        <w:numPr>
          <w:ilvl w:val="0"/>
          <w:numId w:val="46"/>
        </w:numPr>
        <w:ind w:right="113"/>
        <w:jc w:val="both"/>
        <w:rPr>
          <w:b/>
          <w:i/>
          <w:color w:val="000000" w:themeColor="text1"/>
          <w:sz w:val="22"/>
          <w:szCs w:val="18"/>
          <w:u w:val="single"/>
        </w:rPr>
      </w:pPr>
      <w:r w:rsidRPr="005322FC">
        <w:rPr>
          <w:b/>
          <w:i/>
          <w:color w:val="000000" w:themeColor="text1"/>
          <w:sz w:val="22"/>
          <w:szCs w:val="18"/>
          <w:u w:val="single"/>
        </w:rPr>
        <w:t>Kampiranje u ljetnim mjesecima</w:t>
      </w:r>
    </w:p>
    <w:p w:rsidR="00F444A7" w:rsidRPr="005322FC" w:rsidRDefault="00F444A7" w:rsidP="00F444A7">
      <w:pPr>
        <w:ind w:right="113"/>
        <w:jc w:val="both"/>
        <w:rPr>
          <w:b/>
          <w:i/>
          <w:color w:val="000000" w:themeColor="text1"/>
          <w:sz w:val="18"/>
          <w:szCs w:val="18"/>
        </w:rPr>
      </w:pPr>
    </w:p>
    <w:p w:rsidR="00F444A7" w:rsidRPr="005322FC" w:rsidRDefault="00F444A7" w:rsidP="00F444A7">
      <w:pPr>
        <w:pStyle w:val="Odlomakpopisa"/>
        <w:numPr>
          <w:ilvl w:val="0"/>
          <w:numId w:val="86"/>
        </w:numPr>
        <w:ind w:right="113"/>
        <w:jc w:val="both"/>
        <w:rPr>
          <w:b/>
          <w:i/>
          <w:color w:val="000000" w:themeColor="text1"/>
          <w:sz w:val="22"/>
          <w:szCs w:val="18"/>
        </w:rPr>
      </w:pPr>
      <w:r w:rsidRPr="005322FC">
        <w:rPr>
          <w:b/>
          <w:i/>
          <w:color w:val="000000" w:themeColor="text1"/>
          <w:sz w:val="22"/>
          <w:szCs w:val="18"/>
        </w:rPr>
        <w:t xml:space="preserve">Ciljevi: </w:t>
      </w:r>
      <w:r w:rsidRPr="005322FC">
        <w:rPr>
          <w:color w:val="000000" w:themeColor="text1"/>
          <w:sz w:val="22"/>
          <w:szCs w:val="18"/>
        </w:rPr>
        <w:t>snalaženje u prirodnom okruženju, razvijanje socijalnih vještina i socijalizacije, razvijanje i poticanje na samostalnost i donošenje odluka</w:t>
      </w:r>
    </w:p>
    <w:p w:rsidR="00F444A7" w:rsidRPr="005322FC" w:rsidRDefault="00F444A7" w:rsidP="00F444A7">
      <w:pPr>
        <w:pStyle w:val="Odlomakpopisa"/>
        <w:numPr>
          <w:ilvl w:val="0"/>
          <w:numId w:val="86"/>
        </w:numPr>
        <w:ind w:right="113"/>
        <w:jc w:val="both"/>
        <w:rPr>
          <w:b/>
          <w:i/>
          <w:color w:val="000000" w:themeColor="text1"/>
          <w:sz w:val="22"/>
          <w:szCs w:val="18"/>
        </w:rPr>
      </w:pPr>
      <w:r w:rsidRPr="005322FC">
        <w:rPr>
          <w:b/>
          <w:i/>
          <w:color w:val="000000" w:themeColor="text1"/>
          <w:sz w:val="22"/>
          <w:szCs w:val="18"/>
        </w:rPr>
        <w:lastRenderedPageBreak/>
        <w:t xml:space="preserve">Zadaće: </w:t>
      </w:r>
      <w:r w:rsidRPr="005322FC">
        <w:rPr>
          <w:color w:val="000000" w:themeColor="text1"/>
          <w:sz w:val="22"/>
          <w:szCs w:val="18"/>
        </w:rPr>
        <w:t>razvijanje ljubavi i poštovanja prema prirodi, vježbe koordinacije, motorike, kognitivnih sposobnosti, timski rad, razvijanje kompetitivnosti, samosvijesti, odgovornosti, samoinicijativnosti itd.</w:t>
      </w:r>
    </w:p>
    <w:p w:rsidR="00F444A7" w:rsidRPr="005322FC" w:rsidRDefault="00F444A7" w:rsidP="00F444A7">
      <w:pPr>
        <w:pStyle w:val="Odlomakpopisa"/>
        <w:numPr>
          <w:ilvl w:val="0"/>
          <w:numId w:val="86"/>
        </w:numPr>
        <w:ind w:right="113"/>
        <w:jc w:val="both"/>
        <w:rPr>
          <w:b/>
          <w:i/>
          <w:color w:val="000000" w:themeColor="text1"/>
          <w:sz w:val="22"/>
          <w:szCs w:val="18"/>
        </w:rPr>
      </w:pPr>
      <w:r w:rsidRPr="005322FC">
        <w:rPr>
          <w:b/>
          <w:i/>
          <w:color w:val="000000" w:themeColor="text1"/>
          <w:sz w:val="22"/>
          <w:szCs w:val="18"/>
        </w:rPr>
        <w:t xml:space="preserve">Planirane aktivnosti: </w:t>
      </w:r>
      <w:r w:rsidRPr="005322FC">
        <w:rPr>
          <w:color w:val="000000" w:themeColor="text1"/>
          <w:sz w:val="22"/>
          <w:szCs w:val="18"/>
        </w:rPr>
        <w:t>igre u prirodi (</w:t>
      </w:r>
      <w:r w:rsidRPr="005322FC">
        <w:rPr>
          <w:i/>
          <w:color w:val="000000" w:themeColor="text1"/>
          <w:sz w:val="22"/>
          <w:szCs w:val="18"/>
        </w:rPr>
        <w:t>sportovi u vodi i na kopnu, igre s loptom</w:t>
      </w:r>
      <w:r w:rsidRPr="005322FC">
        <w:rPr>
          <w:color w:val="000000" w:themeColor="text1"/>
          <w:sz w:val="22"/>
          <w:szCs w:val="18"/>
        </w:rPr>
        <w:t>), razne kreativne radionice, snalaženje u prostoru i orijentacija u prirodi, osnove kuhanja, primjena prve pomoći, sakupljanje morskih plodova i ljekovitog bilja, čitanje lektire i zabavnog štiva, društvene igre itd.</w:t>
      </w:r>
    </w:p>
    <w:p w:rsidR="00F444A7" w:rsidRPr="005322FC" w:rsidRDefault="00F444A7" w:rsidP="00F444A7">
      <w:pPr>
        <w:snapToGrid w:val="0"/>
        <w:jc w:val="both"/>
        <w:rPr>
          <w:color w:val="000000" w:themeColor="text1"/>
          <w:sz w:val="22"/>
          <w:szCs w:val="18"/>
        </w:rPr>
      </w:pPr>
    </w:p>
    <w:p w:rsidR="00F444A7" w:rsidRPr="005322FC" w:rsidRDefault="00F444A7" w:rsidP="00F444A7">
      <w:pPr>
        <w:pStyle w:val="Odlomakpopisa"/>
        <w:numPr>
          <w:ilvl w:val="0"/>
          <w:numId w:val="46"/>
        </w:numPr>
        <w:snapToGrid w:val="0"/>
        <w:jc w:val="both"/>
        <w:rPr>
          <w:b/>
          <w:bCs/>
          <w:i/>
          <w:iCs/>
          <w:color w:val="000000" w:themeColor="text1"/>
          <w:sz w:val="22"/>
          <w:szCs w:val="18"/>
          <w:u w:val="single"/>
        </w:rPr>
      </w:pPr>
      <w:r w:rsidRPr="005322FC">
        <w:rPr>
          <w:b/>
          <w:bCs/>
          <w:i/>
          <w:iCs/>
          <w:color w:val="000000" w:themeColor="text1"/>
          <w:sz w:val="22"/>
          <w:szCs w:val="18"/>
          <w:u w:val="single"/>
        </w:rPr>
        <w:t>Advent u Zagrebu</w:t>
      </w:r>
    </w:p>
    <w:p w:rsidR="00F444A7" w:rsidRPr="005322FC" w:rsidRDefault="00F444A7" w:rsidP="00F444A7">
      <w:pPr>
        <w:snapToGrid w:val="0"/>
        <w:jc w:val="both"/>
        <w:rPr>
          <w:b/>
          <w:bCs/>
          <w:i/>
          <w:iCs/>
          <w:color w:val="000000" w:themeColor="text1"/>
          <w:sz w:val="22"/>
          <w:szCs w:val="18"/>
        </w:rPr>
      </w:pPr>
    </w:p>
    <w:p w:rsidR="00F444A7" w:rsidRPr="005322FC" w:rsidRDefault="00F444A7" w:rsidP="00F444A7">
      <w:pPr>
        <w:pStyle w:val="Odlomakpopisa"/>
        <w:numPr>
          <w:ilvl w:val="0"/>
          <w:numId w:val="87"/>
        </w:numPr>
        <w:jc w:val="both"/>
        <w:rPr>
          <w:b/>
          <w:i/>
          <w:iCs/>
          <w:color w:val="000000" w:themeColor="text1"/>
          <w:sz w:val="22"/>
          <w:szCs w:val="22"/>
        </w:rPr>
      </w:pPr>
      <w:r w:rsidRPr="005322FC">
        <w:rPr>
          <w:b/>
          <w:i/>
          <w:iCs/>
          <w:color w:val="000000" w:themeColor="text1"/>
          <w:sz w:val="22"/>
          <w:szCs w:val="22"/>
        </w:rPr>
        <w:t xml:space="preserve">Ciljevi: </w:t>
      </w:r>
      <w:r w:rsidRPr="005322FC">
        <w:rPr>
          <w:color w:val="000000" w:themeColor="text1"/>
          <w:sz w:val="22"/>
          <w:szCs w:val="22"/>
        </w:rPr>
        <w:t>upoznavanje prirodnih ljepota i znamenitosti naše domovine (</w:t>
      </w:r>
      <w:r w:rsidRPr="005322FC">
        <w:rPr>
          <w:i/>
          <w:color w:val="000000" w:themeColor="text1"/>
          <w:sz w:val="22"/>
          <w:szCs w:val="22"/>
        </w:rPr>
        <w:t>Zagreb i okolica</w:t>
      </w:r>
      <w:r w:rsidRPr="005322FC">
        <w:rPr>
          <w:color w:val="000000" w:themeColor="text1"/>
          <w:sz w:val="22"/>
          <w:szCs w:val="22"/>
        </w:rPr>
        <w:t>)</w:t>
      </w:r>
      <w:r w:rsidRPr="005322FC">
        <w:rPr>
          <w:b/>
          <w:i/>
          <w:iCs/>
          <w:color w:val="000000" w:themeColor="text1"/>
          <w:sz w:val="22"/>
          <w:szCs w:val="22"/>
        </w:rPr>
        <w:t xml:space="preserve">; </w:t>
      </w:r>
      <w:r w:rsidRPr="005322FC">
        <w:rPr>
          <w:color w:val="000000" w:themeColor="text1"/>
          <w:sz w:val="22"/>
          <w:szCs w:val="22"/>
        </w:rPr>
        <w:t>razgledavanje i obilazak znamenitosti grada</w:t>
      </w:r>
      <w:r w:rsidRPr="005322FC">
        <w:rPr>
          <w:b/>
          <w:i/>
          <w:iCs/>
          <w:color w:val="000000" w:themeColor="text1"/>
          <w:sz w:val="22"/>
          <w:szCs w:val="22"/>
        </w:rPr>
        <w:t xml:space="preserve">; </w:t>
      </w:r>
      <w:r w:rsidRPr="005322FC">
        <w:rPr>
          <w:color w:val="000000" w:themeColor="text1"/>
          <w:sz w:val="22"/>
          <w:szCs w:val="22"/>
        </w:rPr>
        <w:t>rekreacija i zajedničko druženje, zabava, socijalizacija djece</w:t>
      </w:r>
      <w:r w:rsidRPr="005322FC">
        <w:rPr>
          <w:b/>
          <w:i/>
          <w:iCs/>
          <w:color w:val="000000" w:themeColor="text1"/>
          <w:sz w:val="22"/>
          <w:szCs w:val="22"/>
        </w:rPr>
        <w:t xml:space="preserve">; </w:t>
      </w:r>
      <w:r w:rsidRPr="005322FC">
        <w:rPr>
          <w:color w:val="000000" w:themeColor="text1"/>
          <w:sz w:val="22"/>
          <w:szCs w:val="22"/>
        </w:rPr>
        <w:t>opuštanje i odmor</w:t>
      </w:r>
      <w:r w:rsidRPr="005322FC">
        <w:rPr>
          <w:b/>
          <w:i/>
          <w:iCs/>
          <w:color w:val="000000" w:themeColor="text1"/>
          <w:sz w:val="22"/>
          <w:szCs w:val="22"/>
        </w:rPr>
        <w:t xml:space="preserve">; </w:t>
      </w:r>
      <w:r w:rsidRPr="005322FC">
        <w:rPr>
          <w:color w:val="000000" w:themeColor="text1"/>
          <w:sz w:val="22"/>
          <w:szCs w:val="22"/>
        </w:rPr>
        <w:t>stjecanje novih iskustava na putovanju</w:t>
      </w:r>
      <w:r w:rsidRPr="005322FC">
        <w:rPr>
          <w:b/>
          <w:i/>
          <w:iCs/>
          <w:color w:val="000000" w:themeColor="text1"/>
          <w:sz w:val="22"/>
          <w:szCs w:val="22"/>
        </w:rPr>
        <w:t xml:space="preserve">; </w:t>
      </w:r>
      <w:r w:rsidRPr="005322FC">
        <w:rPr>
          <w:color w:val="000000" w:themeColor="text1"/>
          <w:sz w:val="22"/>
          <w:szCs w:val="22"/>
        </w:rPr>
        <w:t>konstruktivno provođenje vremena.</w:t>
      </w:r>
    </w:p>
    <w:p w:rsidR="00F444A7" w:rsidRPr="005322FC" w:rsidRDefault="00F444A7" w:rsidP="00F444A7">
      <w:pPr>
        <w:pStyle w:val="Odlomakpopisa"/>
        <w:numPr>
          <w:ilvl w:val="0"/>
          <w:numId w:val="87"/>
        </w:numPr>
        <w:jc w:val="both"/>
        <w:rPr>
          <w:b/>
          <w:i/>
          <w:iCs/>
          <w:color w:val="000000" w:themeColor="text1"/>
          <w:sz w:val="22"/>
          <w:szCs w:val="22"/>
        </w:rPr>
      </w:pPr>
      <w:r w:rsidRPr="005322FC">
        <w:rPr>
          <w:b/>
          <w:i/>
          <w:iCs/>
          <w:color w:val="000000" w:themeColor="text1"/>
          <w:sz w:val="22"/>
          <w:szCs w:val="22"/>
        </w:rPr>
        <w:t xml:space="preserve">Planirane aktivnosti; </w:t>
      </w:r>
      <w:r w:rsidRPr="005322FC">
        <w:rPr>
          <w:color w:val="000000" w:themeColor="text1"/>
          <w:sz w:val="22"/>
          <w:szCs w:val="22"/>
        </w:rPr>
        <w:t>razgled glavnog grada i njegovih znamenitosti</w:t>
      </w:r>
      <w:r w:rsidRPr="005322FC">
        <w:rPr>
          <w:b/>
          <w:i/>
          <w:iCs/>
          <w:color w:val="000000" w:themeColor="text1"/>
          <w:sz w:val="22"/>
          <w:szCs w:val="22"/>
        </w:rPr>
        <w:t xml:space="preserve">; </w:t>
      </w:r>
      <w:r w:rsidRPr="005322FC">
        <w:rPr>
          <w:color w:val="000000" w:themeColor="text1"/>
          <w:sz w:val="22"/>
          <w:szCs w:val="22"/>
        </w:rPr>
        <w:t>odlazak u muzeje</w:t>
      </w:r>
      <w:r w:rsidRPr="005322FC">
        <w:rPr>
          <w:b/>
          <w:i/>
          <w:iCs/>
          <w:color w:val="000000" w:themeColor="text1"/>
          <w:sz w:val="22"/>
          <w:szCs w:val="22"/>
        </w:rPr>
        <w:t xml:space="preserve">; </w:t>
      </w:r>
      <w:r w:rsidRPr="005322FC">
        <w:rPr>
          <w:color w:val="000000" w:themeColor="text1"/>
          <w:sz w:val="22"/>
          <w:szCs w:val="22"/>
        </w:rPr>
        <w:t>rekreacija</w:t>
      </w:r>
      <w:r w:rsidRPr="005322FC">
        <w:rPr>
          <w:b/>
          <w:i/>
          <w:iCs/>
          <w:color w:val="000000" w:themeColor="text1"/>
          <w:sz w:val="22"/>
          <w:szCs w:val="22"/>
        </w:rPr>
        <w:t xml:space="preserve">; </w:t>
      </w:r>
      <w:r w:rsidRPr="005322FC">
        <w:rPr>
          <w:color w:val="000000" w:themeColor="text1"/>
          <w:sz w:val="22"/>
          <w:szCs w:val="22"/>
        </w:rPr>
        <w:t>posjet zoološkom vrtu.</w:t>
      </w:r>
    </w:p>
    <w:p w:rsidR="00F444A7" w:rsidRPr="005322FC" w:rsidRDefault="00F444A7" w:rsidP="00F444A7">
      <w:pPr>
        <w:jc w:val="both"/>
        <w:rPr>
          <w:color w:val="000000" w:themeColor="text1"/>
          <w:sz w:val="22"/>
          <w:szCs w:val="22"/>
        </w:rPr>
      </w:pPr>
    </w:p>
    <w:p w:rsidR="00F444A7" w:rsidRPr="005322FC" w:rsidRDefault="00F444A7" w:rsidP="00F444A7">
      <w:pPr>
        <w:pStyle w:val="Odlomakpopisa"/>
        <w:numPr>
          <w:ilvl w:val="0"/>
          <w:numId w:val="43"/>
        </w:numPr>
        <w:suppressAutoHyphens/>
        <w:spacing w:before="240" w:after="120"/>
        <w:rPr>
          <w:b/>
          <w:i/>
          <w:color w:val="000000" w:themeColor="text1"/>
          <w:spacing w:val="10"/>
          <w:lang w:eastAsia="ar-SA"/>
        </w:rPr>
      </w:pPr>
      <w:r w:rsidRPr="005322FC">
        <w:rPr>
          <w:b/>
          <w:i/>
          <w:color w:val="000000" w:themeColor="text1"/>
          <w:spacing w:val="10"/>
          <w:lang w:eastAsia="ar-SA"/>
        </w:rPr>
        <w:t>Slobodne aktivnosti izvan Doma</w:t>
      </w:r>
    </w:p>
    <w:tbl>
      <w:tblPr>
        <w:tblStyle w:val="Tablicareetke4-isticanje11"/>
        <w:tblW w:w="10006" w:type="dxa"/>
        <w:tblLook w:val="01E0" w:firstRow="1" w:lastRow="1" w:firstColumn="1" w:lastColumn="1" w:noHBand="0" w:noVBand="0"/>
      </w:tblPr>
      <w:tblGrid>
        <w:gridCol w:w="5003"/>
        <w:gridCol w:w="5003"/>
      </w:tblGrid>
      <w:tr w:rsidR="00F444A7" w:rsidRPr="005322FC" w:rsidTr="00F444A7">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color w:val="000000" w:themeColor="text1"/>
                <w:spacing w:val="10"/>
                <w:sz w:val="22"/>
                <w:szCs w:val="20"/>
                <w:lang w:eastAsia="ar-SA"/>
              </w:rPr>
            </w:pPr>
            <w:r w:rsidRPr="005322FC">
              <w:rPr>
                <w:color w:val="000000" w:themeColor="text1"/>
                <w:spacing w:val="10"/>
                <w:sz w:val="22"/>
                <w:szCs w:val="20"/>
                <w:lang w:eastAsia="ar-SA"/>
              </w:rPr>
              <w:t>Aktivnosti</w:t>
            </w:r>
          </w:p>
        </w:tc>
        <w:tc>
          <w:tcPr>
            <w:cnfStyle w:val="000100000000" w:firstRow="0" w:lastRow="0" w:firstColumn="0" w:lastColumn="1"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color w:val="000000" w:themeColor="text1"/>
                <w:spacing w:val="10"/>
                <w:sz w:val="22"/>
                <w:szCs w:val="20"/>
                <w:lang w:eastAsia="ar-SA"/>
              </w:rPr>
            </w:pPr>
            <w:r w:rsidRPr="005322FC">
              <w:rPr>
                <w:color w:val="000000" w:themeColor="text1"/>
                <w:spacing w:val="10"/>
                <w:sz w:val="22"/>
                <w:szCs w:val="20"/>
                <w:lang w:eastAsia="ar-SA"/>
              </w:rPr>
              <w:t>Broj uključene djece</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sidRPr="005322FC">
              <w:rPr>
                <w:i/>
                <w:color w:val="000000" w:themeColor="text1"/>
                <w:spacing w:val="10"/>
                <w:sz w:val="20"/>
                <w:szCs w:val="20"/>
                <w:lang w:eastAsia="ar-SA"/>
              </w:rPr>
              <w:t>Hrvanje</w:t>
            </w:r>
          </w:p>
        </w:tc>
        <w:tc>
          <w:tcPr>
            <w:cnfStyle w:val="000100000000" w:firstRow="0" w:lastRow="0" w:firstColumn="0" w:lastColumn="1"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sidRPr="005322FC">
              <w:rPr>
                <w:i/>
                <w:color w:val="000000" w:themeColor="text1"/>
                <w:spacing w:val="10"/>
                <w:sz w:val="18"/>
                <w:szCs w:val="20"/>
                <w:lang w:eastAsia="ar-SA"/>
              </w:rPr>
              <w:t>1</w:t>
            </w:r>
          </w:p>
        </w:tc>
      </w:tr>
      <w:tr w:rsidR="005322FC" w:rsidRPr="005322FC" w:rsidTr="00F444A7">
        <w:trPr>
          <w:trHeight w:val="108"/>
        </w:trPr>
        <w:tc>
          <w:tcPr>
            <w:cnfStyle w:val="001000000000" w:firstRow="0" w:lastRow="0" w:firstColumn="1" w:lastColumn="0"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sidRPr="005322FC">
              <w:rPr>
                <w:i/>
                <w:color w:val="000000" w:themeColor="text1"/>
                <w:spacing w:val="10"/>
                <w:sz w:val="20"/>
                <w:szCs w:val="20"/>
                <w:lang w:eastAsia="ar-SA"/>
              </w:rPr>
              <w:t>Likovna radionica</w:t>
            </w:r>
          </w:p>
        </w:tc>
        <w:tc>
          <w:tcPr>
            <w:cnfStyle w:val="000100000000" w:firstRow="0" w:lastRow="0" w:firstColumn="0" w:lastColumn="1"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sidRPr="005322FC">
              <w:rPr>
                <w:i/>
                <w:color w:val="000000" w:themeColor="text1"/>
                <w:spacing w:val="10"/>
                <w:sz w:val="18"/>
                <w:szCs w:val="20"/>
                <w:lang w:eastAsia="ar-SA"/>
              </w:rPr>
              <w:t>1</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sidRPr="005322FC">
              <w:rPr>
                <w:i/>
                <w:color w:val="000000" w:themeColor="text1"/>
                <w:spacing w:val="10"/>
                <w:sz w:val="20"/>
                <w:szCs w:val="20"/>
                <w:lang w:eastAsia="ar-SA"/>
              </w:rPr>
              <w:t>Boks</w:t>
            </w:r>
          </w:p>
        </w:tc>
        <w:tc>
          <w:tcPr>
            <w:cnfStyle w:val="000100000000" w:firstRow="0" w:lastRow="0" w:firstColumn="0" w:lastColumn="1"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sidRPr="005322FC">
              <w:rPr>
                <w:i/>
                <w:color w:val="000000" w:themeColor="text1"/>
                <w:spacing w:val="10"/>
                <w:sz w:val="18"/>
                <w:szCs w:val="20"/>
                <w:lang w:eastAsia="ar-SA"/>
              </w:rPr>
              <w:t>1</w:t>
            </w:r>
          </w:p>
        </w:tc>
      </w:tr>
      <w:tr w:rsidR="005322FC" w:rsidRPr="005322FC" w:rsidTr="00F444A7">
        <w:trPr>
          <w:trHeight w:val="540"/>
        </w:trPr>
        <w:tc>
          <w:tcPr>
            <w:cnfStyle w:val="001000000000" w:firstRow="0" w:lastRow="0" w:firstColumn="1" w:lastColumn="0" w:oddVBand="0" w:evenVBand="0" w:oddHBand="0" w:evenHBand="0" w:firstRowFirstColumn="0" w:firstRowLastColumn="0" w:lastRowFirstColumn="0" w:lastRowLastColumn="0"/>
            <w:tcW w:w="5003" w:type="dxa"/>
          </w:tcPr>
          <w:p w:rsidR="006A73C2" w:rsidRPr="005322FC" w:rsidRDefault="006A73C2"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sidRPr="005322FC">
              <w:rPr>
                <w:i/>
                <w:color w:val="000000" w:themeColor="text1"/>
                <w:spacing w:val="10"/>
                <w:sz w:val="20"/>
                <w:szCs w:val="20"/>
                <w:lang w:eastAsia="ar-SA"/>
              </w:rPr>
              <w:t>Nogomet</w:t>
            </w:r>
          </w:p>
        </w:tc>
        <w:tc>
          <w:tcPr>
            <w:cnfStyle w:val="000100000000" w:firstRow="0" w:lastRow="0" w:firstColumn="0" w:lastColumn="1" w:oddVBand="0" w:evenVBand="0" w:oddHBand="0" w:evenHBand="0" w:firstRowFirstColumn="0" w:firstRowLastColumn="0" w:lastRowFirstColumn="0" w:lastRowLastColumn="0"/>
            <w:tcW w:w="5003" w:type="dxa"/>
          </w:tcPr>
          <w:p w:rsidR="006A73C2" w:rsidRPr="005322FC" w:rsidRDefault="003D2AE2"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Pr>
                <w:i/>
                <w:color w:val="000000" w:themeColor="text1"/>
                <w:spacing w:val="10"/>
                <w:sz w:val="18"/>
                <w:szCs w:val="20"/>
                <w:lang w:eastAsia="ar-SA"/>
              </w:rPr>
              <w:t>4</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003" w:type="dxa"/>
          </w:tcPr>
          <w:p w:rsidR="006A73C2" w:rsidRPr="005322FC" w:rsidRDefault="006A73C2"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sidRPr="005322FC">
              <w:rPr>
                <w:i/>
                <w:color w:val="000000" w:themeColor="text1"/>
                <w:spacing w:val="10"/>
                <w:sz w:val="20"/>
                <w:szCs w:val="20"/>
                <w:lang w:eastAsia="ar-SA"/>
              </w:rPr>
              <w:t>Stolni tenis</w:t>
            </w:r>
          </w:p>
        </w:tc>
        <w:tc>
          <w:tcPr>
            <w:cnfStyle w:val="000100000000" w:firstRow="0" w:lastRow="0" w:firstColumn="0" w:lastColumn="1" w:oddVBand="0" w:evenVBand="0" w:oddHBand="0" w:evenHBand="0" w:firstRowFirstColumn="0" w:firstRowLastColumn="0" w:lastRowFirstColumn="0" w:lastRowLastColumn="0"/>
            <w:tcW w:w="5003" w:type="dxa"/>
          </w:tcPr>
          <w:p w:rsidR="006A73C2" w:rsidRPr="005322FC" w:rsidRDefault="006A73C2"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sidRPr="005322FC">
              <w:rPr>
                <w:i/>
                <w:color w:val="000000" w:themeColor="text1"/>
                <w:spacing w:val="10"/>
                <w:sz w:val="18"/>
                <w:szCs w:val="20"/>
                <w:lang w:eastAsia="ar-SA"/>
              </w:rPr>
              <w:t>1</w:t>
            </w:r>
          </w:p>
        </w:tc>
      </w:tr>
      <w:tr w:rsidR="005322FC" w:rsidRPr="005322FC" w:rsidTr="00F444A7">
        <w:trPr>
          <w:trHeight w:val="108"/>
        </w:trPr>
        <w:tc>
          <w:tcPr>
            <w:cnfStyle w:val="001000000000" w:firstRow="0" w:lastRow="0" w:firstColumn="1" w:lastColumn="0"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sidRPr="005322FC">
              <w:rPr>
                <w:i/>
                <w:color w:val="000000" w:themeColor="text1"/>
                <w:spacing w:val="10"/>
                <w:sz w:val="20"/>
                <w:szCs w:val="20"/>
                <w:lang w:eastAsia="ar-SA"/>
              </w:rPr>
              <w:t>Izviđači</w:t>
            </w:r>
          </w:p>
        </w:tc>
        <w:tc>
          <w:tcPr>
            <w:cnfStyle w:val="000100000000" w:firstRow="0" w:lastRow="0" w:firstColumn="0" w:lastColumn="1"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sidRPr="005322FC">
              <w:rPr>
                <w:i/>
                <w:color w:val="000000" w:themeColor="text1"/>
                <w:spacing w:val="10"/>
                <w:sz w:val="18"/>
                <w:szCs w:val="20"/>
                <w:lang w:eastAsia="ar-SA"/>
              </w:rPr>
              <w:t>1</w:t>
            </w:r>
          </w:p>
        </w:tc>
      </w:tr>
      <w:tr w:rsidR="003D2AE2" w:rsidRPr="005322FC" w:rsidTr="00F444A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003" w:type="dxa"/>
          </w:tcPr>
          <w:p w:rsidR="003D2AE2" w:rsidRPr="005322FC" w:rsidRDefault="003D2AE2"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Pr>
                <w:i/>
                <w:color w:val="000000" w:themeColor="text1"/>
                <w:spacing w:val="10"/>
                <w:sz w:val="20"/>
                <w:szCs w:val="20"/>
                <w:lang w:eastAsia="ar-SA"/>
              </w:rPr>
              <w:t>DVD</w:t>
            </w:r>
          </w:p>
        </w:tc>
        <w:tc>
          <w:tcPr>
            <w:cnfStyle w:val="000100000000" w:firstRow="0" w:lastRow="0" w:firstColumn="0" w:lastColumn="1" w:oddVBand="0" w:evenVBand="0" w:oddHBand="0" w:evenHBand="0" w:firstRowFirstColumn="0" w:firstRowLastColumn="0" w:lastRowFirstColumn="0" w:lastRowLastColumn="0"/>
            <w:tcW w:w="5003" w:type="dxa"/>
          </w:tcPr>
          <w:p w:rsidR="003D2AE2" w:rsidRPr="005322FC" w:rsidRDefault="003D2AE2"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Pr>
                <w:i/>
                <w:color w:val="000000" w:themeColor="text1"/>
                <w:spacing w:val="10"/>
                <w:sz w:val="18"/>
                <w:szCs w:val="20"/>
                <w:lang w:eastAsia="ar-SA"/>
              </w:rPr>
              <w:t>1</w:t>
            </w:r>
          </w:p>
        </w:tc>
      </w:tr>
      <w:tr w:rsidR="003D2AE2" w:rsidRPr="005322FC" w:rsidTr="00F444A7">
        <w:trPr>
          <w:trHeight w:val="108"/>
        </w:trPr>
        <w:tc>
          <w:tcPr>
            <w:cnfStyle w:val="001000000000" w:firstRow="0" w:lastRow="0" w:firstColumn="1" w:lastColumn="0" w:oddVBand="0" w:evenVBand="0" w:oddHBand="0" w:evenHBand="0" w:firstRowFirstColumn="0" w:firstRowLastColumn="0" w:lastRowFirstColumn="0" w:lastRowLastColumn="0"/>
            <w:tcW w:w="5003" w:type="dxa"/>
          </w:tcPr>
          <w:p w:rsidR="003D2AE2" w:rsidRPr="005322FC" w:rsidRDefault="003D2AE2"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Pr>
                <w:i/>
                <w:color w:val="000000" w:themeColor="text1"/>
                <w:spacing w:val="10"/>
                <w:sz w:val="20"/>
                <w:szCs w:val="20"/>
                <w:lang w:eastAsia="ar-SA"/>
              </w:rPr>
              <w:t>Veslanje</w:t>
            </w:r>
          </w:p>
        </w:tc>
        <w:tc>
          <w:tcPr>
            <w:cnfStyle w:val="000100000000" w:firstRow="0" w:lastRow="0" w:firstColumn="0" w:lastColumn="1" w:oddVBand="0" w:evenVBand="0" w:oddHBand="0" w:evenHBand="0" w:firstRowFirstColumn="0" w:firstRowLastColumn="0" w:lastRowFirstColumn="0" w:lastRowLastColumn="0"/>
            <w:tcW w:w="5003" w:type="dxa"/>
          </w:tcPr>
          <w:p w:rsidR="003D2AE2" w:rsidRPr="005322FC" w:rsidRDefault="003D2AE2"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Pr>
                <w:i/>
                <w:color w:val="000000" w:themeColor="text1"/>
                <w:spacing w:val="10"/>
                <w:sz w:val="18"/>
                <w:szCs w:val="20"/>
                <w:lang w:eastAsia="ar-SA"/>
              </w:rPr>
              <w:t>1</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sidRPr="005322FC">
              <w:rPr>
                <w:i/>
                <w:color w:val="000000" w:themeColor="text1"/>
                <w:spacing w:val="10"/>
                <w:sz w:val="20"/>
                <w:szCs w:val="20"/>
                <w:lang w:eastAsia="ar-SA"/>
              </w:rPr>
              <w:t>Ples</w:t>
            </w:r>
          </w:p>
        </w:tc>
        <w:tc>
          <w:tcPr>
            <w:cnfStyle w:val="000100000000" w:firstRow="0" w:lastRow="0" w:firstColumn="0" w:lastColumn="1"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sidRPr="005322FC">
              <w:rPr>
                <w:i/>
                <w:color w:val="000000" w:themeColor="text1"/>
                <w:spacing w:val="10"/>
                <w:sz w:val="18"/>
                <w:szCs w:val="20"/>
                <w:lang w:eastAsia="ar-SA"/>
              </w:rPr>
              <w:t>1</w:t>
            </w:r>
          </w:p>
        </w:tc>
      </w:tr>
      <w:tr w:rsidR="005322FC" w:rsidRPr="005322FC" w:rsidTr="00F444A7">
        <w:trPr>
          <w:cnfStyle w:val="010000000000" w:firstRow="0" w:lastRow="1"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003" w:type="dxa"/>
          </w:tcPr>
          <w:p w:rsidR="00F444A7" w:rsidRPr="005322FC" w:rsidRDefault="003D2AE2" w:rsidP="00F444A7">
            <w:pPr>
              <w:suppressAutoHyphens/>
              <w:overflowPunct w:val="0"/>
              <w:autoSpaceDE w:val="0"/>
              <w:autoSpaceDN w:val="0"/>
              <w:adjustRightInd w:val="0"/>
              <w:snapToGrid w:val="0"/>
              <w:spacing w:before="240" w:after="120"/>
              <w:rPr>
                <w:i/>
                <w:color w:val="000000" w:themeColor="text1"/>
                <w:spacing w:val="10"/>
                <w:sz w:val="20"/>
                <w:szCs w:val="20"/>
                <w:lang w:eastAsia="ar-SA"/>
              </w:rPr>
            </w:pPr>
            <w:r>
              <w:rPr>
                <w:i/>
                <w:color w:val="000000" w:themeColor="text1"/>
                <w:spacing w:val="10"/>
                <w:sz w:val="20"/>
                <w:szCs w:val="20"/>
                <w:lang w:eastAsia="ar-SA"/>
              </w:rPr>
              <w:t>Gimnastika</w:t>
            </w:r>
          </w:p>
        </w:tc>
        <w:tc>
          <w:tcPr>
            <w:cnfStyle w:val="000100000000" w:firstRow="0" w:lastRow="0" w:firstColumn="0" w:lastColumn="1" w:oddVBand="0" w:evenVBand="0" w:oddHBand="0" w:evenHBand="0" w:firstRowFirstColumn="0" w:firstRowLastColumn="0" w:lastRowFirstColumn="0" w:lastRowLastColumn="0"/>
            <w:tcW w:w="5003" w:type="dxa"/>
          </w:tcPr>
          <w:p w:rsidR="00F444A7" w:rsidRPr="005322FC" w:rsidRDefault="00F444A7" w:rsidP="00F444A7">
            <w:pPr>
              <w:suppressAutoHyphens/>
              <w:overflowPunct w:val="0"/>
              <w:autoSpaceDE w:val="0"/>
              <w:autoSpaceDN w:val="0"/>
              <w:adjustRightInd w:val="0"/>
              <w:snapToGrid w:val="0"/>
              <w:spacing w:before="240" w:after="120"/>
              <w:jc w:val="center"/>
              <w:rPr>
                <w:i/>
                <w:color w:val="000000" w:themeColor="text1"/>
                <w:spacing w:val="10"/>
                <w:sz w:val="18"/>
                <w:szCs w:val="20"/>
                <w:lang w:eastAsia="ar-SA"/>
              </w:rPr>
            </w:pPr>
            <w:r w:rsidRPr="005322FC">
              <w:rPr>
                <w:i/>
                <w:color w:val="000000" w:themeColor="text1"/>
                <w:spacing w:val="10"/>
                <w:sz w:val="18"/>
                <w:szCs w:val="20"/>
                <w:lang w:eastAsia="ar-SA"/>
              </w:rPr>
              <w:t>1</w:t>
            </w:r>
          </w:p>
        </w:tc>
      </w:tr>
    </w:tbl>
    <w:p w:rsidR="00ED52B7" w:rsidRPr="005322FC" w:rsidRDefault="00ED52B7" w:rsidP="0030512D">
      <w:pPr>
        <w:jc w:val="both"/>
        <w:rPr>
          <w:color w:val="000000" w:themeColor="text1"/>
        </w:rPr>
      </w:pPr>
    </w:p>
    <w:p w:rsidR="006249E3" w:rsidRPr="005322FC" w:rsidRDefault="006249E3" w:rsidP="0030512D">
      <w:pPr>
        <w:jc w:val="both"/>
        <w:rPr>
          <w:color w:val="000000" w:themeColor="text1"/>
        </w:rPr>
      </w:pPr>
    </w:p>
    <w:p w:rsidR="00846B71" w:rsidRDefault="00846B71" w:rsidP="00D636DD">
      <w:pPr>
        <w:jc w:val="both"/>
        <w:rPr>
          <w:b/>
          <w:i/>
          <w:color w:val="000000" w:themeColor="text1"/>
          <w:sz w:val="22"/>
          <w:szCs w:val="22"/>
        </w:rPr>
      </w:pPr>
    </w:p>
    <w:p w:rsidR="0078007F" w:rsidRDefault="0078007F" w:rsidP="00D636DD">
      <w:pPr>
        <w:jc w:val="both"/>
        <w:rPr>
          <w:b/>
          <w:i/>
          <w:color w:val="000000" w:themeColor="text1"/>
          <w:sz w:val="22"/>
          <w:szCs w:val="22"/>
        </w:rPr>
      </w:pPr>
    </w:p>
    <w:p w:rsidR="0078007F" w:rsidRDefault="0078007F" w:rsidP="00D636DD">
      <w:pPr>
        <w:jc w:val="both"/>
        <w:rPr>
          <w:b/>
          <w:i/>
          <w:color w:val="000000" w:themeColor="text1"/>
          <w:sz w:val="22"/>
          <w:szCs w:val="22"/>
        </w:rPr>
      </w:pPr>
    </w:p>
    <w:p w:rsidR="0078007F" w:rsidRDefault="0078007F" w:rsidP="00D636DD">
      <w:pPr>
        <w:jc w:val="both"/>
        <w:rPr>
          <w:b/>
          <w:i/>
          <w:color w:val="000000" w:themeColor="text1"/>
          <w:sz w:val="22"/>
          <w:szCs w:val="22"/>
        </w:rPr>
      </w:pPr>
    </w:p>
    <w:p w:rsidR="0078007F" w:rsidRDefault="0078007F" w:rsidP="00D636DD">
      <w:pPr>
        <w:jc w:val="both"/>
        <w:rPr>
          <w:b/>
          <w:i/>
          <w:color w:val="000000" w:themeColor="text1"/>
          <w:sz w:val="22"/>
          <w:szCs w:val="22"/>
        </w:rPr>
      </w:pPr>
    </w:p>
    <w:p w:rsidR="0078007F" w:rsidRDefault="0078007F" w:rsidP="00D636DD">
      <w:pPr>
        <w:jc w:val="both"/>
        <w:rPr>
          <w:b/>
          <w:i/>
          <w:color w:val="000000" w:themeColor="text1"/>
          <w:sz w:val="22"/>
          <w:szCs w:val="22"/>
        </w:rPr>
      </w:pPr>
    </w:p>
    <w:p w:rsidR="00261CA8" w:rsidRPr="005322FC" w:rsidRDefault="00261CA8" w:rsidP="00D636DD">
      <w:pPr>
        <w:jc w:val="both"/>
        <w:rPr>
          <w:b/>
          <w:i/>
          <w:color w:val="000000" w:themeColor="text1"/>
          <w:sz w:val="22"/>
          <w:szCs w:val="22"/>
        </w:rPr>
      </w:pPr>
      <w:bookmarkStart w:id="0" w:name="_GoBack"/>
      <w:bookmarkEnd w:id="0"/>
    </w:p>
    <w:tbl>
      <w:tblPr>
        <w:tblStyle w:val="ivopisnatablicareetke6-isticanje51"/>
        <w:tblW w:w="9773" w:type="dxa"/>
        <w:tblLook w:val="04A0" w:firstRow="1" w:lastRow="0" w:firstColumn="1" w:lastColumn="0" w:noHBand="0" w:noVBand="1"/>
      </w:tblPr>
      <w:tblGrid>
        <w:gridCol w:w="1239"/>
        <w:gridCol w:w="8534"/>
      </w:tblGrid>
      <w:tr w:rsidR="00D636DD" w:rsidRPr="005322FC" w:rsidTr="00D636DD">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73" w:type="dxa"/>
            <w:gridSpan w:val="2"/>
            <w:tcBorders>
              <w:top w:val="single" w:sz="4" w:space="0" w:color="8EAADB" w:themeColor="accent5" w:themeTint="99"/>
              <w:left w:val="single" w:sz="4" w:space="0" w:color="8EAADB" w:themeColor="accent5" w:themeTint="99"/>
              <w:right w:val="single" w:sz="4" w:space="0" w:color="8EAADB" w:themeColor="accent5" w:themeTint="99"/>
            </w:tcBorders>
          </w:tcPr>
          <w:p w:rsidR="00D636DD" w:rsidRPr="005322FC" w:rsidRDefault="00D636DD" w:rsidP="00985D33">
            <w:pPr>
              <w:numPr>
                <w:ilvl w:val="0"/>
                <w:numId w:val="70"/>
              </w:numPr>
              <w:tabs>
                <w:tab w:val="num" w:pos="0"/>
              </w:tabs>
              <w:jc w:val="both"/>
              <w:rPr>
                <w:i/>
                <w:color w:val="000000" w:themeColor="text1"/>
                <w:sz w:val="22"/>
                <w:szCs w:val="22"/>
              </w:rPr>
            </w:pPr>
            <w:r w:rsidRPr="005322FC">
              <w:rPr>
                <w:i/>
                <w:color w:val="000000" w:themeColor="text1"/>
                <w:sz w:val="22"/>
                <w:szCs w:val="22"/>
              </w:rPr>
              <w:lastRenderedPageBreak/>
              <w:t xml:space="preserve">Kalendar Doma: raspored održavanja priredbi, manifestacija, natjecanja koja se organiziraju u ustanovi ili u kojim djeca sudjeluju u lokalnoj zajednici  </w:t>
            </w:r>
            <w:r w:rsidR="00FB6A7A" w:rsidRPr="005322FC">
              <w:rPr>
                <w:i/>
                <w:color w:val="000000" w:themeColor="text1"/>
                <w:sz w:val="22"/>
                <w:szCs w:val="22"/>
              </w:rPr>
              <w:t xml:space="preserve"> </w:t>
            </w:r>
          </w:p>
          <w:p w:rsidR="00D636DD" w:rsidRPr="005322FC" w:rsidRDefault="00D636DD">
            <w:pPr>
              <w:ind w:left="720"/>
              <w:jc w:val="both"/>
              <w:rPr>
                <w:color w:val="000000" w:themeColor="text1"/>
                <w:sz w:val="18"/>
                <w:szCs w:val="18"/>
              </w:rPr>
            </w:pPr>
          </w:p>
        </w:tc>
      </w:tr>
      <w:tr w:rsidR="00D636DD" w:rsidRPr="005322FC" w:rsidTr="00D636DD">
        <w:trPr>
          <w:cnfStyle w:val="000000100000" w:firstRow="0" w:lastRow="0" w:firstColumn="0" w:lastColumn="0" w:oddVBand="0" w:evenVBand="0" w:oddHBand="1" w:evenHBand="0" w:firstRowFirstColumn="0" w:firstRowLastColumn="0" w:lastRowFirstColumn="0" w:lastRowLastColumn="0"/>
          <w:trHeight w:val="2408"/>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636DD" w:rsidRPr="005322FC" w:rsidRDefault="00D636DD">
            <w:pPr>
              <w:rPr>
                <w:color w:val="000000" w:themeColor="text1"/>
                <w:sz w:val="20"/>
                <w:szCs w:val="20"/>
              </w:rPr>
            </w:pPr>
          </w:p>
          <w:p w:rsidR="00D636DD" w:rsidRPr="005322FC" w:rsidRDefault="00D636DD">
            <w:pPr>
              <w:rPr>
                <w:color w:val="000000" w:themeColor="text1"/>
                <w:sz w:val="20"/>
                <w:szCs w:val="20"/>
              </w:rPr>
            </w:pPr>
          </w:p>
          <w:p w:rsidR="00D636DD" w:rsidRPr="005322FC" w:rsidRDefault="00D636DD">
            <w:pPr>
              <w:rPr>
                <w:color w:val="000000" w:themeColor="text1"/>
                <w:sz w:val="20"/>
                <w:szCs w:val="20"/>
              </w:rPr>
            </w:pPr>
          </w:p>
          <w:p w:rsidR="00D636DD" w:rsidRPr="005322FC" w:rsidRDefault="00D636DD">
            <w:pPr>
              <w:rPr>
                <w:b w:val="0"/>
                <w:i/>
                <w:color w:val="000000" w:themeColor="text1"/>
                <w:sz w:val="20"/>
                <w:szCs w:val="20"/>
              </w:rPr>
            </w:pPr>
            <w:r w:rsidRPr="005322FC">
              <w:rPr>
                <w:color w:val="000000" w:themeColor="text1"/>
                <w:sz w:val="20"/>
                <w:szCs w:val="20"/>
              </w:rPr>
              <w:t xml:space="preserve">       </w:t>
            </w:r>
            <w:r w:rsidRPr="005322FC">
              <w:rPr>
                <w:i/>
                <w:color w:val="000000" w:themeColor="text1"/>
                <w:sz w:val="20"/>
                <w:szCs w:val="20"/>
              </w:rPr>
              <w:t>ZIMA</w:t>
            </w:r>
          </w:p>
          <w:p w:rsidR="00D636DD" w:rsidRPr="005322FC" w:rsidRDefault="001263A4" w:rsidP="00925E6C">
            <w:pPr>
              <w:jc w:val="center"/>
              <w:rPr>
                <w:color w:val="000000" w:themeColor="text1"/>
                <w:sz w:val="20"/>
                <w:szCs w:val="20"/>
              </w:rPr>
            </w:pPr>
            <w:r w:rsidRPr="005322FC">
              <w:rPr>
                <w:i/>
                <w:color w:val="000000" w:themeColor="text1"/>
                <w:sz w:val="20"/>
                <w:szCs w:val="20"/>
              </w:rPr>
              <w:t>20</w:t>
            </w:r>
            <w:r w:rsidR="001A5D4A" w:rsidRPr="005322FC">
              <w:rPr>
                <w:i/>
                <w:color w:val="000000" w:themeColor="text1"/>
                <w:sz w:val="20"/>
                <w:szCs w:val="20"/>
              </w:rPr>
              <w:t>21</w:t>
            </w:r>
            <w:r w:rsidR="00D636DD" w:rsidRPr="005322FC">
              <w:rPr>
                <w:i/>
                <w:color w:val="000000" w:themeColor="text1"/>
                <w:sz w:val="20"/>
                <w:szCs w:val="20"/>
              </w:rPr>
              <w:t>.</w:t>
            </w:r>
          </w:p>
        </w:tc>
        <w:tc>
          <w:tcPr>
            <w:tcW w:w="85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 xml:space="preserve">organiziranje tematskih zabava u Domu (maškare), druženje uz smijeh i ples za svu djecu i radnike Doma ( veljača) </w:t>
            </w:r>
          </w:p>
          <w:p w:rsidR="00A52012" w:rsidRPr="005322FC" w:rsidRDefault="00A52012"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 xml:space="preserve">sudjelovanje na tematskim zabavama organiziranim u lokalnoj </w:t>
            </w:r>
            <w:r w:rsidR="00214332" w:rsidRPr="005322FC">
              <w:rPr>
                <w:color w:val="000000" w:themeColor="text1"/>
                <w:sz w:val="18"/>
                <w:szCs w:val="18"/>
              </w:rPr>
              <w:t xml:space="preserve">i široj društvenoj </w:t>
            </w:r>
            <w:r w:rsidRPr="005322FC">
              <w:rPr>
                <w:color w:val="000000" w:themeColor="text1"/>
                <w:sz w:val="18"/>
                <w:szCs w:val="18"/>
              </w:rPr>
              <w:t xml:space="preserve">zajednici – </w:t>
            </w:r>
            <w:r w:rsidR="00756BA2" w:rsidRPr="005322FC">
              <w:rPr>
                <w:color w:val="000000" w:themeColor="text1"/>
                <w:sz w:val="18"/>
                <w:szCs w:val="18"/>
              </w:rPr>
              <w:t>maškare</w:t>
            </w:r>
            <w:r w:rsidRPr="005322FC">
              <w:rPr>
                <w:color w:val="000000" w:themeColor="text1"/>
                <w:sz w:val="18"/>
                <w:szCs w:val="18"/>
              </w:rPr>
              <w:t xml:space="preserve">  (veljača)</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praćenje filmskih projekcija u kinu “</w:t>
            </w:r>
            <w:proofErr w:type="spellStart"/>
            <w:r w:rsidRPr="005322FC">
              <w:rPr>
                <w:color w:val="000000" w:themeColor="text1"/>
                <w:sz w:val="18"/>
                <w:szCs w:val="18"/>
              </w:rPr>
              <w:t>Valli</w:t>
            </w:r>
            <w:proofErr w:type="spellEnd"/>
            <w:r w:rsidRPr="005322FC">
              <w:rPr>
                <w:color w:val="000000" w:themeColor="text1"/>
                <w:sz w:val="18"/>
                <w:szCs w:val="18"/>
              </w:rPr>
              <w:t>“</w:t>
            </w:r>
            <w:r w:rsidR="006249E3" w:rsidRPr="005322FC">
              <w:rPr>
                <w:color w:val="000000" w:themeColor="text1"/>
                <w:sz w:val="18"/>
                <w:szCs w:val="18"/>
              </w:rPr>
              <w:t xml:space="preserve">/ </w:t>
            </w:r>
            <w:proofErr w:type="spellStart"/>
            <w:r w:rsidR="006249E3" w:rsidRPr="005322FC">
              <w:rPr>
                <w:color w:val="000000" w:themeColor="text1"/>
                <w:sz w:val="18"/>
                <w:szCs w:val="18"/>
              </w:rPr>
              <w:t>C</w:t>
            </w:r>
            <w:r w:rsidR="00F8041B" w:rsidRPr="005322FC">
              <w:rPr>
                <w:color w:val="000000" w:themeColor="text1"/>
                <w:sz w:val="18"/>
                <w:szCs w:val="18"/>
              </w:rPr>
              <w:t>inestaru</w:t>
            </w:r>
            <w:proofErr w:type="spellEnd"/>
          </w:p>
          <w:p w:rsidR="00D636DD" w:rsidRPr="005322FC" w:rsidRDefault="00D636DD" w:rsidP="00985D33">
            <w:pPr>
              <w:numPr>
                <w:ilvl w:val="0"/>
                <w:numId w:val="72"/>
              </w:numPr>
              <w:ind w:left="714" w:hanging="357"/>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Sportski susreti dječjih domova</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posjet kazalištu i odlazak na Noć muzeja (siječanj)</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5322FC">
              <w:rPr>
                <w:color w:val="000000" w:themeColor="text1"/>
                <w:sz w:val="18"/>
                <w:szCs w:val="18"/>
              </w:rPr>
              <w:t>tematske večeri na Vijeću djece</w:t>
            </w:r>
          </w:p>
        </w:tc>
      </w:tr>
      <w:tr w:rsidR="00D636DD" w:rsidRPr="005322FC" w:rsidTr="00176106">
        <w:trPr>
          <w:trHeight w:val="1459"/>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636DD" w:rsidRPr="005322FC" w:rsidRDefault="00D636DD" w:rsidP="00176106">
            <w:pPr>
              <w:jc w:val="center"/>
              <w:rPr>
                <w:b w:val="0"/>
                <w:color w:val="000000" w:themeColor="text1"/>
                <w:sz w:val="20"/>
                <w:szCs w:val="20"/>
              </w:rPr>
            </w:pPr>
          </w:p>
          <w:p w:rsidR="00D636DD" w:rsidRPr="005322FC" w:rsidRDefault="00D636DD" w:rsidP="00176106">
            <w:pPr>
              <w:jc w:val="center"/>
              <w:rPr>
                <w:b w:val="0"/>
                <w:i/>
                <w:color w:val="000000" w:themeColor="text1"/>
                <w:sz w:val="20"/>
                <w:szCs w:val="20"/>
              </w:rPr>
            </w:pPr>
            <w:r w:rsidRPr="005322FC">
              <w:rPr>
                <w:i/>
                <w:color w:val="000000" w:themeColor="text1"/>
                <w:sz w:val="20"/>
                <w:szCs w:val="20"/>
              </w:rPr>
              <w:t>PROLJEĆE</w:t>
            </w:r>
          </w:p>
          <w:p w:rsidR="00D636DD" w:rsidRPr="005322FC" w:rsidRDefault="001A5D4A" w:rsidP="00176106">
            <w:pPr>
              <w:jc w:val="center"/>
              <w:rPr>
                <w:b w:val="0"/>
                <w:color w:val="000000" w:themeColor="text1"/>
                <w:sz w:val="20"/>
                <w:szCs w:val="20"/>
              </w:rPr>
            </w:pPr>
            <w:r w:rsidRPr="005322FC">
              <w:rPr>
                <w:i/>
                <w:color w:val="000000" w:themeColor="text1"/>
                <w:sz w:val="20"/>
                <w:szCs w:val="20"/>
              </w:rPr>
              <w:t>2021</w:t>
            </w:r>
            <w:r w:rsidR="00925E6C" w:rsidRPr="005322FC">
              <w:rPr>
                <w:i/>
                <w:color w:val="000000" w:themeColor="text1"/>
                <w:sz w:val="20"/>
                <w:szCs w:val="20"/>
              </w:rPr>
              <w:t>.</w:t>
            </w:r>
          </w:p>
        </w:tc>
        <w:tc>
          <w:tcPr>
            <w:tcW w:w="85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636DD" w:rsidRPr="005322FC" w:rsidRDefault="00D636DD" w:rsidP="00985D33">
            <w:pPr>
              <w:numPr>
                <w:ilvl w:val="0"/>
                <w:numId w:val="7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jednodnevni ili dvodnevni izlet, prema odabiru djece i stručnih radnika Doma (travanj ili svibanj)   </w:t>
            </w:r>
          </w:p>
          <w:p w:rsidR="00D636DD" w:rsidRPr="005322FC" w:rsidRDefault="00D636DD" w:rsidP="00985D33">
            <w:pPr>
              <w:numPr>
                <w:ilvl w:val="0"/>
                <w:numId w:val="7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organiziranje tematskih zabava u Domu, druženje uz smijeh i ples za svu djecu i radnike Doma (ožujak, travanj, svibanj) </w:t>
            </w:r>
          </w:p>
          <w:p w:rsidR="00D636DD" w:rsidRPr="005322FC" w:rsidRDefault="00D636DD" w:rsidP="00985D33">
            <w:pPr>
              <w:numPr>
                <w:ilvl w:val="0"/>
                <w:numId w:val="7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praćenje filmskih projekcija u kinu “</w:t>
            </w:r>
            <w:proofErr w:type="spellStart"/>
            <w:r w:rsidRPr="005322FC">
              <w:rPr>
                <w:color w:val="000000" w:themeColor="text1"/>
                <w:sz w:val="18"/>
                <w:szCs w:val="18"/>
              </w:rPr>
              <w:t>Valli</w:t>
            </w:r>
            <w:proofErr w:type="spellEnd"/>
            <w:r w:rsidRPr="005322FC">
              <w:rPr>
                <w:color w:val="000000" w:themeColor="text1"/>
                <w:sz w:val="18"/>
                <w:szCs w:val="18"/>
              </w:rPr>
              <w:t>“ i posjet kazalištu</w:t>
            </w:r>
          </w:p>
          <w:p w:rsidR="00D636DD" w:rsidRPr="005322FC" w:rsidRDefault="00D636DD" w:rsidP="00985D33">
            <w:pPr>
              <w:numPr>
                <w:ilvl w:val="0"/>
                <w:numId w:val="7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tematske večeri na Vijeću djece</w:t>
            </w:r>
          </w:p>
        </w:tc>
      </w:tr>
      <w:tr w:rsidR="00D636DD" w:rsidRPr="005322FC" w:rsidTr="004B50D8">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636DD" w:rsidRPr="005322FC" w:rsidRDefault="00D636DD">
            <w:pPr>
              <w:rPr>
                <w:color w:val="000000" w:themeColor="text1"/>
                <w:sz w:val="20"/>
                <w:szCs w:val="20"/>
              </w:rPr>
            </w:pPr>
          </w:p>
          <w:p w:rsidR="00D636DD" w:rsidRPr="005322FC" w:rsidRDefault="00D636DD">
            <w:pPr>
              <w:rPr>
                <w:color w:val="000000" w:themeColor="text1"/>
                <w:sz w:val="20"/>
                <w:szCs w:val="20"/>
              </w:rPr>
            </w:pPr>
          </w:p>
          <w:p w:rsidR="00D636DD" w:rsidRPr="005322FC" w:rsidRDefault="00D636DD">
            <w:pPr>
              <w:rPr>
                <w:color w:val="000000" w:themeColor="text1"/>
                <w:sz w:val="20"/>
                <w:szCs w:val="20"/>
              </w:rPr>
            </w:pPr>
          </w:p>
          <w:p w:rsidR="00D636DD" w:rsidRPr="005322FC" w:rsidRDefault="00D636DD">
            <w:pPr>
              <w:rPr>
                <w:color w:val="000000" w:themeColor="text1"/>
                <w:sz w:val="20"/>
                <w:szCs w:val="20"/>
              </w:rPr>
            </w:pPr>
          </w:p>
          <w:p w:rsidR="00D636DD" w:rsidRPr="005322FC" w:rsidRDefault="00D636DD">
            <w:pPr>
              <w:rPr>
                <w:b w:val="0"/>
                <w:color w:val="000000" w:themeColor="text1"/>
                <w:sz w:val="20"/>
                <w:szCs w:val="20"/>
              </w:rPr>
            </w:pPr>
          </w:p>
          <w:p w:rsidR="00D636DD" w:rsidRPr="005322FC" w:rsidRDefault="00D636DD">
            <w:pPr>
              <w:jc w:val="center"/>
              <w:rPr>
                <w:b w:val="0"/>
                <w:i/>
                <w:color w:val="000000" w:themeColor="text1"/>
                <w:sz w:val="20"/>
                <w:szCs w:val="20"/>
              </w:rPr>
            </w:pPr>
            <w:r w:rsidRPr="005322FC">
              <w:rPr>
                <w:i/>
                <w:color w:val="000000" w:themeColor="text1"/>
                <w:sz w:val="20"/>
                <w:szCs w:val="20"/>
              </w:rPr>
              <w:t>LJETO</w:t>
            </w:r>
          </w:p>
          <w:p w:rsidR="00D636DD" w:rsidRPr="005322FC" w:rsidRDefault="001A5D4A">
            <w:pPr>
              <w:jc w:val="center"/>
              <w:rPr>
                <w:color w:val="000000" w:themeColor="text1"/>
                <w:sz w:val="20"/>
                <w:szCs w:val="20"/>
              </w:rPr>
            </w:pPr>
            <w:r w:rsidRPr="005322FC">
              <w:rPr>
                <w:i/>
                <w:color w:val="000000" w:themeColor="text1"/>
                <w:sz w:val="20"/>
                <w:szCs w:val="20"/>
              </w:rPr>
              <w:t>2021</w:t>
            </w:r>
            <w:r w:rsidR="00925E6C" w:rsidRPr="005322FC">
              <w:rPr>
                <w:i/>
                <w:color w:val="000000" w:themeColor="text1"/>
                <w:sz w:val="20"/>
                <w:szCs w:val="20"/>
              </w:rPr>
              <w:t>.</w:t>
            </w:r>
          </w:p>
        </w:tc>
        <w:tc>
          <w:tcPr>
            <w:tcW w:w="85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cjelodnevni izlet, proslava Dana Doma na Fratarskom otoku uz prikladan program, igre i takmičenja te druženje s gostima, prijateljima, volonterima, suradnicima, donatorima (lipanj)</w:t>
            </w:r>
          </w:p>
          <w:p w:rsidR="00F8041B"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organiziranje tematskih zabava u Domu, druženje uz smijeh i ples za svu djecu i radnike Doma (lipanj)</w:t>
            </w:r>
          </w:p>
          <w:p w:rsidR="00D636DD" w:rsidRPr="005322FC" w:rsidRDefault="00F8041B"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završna priredba TLZP-a</w:t>
            </w:r>
            <w:r w:rsidR="00D636DD" w:rsidRPr="005322FC">
              <w:rPr>
                <w:color w:val="000000" w:themeColor="text1"/>
                <w:sz w:val="18"/>
                <w:szCs w:val="18"/>
              </w:rPr>
              <w:t xml:space="preserve"> </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dvodnevni izlet (svibanj ili lipanj)</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„Sportska ljetna škola”, za skupinu djece mlađeg uzrasta u trajanju od dva tjedna (srpanj)</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sudjelovanje u filmskim projekcijama na Filmskom festivalu u Areni (srpanj)</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vikend kampiranje na Fratarskom otoku (srpanj/kolovoz) i /ili organizirano  kampiranje  u više turnusa tijekom ljetnih praznika na Fratarskom  otoku</w:t>
            </w:r>
          </w:p>
          <w:p w:rsidR="00D636DD" w:rsidRPr="005322FC" w:rsidRDefault="00D636DD" w:rsidP="00985D33">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praćenje filmskih projekcija u kinu “</w:t>
            </w:r>
            <w:proofErr w:type="spellStart"/>
            <w:r w:rsidRPr="005322FC">
              <w:rPr>
                <w:color w:val="000000" w:themeColor="text1"/>
                <w:sz w:val="18"/>
                <w:szCs w:val="18"/>
              </w:rPr>
              <w:t>Valli</w:t>
            </w:r>
            <w:proofErr w:type="spellEnd"/>
            <w:r w:rsidRPr="005322FC">
              <w:rPr>
                <w:color w:val="000000" w:themeColor="text1"/>
                <w:sz w:val="18"/>
                <w:szCs w:val="18"/>
              </w:rPr>
              <w:t>“ i posjet kazalištu</w:t>
            </w:r>
          </w:p>
          <w:p w:rsidR="004B50D8" w:rsidRPr="005322FC" w:rsidRDefault="00D636DD" w:rsidP="004B50D8">
            <w:pPr>
              <w:numPr>
                <w:ilvl w:val="0"/>
                <w:numId w:val="7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tematske večeri na Vijeću djece</w:t>
            </w:r>
          </w:p>
          <w:p w:rsidR="004B50D8" w:rsidRPr="005322FC" w:rsidRDefault="004B50D8" w:rsidP="004B50D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636DD" w:rsidRPr="005322FC" w:rsidTr="00176106">
        <w:trPr>
          <w:trHeight w:val="773"/>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636DD" w:rsidRPr="005322FC" w:rsidRDefault="00D636DD" w:rsidP="00176106">
            <w:pPr>
              <w:jc w:val="center"/>
              <w:rPr>
                <w:color w:val="000000" w:themeColor="text1"/>
                <w:sz w:val="20"/>
                <w:szCs w:val="20"/>
              </w:rPr>
            </w:pPr>
          </w:p>
          <w:p w:rsidR="00D636DD" w:rsidRPr="005322FC" w:rsidRDefault="00D636DD" w:rsidP="00176106">
            <w:pPr>
              <w:jc w:val="center"/>
              <w:rPr>
                <w:b w:val="0"/>
                <w:i/>
                <w:color w:val="000000" w:themeColor="text1"/>
                <w:sz w:val="20"/>
                <w:szCs w:val="20"/>
              </w:rPr>
            </w:pPr>
            <w:r w:rsidRPr="005322FC">
              <w:rPr>
                <w:i/>
                <w:color w:val="000000" w:themeColor="text1"/>
                <w:sz w:val="20"/>
                <w:szCs w:val="20"/>
              </w:rPr>
              <w:t>JESEN</w:t>
            </w:r>
          </w:p>
          <w:p w:rsidR="00D636DD" w:rsidRPr="005322FC" w:rsidRDefault="001A5D4A" w:rsidP="001A5D4A">
            <w:pPr>
              <w:jc w:val="center"/>
              <w:rPr>
                <w:b w:val="0"/>
                <w:color w:val="000000" w:themeColor="text1"/>
                <w:sz w:val="20"/>
                <w:szCs w:val="20"/>
              </w:rPr>
            </w:pPr>
            <w:r w:rsidRPr="005322FC">
              <w:rPr>
                <w:i/>
                <w:color w:val="000000" w:themeColor="text1"/>
                <w:sz w:val="20"/>
                <w:szCs w:val="20"/>
              </w:rPr>
              <w:t>2021</w:t>
            </w:r>
            <w:r w:rsidR="00925E6C" w:rsidRPr="005322FC">
              <w:rPr>
                <w:i/>
                <w:color w:val="000000" w:themeColor="text1"/>
                <w:sz w:val="20"/>
                <w:szCs w:val="20"/>
              </w:rPr>
              <w:t>.</w:t>
            </w:r>
          </w:p>
        </w:tc>
        <w:tc>
          <w:tcPr>
            <w:tcW w:w="85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636DD" w:rsidRPr="005322FC" w:rsidRDefault="00D636DD" w:rsidP="00985D33">
            <w:pPr>
              <w:numPr>
                <w:ilvl w:val="0"/>
                <w:numId w:val="7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jednodnevni izlet (rujan ili listopad)</w:t>
            </w:r>
          </w:p>
          <w:p w:rsidR="00D636DD" w:rsidRPr="005322FC" w:rsidRDefault="00D636DD" w:rsidP="00985D33">
            <w:pPr>
              <w:numPr>
                <w:ilvl w:val="0"/>
                <w:numId w:val="7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Dječji tjedan, sudjelovanje u gradskim aktivnostima (listopad)</w:t>
            </w:r>
          </w:p>
          <w:p w:rsidR="00D636DD" w:rsidRPr="005322FC" w:rsidRDefault="00D636DD" w:rsidP="00985D33">
            <w:pPr>
              <w:numPr>
                <w:ilvl w:val="0"/>
                <w:numId w:val="7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praćenje filmskih projekcija u kinu “</w:t>
            </w:r>
            <w:proofErr w:type="spellStart"/>
            <w:r w:rsidRPr="005322FC">
              <w:rPr>
                <w:color w:val="000000" w:themeColor="text1"/>
                <w:sz w:val="18"/>
                <w:szCs w:val="18"/>
              </w:rPr>
              <w:t>Valli</w:t>
            </w:r>
            <w:proofErr w:type="spellEnd"/>
            <w:r w:rsidRPr="005322FC">
              <w:rPr>
                <w:color w:val="000000" w:themeColor="text1"/>
                <w:sz w:val="18"/>
                <w:szCs w:val="18"/>
              </w:rPr>
              <w:t>“</w:t>
            </w:r>
          </w:p>
          <w:p w:rsidR="00D636DD" w:rsidRPr="005322FC" w:rsidRDefault="00D636DD" w:rsidP="00985D33">
            <w:pPr>
              <w:numPr>
                <w:ilvl w:val="0"/>
                <w:numId w:val="7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posjet kazalištu</w:t>
            </w:r>
          </w:p>
          <w:p w:rsidR="00D636DD" w:rsidRPr="005322FC" w:rsidRDefault="00D636DD" w:rsidP="00985D33">
            <w:pPr>
              <w:numPr>
                <w:ilvl w:val="0"/>
                <w:numId w:val="7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 xml:space="preserve">organiziranje tematskih zabava u Domu, druženje uz smijeh i ples za svu djecu i radnike Doma (rujan, listopad) </w:t>
            </w:r>
          </w:p>
          <w:p w:rsidR="00D636DD" w:rsidRPr="005322FC" w:rsidRDefault="00D636DD" w:rsidP="00985D33">
            <w:pPr>
              <w:numPr>
                <w:ilvl w:val="0"/>
                <w:numId w:val="7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322FC">
              <w:rPr>
                <w:color w:val="000000" w:themeColor="text1"/>
                <w:sz w:val="18"/>
                <w:szCs w:val="18"/>
              </w:rPr>
              <w:t>tematske večeri na Vijeću djece</w:t>
            </w:r>
          </w:p>
        </w:tc>
      </w:tr>
      <w:tr w:rsidR="00D636DD" w:rsidRPr="005322FC" w:rsidTr="00176106">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636DD" w:rsidRPr="005322FC" w:rsidRDefault="00D636DD" w:rsidP="00176106">
            <w:pPr>
              <w:jc w:val="center"/>
              <w:rPr>
                <w:color w:val="000000" w:themeColor="text1"/>
                <w:sz w:val="20"/>
                <w:szCs w:val="20"/>
              </w:rPr>
            </w:pPr>
          </w:p>
          <w:p w:rsidR="00D636DD" w:rsidRPr="005322FC" w:rsidRDefault="00D636DD" w:rsidP="00176106">
            <w:pPr>
              <w:jc w:val="center"/>
              <w:rPr>
                <w:color w:val="000000" w:themeColor="text1"/>
                <w:sz w:val="20"/>
                <w:szCs w:val="20"/>
              </w:rPr>
            </w:pPr>
          </w:p>
          <w:p w:rsidR="00D636DD" w:rsidRPr="005322FC" w:rsidRDefault="00D636DD" w:rsidP="00176106">
            <w:pPr>
              <w:jc w:val="center"/>
              <w:rPr>
                <w:b w:val="0"/>
                <w:i/>
                <w:color w:val="000000" w:themeColor="text1"/>
                <w:sz w:val="20"/>
                <w:szCs w:val="20"/>
              </w:rPr>
            </w:pPr>
            <w:r w:rsidRPr="005322FC">
              <w:rPr>
                <w:i/>
                <w:color w:val="000000" w:themeColor="text1"/>
                <w:sz w:val="20"/>
                <w:szCs w:val="20"/>
              </w:rPr>
              <w:t>ZIMA</w:t>
            </w:r>
          </w:p>
          <w:p w:rsidR="00D636DD" w:rsidRPr="005322FC" w:rsidRDefault="001A5D4A" w:rsidP="00176106">
            <w:pPr>
              <w:jc w:val="center"/>
              <w:rPr>
                <w:b w:val="0"/>
                <w:i/>
                <w:color w:val="000000" w:themeColor="text1"/>
                <w:sz w:val="20"/>
                <w:szCs w:val="20"/>
              </w:rPr>
            </w:pPr>
            <w:r w:rsidRPr="005322FC">
              <w:rPr>
                <w:i/>
                <w:color w:val="000000" w:themeColor="text1"/>
                <w:sz w:val="20"/>
                <w:szCs w:val="20"/>
              </w:rPr>
              <w:t>202</w:t>
            </w:r>
            <w:r w:rsidR="0078007F">
              <w:rPr>
                <w:i/>
                <w:color w:val="000000" w:themeColor="text1"/>
                <w:sz w:val="20"/>
                <w:szCs w:val="20"/>
              </w:rPr>
              <w:t>2</w:t>
            </w:r>
            <w:r w:rsidR="00925E6C" w:rsidRPr="005322FC">
              <w:rPr>
                <w:i/>
                <w:color w:val="000000" w:themeColor="text1"/>
                <w:sz w:val="20"/>
                <w:szCs w:val="20"/>
              </w:rPr>
              <w:t>.</w:t>
            </w:r>
          </w:p>
          <w:p w:rsidR="00D636DD" w:rsidRPr="005322FC" w:rsidRDefault="00D636DD" w:rsidP="00176106">
            <w:pPr>
              <w:jc w:val="center"/>
              <w:rPr>
                <w:b w:val="0"/>
                <w:color w:val="000000" w:themeColor="text1"/>
                <w:sz w:val="20"/>
                <w:szCs w:val="20"/>
              </w:rPr>
            </w:pPr>
          </w:p>
        </w:tc>
        <w:tc>
          <w:tcPr>
            <w:tcW w:w="853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636DD" w:rsidRPr="005322FC" w:rsidRDefault="00D636DD" w:rsidP="00985D33">
            <w:pPr>
              <w:numPr>
                <w:ilvl w:val="0"/>
                <w:numId w:val="7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sudjelovanje u programima i događajima na „Sajmu knjiga” u Puli (prosinac)</w:t>
            </w:r>
          </w:p>
          <w:p w:rsidR="00D636DD" w:rsidRPr="005322FC" w:rsidRDefault="00D636DD" w:rsidP="00985D33">
            <w:pPr>
              <w:numPr>
                <w:ilvl w:val="0"/>
                <w:numId w:val="7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konzumiranje sadržaja u sklopu blagdanskih događanja „Prosinac u gradu”: dočekivanje Sv</w:t>
            </w:r>
            <w:r w:rsidR="00A92965" w:rsidRPr="005322FC">
              <w:rPr>
                <w:color w:val="000000" w:themeColor="text1"/>
                <w:sz w:val="18"/>
                <w:szCs w:val="18"/>
              </w:rPr>
              <w:t>.</w:t>
            </w:r>
            <w:r w:rsidRPr="005322FC">
              <w:rPr>
                <w:color w:val="000000" w:themeColor="text1"/>
                <w:sz w:val="18"/>
                <w:szCs w:val="18"/>
              </w:rPr>
              <w:t xml:space="preserve"> Nikole, kino i kazališne predstave</w:t>
            </w:r>
          </w:p>
          <w:p w:rsidR="00D636DD" w:rsidRPr="005322FC" w:rsidRDefault="00D636DD" w:rsidP="00985D33">
            <w:pPr>
              <w:numPr>
                <w:ilvl w:val="0"/>
                <w:numId w:val="7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dočekivanje i ugošćavanje čestitara i donatora te priređivanje domjenaka (prosinac)</w:t>
            </w:r>
          </w:p>
          <w:p w:rsidR="00D636DD" w:rsidRPr="005322FC" w:rsidRDefault="00D636DD" w:rsidP="00985D33">
            <w:pPr>
              <w:numPr>
                <w:ilvl w:val="0"/>
                <w:numId w:val="7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organiziranje tematskih zabava u Domu, druženje uz smijeh i ples za svu djecu i radnike Doma (studeni, prosinac)</w:t>
            </w:r>
          </w:p>
          <w:p w:rsidR="00D636DD" w:rsidRPr="005322FC" w:rsidRDefault="00D636DD" w:rsidP="00985D33">
            <w:pPr>
              <w:pStyle w:val="Odlomakpopisa"/>
              <w:numPr>
                <w:ilvl w:val="0"/>
                <w:numId w:val="7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 xml:space="preserve">izdavanje </w:t>
            </w:r>
            <w:r w:rsidR="001A5D4A" w:rsidRPr="005322FC">
              <w:rPr>
                <w:color w:val="000000" w:themeColor="text1"/>
                <w:sz w:val="18"/>
                <w:szCs w:val="18"/>
              </w:rPr>
              <w:t>17</w:t>
            </w:r>
            <w:r w:rsidRPr="005322FC">
              <w:rPr>
                <w:color w:val="000000" w:themeColor="text1"/>
                <w:sz w:val="18"/>
                <w:szCs w:val="18"/>
              </w:rPr>
              <w:t xml:space="preserve">. </w:t>
            </w:r>
            <w:r w:rsidR="006249E3" w:rsidRPr="005322FC">
              <w:rPr>
                <w:color w:val="000000" w:themeColor="text1"/>
                <w:sz w:val="18"/>
                <w:szCs w:val="18"/>
              </w:rPr>
              <w:t>broja domskog lista</w:t>
            </w:r>
            <w:r w:rsidRPr="005322FC">
              <w:rPr>
                <w:color w:val="000000" w:themeColor="text1"/>
                <w:sz w:val="18"/>
                <w:szCs w:val="18"/>
              </w:rPr>
              <w:t xml:space="preserve"> (</w:t>
            </w:r>
            <w:r w:rsidR="00925E6C" w:rsidRPr="005322FC">
              <w:rPr>
                <w:color w:val="000000" w:themeColor="text1"/>
                <w:sz w:val="18"/>
                <w:szCs w:val="18"/>
              </w:rPr>
              <w:t>prosinac</w:t>
            </w:r>
            <w:r w:rsidRPr="005322FC">
              <w:rPr>
                <w:color w:val="000000" w:themeColor="text1"/>
                <w:sz w:val="18"/>
                <w:szCs w:val="18"/>
              </w:rPr>
              <w:t>)</w:t>
            </w:r>
          </w:p>
          <w:p w:rsidR="00D636DD" w:rsidRPr="005322FC" w:rsidRDefault="00D636DD" w:rsidP="00985D33">
            <w:pPr>
              <w:numPr>
                <w:ilvl w:val="0"/>
                <w:numId w:val="7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322FC">
              <w:rPr>
                <w:color w:val="000000" w:themeColor="text1"/>
                <w:sz w:val="18"/>
                <w:szCs w:val="18"/>
              </w:rPr>
              <w:t>tematske večeri na Vijeću djece</w:t>
            </w:r>
          </w:p>
        </w:tc>
      </w:tr>
    </w:tbl>
    <w:p w:rsidR="00D636DD" w:rsidRPr="005322FC" w:rsidRDefault="00D636DD" w:rsidP="005068AD">
      <w:pPr>
        <w:jc w:val="both"/>
        <w:rPr>
          <w:b/>
          <w:i/>
          <w:color w:val="000000" w:themeColor="text1"/>
          <w:sz w:val="22"/>
          <w:szCs w:val="22"/>
        </w:rPr>
      </w:pPr>
    </w:p>
    <w:p w:rsidR="0030512D" w:rsidRPr="005322FC" w:rsidRDefault="0030512D" w:rsidP="00985D33">
      <w:pPr>
        <w:pStyle w:val="Naslov1"/>
        <w:numPr>
          <w:ilvl w:val="0"/>
          <w:numId w:val="32"/>
        </w:numPr>
        <w:rPr>
          <w:rFonts w:ascii="Times New Roman" w:hAnsi="Times New Roman" w:cs="Times New Roman"/>
          <w:i/>
          <w:color w:val="000000" w:themeColor="text1"/>
          <w:sz w:val="28"/>
        </w:rPr>
      </w:pPr>
      <w:r w:rsidRPr="005322FC">
        <w:rPr>
          <w:rFonts w:ascii="Times New Roman" w:hAnsi="Times New Roman" w:cs="Times New Roman"/>
          <w:i/>
          <w:color w:val="000000" w:themeColor="text1"/>
          <w:sz w:val="28"/>
        </w:rPr>
        <w:t>DOKUMENTACIJA  I  EVIDENCIJA</w:t>
      </w:r>
      <w:r w:rsidR="00210325" w:rsidRPr="005322FC">
        <w:rPr>
          <w:rFonts w:ascii="Times New Roman" w:hAnsi="Times New Roman" w:cs="Times New Roman"/>
          <w:i/>
          <w:color w:val="000000" w:themeColor="text1"/>
          <w:sz w:val="28"/>
        </w:rPr>
        <w:t xml:space="preserve">   </w:t>
      </w:r>
      <w:r w:rsidR="00647591" w:rsidRPr="005322FC">
        <w:rPr>
          <w:rFonts w:ascii="Times New Roman" w:hAnsi="Times New Roman" w:cs="Times New Roman"/>
          <w:i/>
          <w:color w:val="000000" w:themeColor="text1"/>
          <w:sz w:val="28"/>
        </w:rPr>
        <w:t xml:space="preserve"> </w:t>
      </w:r>
    </w:p>
    <w:p w:rsidR="005B1BBB" w:rsidRPr="005322FC" w:rsidRDefault="0030512D" w:rsidP="002B646D">
      <w:pPr>
        <w:spacing w:after="120"/>
        <w:ind w:firstLine="540"/>
        <w:jc w:val="both"/>
        <w:rPr>
          <w:rStyle w:val="Naglaeno"/>
          <w:b w:val="0"/>
          <w:color w:val="000000" w:themeColor="text1"/>
          <w:sz w:val="22"/>
          <w:szCs w:val="22"/>
        </w:rPr>
      </w:pPr>
      <w:r w:rsidRPr="005322FC">
        <w:rPr>
          <w:color w:val="000000" w:themeColor="text1"/>
          <w:sz w:val="22"/>
          <w:szCs w:val="22"/>
        </w:rPr>
        <w:t xml:space="preserve">Dom vodi svu potrebnu dokumentaciju propisanu </w:t>
      </w:r>
      <w:r w:rsidR="00853B1E" w:rsidRPr="005322FC">
        <w:rPr>
          <w:rStyle w:val="Naglaeno"/>
          <w:b w:val="0"/>
          <w:color w:val="000000" w:themeColor="text1"/>
          <w:sz w:val="22"/>
          <w:szCs w:val="22"/>
        </w:rPr>
        <w:t>Pravilnikom o vođenju evidencije i dokumentacije pružatelja socijalnih usluga, te načinu i rokovima za dostavu izvješća.</w:t>
      </w:r>
    </w:p>
    <w:p w:rsidR="000103F6" w:rsidRPr="005322FC" w:rsidRDefault="000103F6" w:rsidP="002B646D">
      <w:pPr>
        <w:spacing w:after="120"/>
        <w:ind w:firstLine="540"/>
        <w:jc w:val="both"/>
        <w:rPr>
          <w:bCs/>
          <w:i/>
          <w:color w:val="000000" w:themeColor="text1"/>
          <w:sz w:val="20"/>
          <w:szCs w:val="22"/>
        </w:rPr>
      </w:pPr>
    </w:p>
    <w:p w:rsidR="00F444A7" w:rsidRPr="005322FC" w:rsidRDefault="00F444A7" w:rsidP="00F444A7">
      <w:pPr>
        <w:pStyle w:val="Naslov1"/>
        <w:numPr>
          <w:ilvl w:val="0"/>
          <w:numId w:val="32"/>
        </w:numPr>
        <w:rPr>
          <w:rFonts w:ascii="Times New Roman" w:hAnsi="Times New Roman" w:cs="Times New Roman"/>
          <w:i/>
          <w:sz w:val="28"/>
          <w:lang w:eastAsia="en-US"/>
        </w:rPr>
      </w:pPr>
      <w:r w:rsidRPr="005322FC">
        <w:rPr>
          <w:rFonts w:ascii="Times New Roman" w:hAnsi="Times New Roman" w:cs="Times New Roman"/>
          <w:i/>
          <w:sz w:val="28"/>
          <w:lang w:eastAsia="en-US"/>
        </w:rPr>
        <w:lastRenderedPageBreak/>
        <w:t xml:space="preserve">PROGRAMI  I  PLANOVI  RADA  </w:t>
      </w:r>
    </w:p>
    <w:p w:rsidR="00F444A7" w:rsidRPr="005322FC" w:rsidRDefault="00F444A7" w:rsidP="00F444A7">
      <w:pPr>
        <w:pStyle w:val="Odlomakpopisa"/>
        <w:keepNext/>
        <w:numPr>
          <w:ilvl w:val="1"/>
          <w:numId w:val="82"/>
        </w:numPr>
        <w:overflowPunct w:val="0"/>
        <w:autoSpaceDE w:val="0"/>
        <w:autoSpaceDN w:val="0"/>
        <w:adjustRightInd w:val="0"/>
        <w:spacing w:before="240"/>
        <w:jc w:val="both"/>
        <w:outlineLvl w:val="4"/>
        <w:rPr>
          <w:b/>
          <w:i/>
          <w:sz w:val="28"/>
          <w:szCs w:val="28"/>
          <w:lang w:eastAsia="en-US"/>
        </w:rPr>
      </w:pPr>
      <w:r w:rsidRPr="005322FC">
        <w:rPr>
          <w:b/>
          <w:i/>
          <w:sz w:val="28"/>
          <w:szCs w:val="28"/>
          <w:lang w:eastAsia="en-US"/>
        </w:rPr>
        <w:t>Programi i planovi rada odgajatelja/ica</w:t>
      </w:r>
    </w:p>
    <w:tbl>
      <w:tblPr>
        <w:tblStyle w:val="Tablicareetke4-isticanje11"/>
        <w:tblW w:w="9356" w:type="dxa"/>
        <w:tblInd w:w="-147" w:type="dxa"/>
        <w:tblLook w:val="01E0" w:firstRow="1" w:lastRow="1" w:firstColumn="1" w:lastColumn="1" w:noHBand="0" w:noVBand="0"/>
      </w:tblPr>
      <w:tblGrid>
        <w:gridCol w:w="5150"/>
        <w:gridCol w:w="4206"/>
      </w:tblGrid>
      <w:tr w:rsidR="00F444A7" w:rsidRPr="005322FC" w:rsidTr="00F444A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356" w:type="dxa"/>
            <w:gridSpan w:val="2"/>
          </w:tcPr>
          <w:p w:rsidR="00F444A7" w:rsidRPr="005322FC" w:rsidRDefault="00F444A7" w:rsidP="00F444A7">
            <w:pPr>
              <w:pStyle w:val="Bezproreda"/>
              <w:jc w:val="center"/>
              <w:rPr>
                <w:rFonts w:ascii="Times New Roman" w:hAnsi="Times New Roman" w:cs="Times New Roman"/>
                <w:color w:val="auto"/>
                <w:lang w:eastAsia="ar-SA"/>
              </w:rPr>
            </w:pPr>
            <w:r w:rsidRPr="005322FC">
              <w:rPr>
                <w:rFonts w:ascii="Times New Roman" w:hAnsi="Times New Roman" w:cs="Times New Roman"/>
                <w:color w:val="auto"/>
                <w:lang w:eastAsia="ar-SA"/>
              </w:rPr>
              <w:t>EVALUACIJA I PLANIRANJE</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jc w:val="center"/>
              <w:rPr>
                <w:rFonts w:ascii="Times New Roman" w:hAnsi="Times New Roman" w:cs="Times New Roman"/>
                <w:lang w:eastAsia="ar-SA"/>
              </w:rPr>
            </w:pPr>
            <w:r w:rsidRPr="005322FC">
              <w:rPr>
                <w:rFonts w:ascii="Times New Roman" w:hAnsi="Times New Roman" w:cs="Times New Roman"/>
                <w:lang w:eastAsia="ar-SA"/>
              </w:rPr>
              <w:t>Aktivnosti</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jc w:val="center"/>
              <w:rPr>
                <w:rFonts w:ascii="Times New Roman" w:hAnsi="Times New Roman" w:cs="Times New Roman"/>
                <w:lang w:eastAsia="ar-SA"/>
              </w:rPr>
            </w:pPr>
            <w:r w:rsidRPr="005322FC">
              <w:rPr>
                <w:rFonts w:ascii="Times New Roman" w:hAnsi="Times New Roman" w:cs="Times New Roman"/>
                <w:lang w:eastAsia="ar-SA"/>
              </w:rPr>
              <w:t>Vrijeme realizacije</w:t>
            </w:r>
          </w:p>
        </w:tc>
      </w:tr>
      <w:tr w:rsidR="005322FC" w:rsidRPr="005322FC" w:rsidTr="00F444A7">
        <w:trPr>
          <w:trHeight w:hRule="exact" w:val="397"/>
        </w:trPr>
        <w:tc>
          <w:tcPr>
            <w:cnfStyle w:val="001000000000" w:firstRow="0" w:lastRow="0" w:firstColumn="1" w:lastColumn="0" w:oddVBand="0" w:evenVBand="0" w:oddHBand="0" w:evenHBand="0" w:firstRowFirstColumn="0" w:firstRowLastColumn="0" w:lastRowFirstColumn="0" w:lastRowLastColumn="0"/>
            <w:tcW w:w="5150" w:type="dxa"/>
            <w:vAlign w:val="center"/>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evaluacija godišnjeg programa rada odgajatelja</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rujan i listopad</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evaluacija individualnih planova rada za svako dijete</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rujan i listopad</w:t>
            </w:r>
          </w:p>
        </w:tc>
      </w:tr>
      <w:tr w:rsidR="005322FC" w:rsidRPr="005322FC" w:rsidTr="00F444A7">
        <w:trPr>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izrada godišnjeg plana rada</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rujan i listopad</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izrada mjesečnih planova rada</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svaki mjesec tijekom godine</w:t>
            </w:r>
          </w:p>
        </w:tc>
      </w:tr>
      <w:tr w:rsidR="005322FC" w:rsidRPr="005322FC" w:rsidTr="00F444A7">
        <w:trPr>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izrada tjednih planova rada</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tijekom cijele godine</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izrada plana i programa slobodnih aktivnosti</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tijekom cijele godine</w:t>
            </w:r>
          </w:p>
        </w:tc>
      </w:tr>
      <w:tr w:rsidR="005322FC" w:rsidRPr="005322FC" w:rsidTr="00F444A7">
        <w:trPr>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planiranje i evidencija kreativnih i iskustvenih radionica</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listopad i studeni</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izrada individualnog plana rada za svako dijete</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listopad, studeni</w:t>
            </w:r>
          </w:p>
        </w:tc>
      </w:tr>
      <w:tr w:rsidR="005322FC" w:rsidRPr="005322FC" w:rsidTr="00F444A7">
        <w:trPr>
          <w:cnfStyle w:val="010000000000" w:firstRow="0" w:lastRow="1"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150" w:type="dxa"/>
          </w:tcPr>
          <w:p w:rsidR="00F444A7" w:rsidRPr="005322FC" w:rsidRDefault="00F444A7" w:rsidP="00F444A7">
            <w:pPr>
              <w:pStyle w:val="Bezproreda"/>
              <w:rPr>
                <w:rFonts w:ascii="Times New Roman" w:hAnsi="Times New Roman" w:cs="Times New Roman"/>
                <w:b w:val="0"/>
                <w:i/>
                <w:sz w:val="20"/>
                <w:lang w:eastAsia="ar-SA"/>
              </w:rPr>
            </w:pPr>
            <w:r w:rsidRPr="005322FC">
              <w:rPr>
                <w:rFonts w:ascii="Times New Roman" w:hAnsi="Times New Roman" w:cs="Times New Roman"/>
                <w:b w:val="0"/>
                <w:sz w:val="20"/>
              </w:rPr>
              <w:t>sudjelovanje u izradi plana i programa rada Doma</w:t>
            </w:r>
          </w:p>
        </w:tc>
        <w:tc>
          <w:tcPr>
            <w:cnfStyle w:val="000100000000" w:firstRow="0" w:lastRow="0" w:firstColumn="0" w:lastColumn="1" w:oddVBand="0" w:evenVBand="0" w:oddHBand="0" w:evenHBand="0" w:firstRowFirstColumn="0" w:firstRowLastColumn="0" w:lastRowFirstColumn="0" w:lastRowLastColumn="0"/>
            <w:tcW w:w="4206" w:type="dxa"/>
          </w:tcPr>
          <w:p w:rsidR="00F444A7" w:rsidRPr="005322FC" w:rsidRDefault="00F444A7" w:rsidP="00F444A7">
            <w:pPr>
              <w:pStyle w:val="Bezproreda"/>
              <w:rPr>
                <w:rFonts w:ascii="Times New Roman" w:hAnsi="Times New Roman" w:cs="Times New Roman"/>
                <w:b w:val="0"/>
                <w:i/>
                <w:sz w:val="18"/>
                <w:lang w:eastAsia="ar-SA"/>
              </w:rPr>
            </w:pPr>
            <w:r w:rsidRPr="005322FC">
              <w:rPr>
                <w:rFonts w:ascii="Times New Roman" w:hAnsi="Times New Roman" w:cs="Times New Roman"/>
                <w:b w:val="0"/>
                <w:sz w:val="20"/>
              </w:rPr>
              <w:t>siječanj</w:t>
            </w:r>
          </w:p>
        </w:tc>
      </w:tr>
    </w:tbl>
    <w:p w:rsidR="00F444A7" w:rsidRPr="005322FC" w:rsidRDefault="00F444A7" w:rsidP="00F444A7">
      <w:pPr>
        <w:rPr>
          <w:b/>
          <w:sz w:val="20"/>
          <w:szCs w:val="20"/>
        </w:rPr>
      </w:pPr>
    </w:p>
    <w:p w:rsidR="00F444A7" w:rsidRPr="005322FC" w:rsidRDefault="00F444A7" w:rsidP="00F444A7">
      <w:pPr>
        <w:rPr>
          <w:b/>
          <w:sz w:val="20"/>
          <w:szCs w:val="20"/>
        </w:rPr>
      </w:pPr>
    </w:p>
    <w:p w:rsidR="00F444A7" w:rsidRPr="005322FC" w:rsidRDefault="00F444A7" w:rsidP="00F444A7">
      <w:pPr>
        <w:rPr>
          <w:b/>
          <w:sz w:val="22"/>
          <w:szCs w:val="22"/>
        </w:rPr>
      </w:pPr>
      <w:r w:rsidRPr="005322FC">
        <w:rPr>
          <w:b/>
          <w:sz w:val="22"/>
          <w:szCs w:val="22"/>
        </w:rPr>
        <w:t xml:space="preserve">Navedeni planovi i programi rada obuhvaćaju vođenje slijedeće dokumentacije: </w:t>
      </w:r>
    </w:p>
    <w:p w:rsidR="00F444A7" w:rsidRPr="005322FC" w:rsidRDefault="00F444A7" w:rsidP="00F444A7">
      <w:pPr>
        <w:rPr>
          <w:b/>
          <w:sz w:val="20"/>
          <w:szCs w:val="20"/>
        </w:rPr>
      </w:pPr>
    </w:p>
    <w:tbl>
      <w:tblPr>
        <w:tblStyle w:val="Tablicareetke4-isticanje11"/>
        <w:tblW w:w="9356" w:type="dxa"/>
        <w:tblInd w:w="-147" w:type="dxa"/>
        <w:tblLook w:val="01E0" w:firstRow="1" w:lastRow="1" w:firstColumn="1" w:lastColumn="1" w:noHBand="0" w:noVBand="0"/>
      </w:tblPr>
      <w:tblGrid>
        <w:gridCol w:w="5900"/>
        <w:gridCol w:w="3456"/>
      </w:tblGrid>
      <w:tr w:rsidR="00F444A7" w:rsidRPr="005322FC" w:rsidTr="00F444A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356" w:type="dxa"/>
            <w:gridSpan w:val="2"/>
            <w:hideMark/>
          </w:tcPr>
          <w:p w:rsidR="00F444A7" w:rsidRPr="005322FC" w:rsidRDefault="00F444A7" w:rsidP="00F444A7">
            <w:pPr>
              <w:pStyle w:val="Bezproreda"/>
              <w:jc w:val="center"/>
              <w:rPr>
                <w:rFonts w:ascii="Times New Roman" w:hAnsi="Times New Roman" w:cs="Times New Roman"/>
                <w:b w:val="0"/>
                <w:color w:val="auto"/>
              </w:rPr>
            </w:pPr>
            <w:r w:rsidRPr="005322FC">
              <w:rPr>
                <w:rFonts w:ascii="Times New Roman" w:hAnsi="Times New Roman" w:cs="Times New Roman"/>
                <w:color w:val="auto"/>
              </w:rPr>
              <w:t>OSTALA DOKUMENTACIJA</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hRule="exact" w:val="372"/>
        </w:trPr>
        <w:tc>
          <w:tcPr>
            <w:cnfStyle w:val="001000000000" w:firstRow="0" w:lastRow="0" w:firstColumn="1" w:lastColumn="0" w:oddVBand="0" w:evenVBand="0" w:oddHBand="0" w:evenHBand="0" w:firstRowFirstColumn="0" w:firstRowLastColumn="0" w:lastRowFirstColumn="0" w:lastRowLastColumn="0"/>
            <w:tcW w:w="5900" w:type="dxa"/>
            <w:hideMark/>
          </w:tcPr>
          <w:p w:rsidR="00F444A7" w:rsidRPr="005322FC" w:rsidRDefault="00F444A7" w:rsidP="00F444A7">
            <w:pPr>
              <w:overflowPunct w:val="0"/>
              <w:autoSpaceDE w:val="0"/>
              <w:autoSpaceDN w:val="0"/>
              <w:adjustRightInd w:val="0"/>
              <w:jc w:val="center"/>
              <w:rPr>
                <w:b w:val="0"/>
                <w:sz w:val="20"/>
                <w:szCs w:val="20"/>
              </w:rPr>
            </w:pPr>
            <w:r w:rsidRPr="005322FC">
              <w:rPr>
                <w:sz w:val="20"/>
                <w:szCs w:val="20"/>
              </w:rPr>
              <w:tab/>
              <w:t>A K T I V N O S T I</w:t>
            </w:r>
          </w:p>
        </w:tc>
        <w:tc>
          <w:tcPr>
            <w:cnfStyle w:val="000100000000" w:firstRow="0" w:lastRow="0" w:firstColumn="0" w:lastColumn="1" w:oddVBand="0" w:evenVBand="0" w:oddHBand="0" w:evenHBand="0" w:firstRowFirstColumn="0" w:firstRowLastColumn="0" w:lastRowFirstColumn="0" w:lastRowLastColumn="0"/>
            <w:tcW w:w="3456" w:type="dxa"/>
            <w:hideMark/>
          </w:tcPr>
          <w:p w:rsidR="00F444A7" w:rsidRPr="005322FC" w:rsidRDefault="00F444A7" w:rsidP="00F444A7">
            <w:pPr>
              <w:overflowPunct w:val="0"/>
              <w:autoSpaceDE w:val="0"/>
              <w:autoSpaceDN w:val="0"/>
              <w:adjustRightInd w:val="0"/>
              <w:jc w:val="center"/>
              <w:rPr>
                <w:b w:val="0"/>
                <w:sz w:val="20"/>
                <w:szCs w:val="20"/>
              </w:rPr>
            </w:pPr>
            <w:r w:rsidRPr="005322FC">
              <w:rPr>
                <w:sz w:val="20"/>
                <w:szCs w:val="20"/>
              </w:rPr>
              <w:t>V I J E M E   R E A L I Z A C I J E</w:t>
            </w:r>
          </w:p>
        </w:tc>
      </w:tr>
      <w:tr w:rsidR="005322FC" w:rsidRPr="005322FC" w:rsidTr="00F444A7">
        <w:trPr>
          <w:cnfStyle w:val="010000000000" w:firstRow="0" w:lastRow="1"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900" w:type="dxa"/>
            <w:hideMark/>
          </w:tcPr>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izrada rasporeda dežurstava djece u zajedničkim prostorima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izrada dežurstava u spavaonicama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dnevnika rada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dnevnika slobodnih aktivnosti</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zapisnika s grupnih sastanaka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polugodišnja izvješća o napretku u radu s korisnicima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polugodišnja izvješća o kontaktima s roditeljima i rođacima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zapisnika Stručnog vijeća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vođenja zapisnika Vijeća djece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evidencije o informacijama o učenju i ponašanju u školi</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evidencije podjele džeparca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 xml:space="preserve">vođenje zapisnika s dnevnih brifinga </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evidencije nabave garderobe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dopuna i kontrola dosjea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knjige odsutnosti iz Doma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vođenje knjige dnevne evidencije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evidencija izlaza i brojnog stanja djece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ažuriranje liste zapažanja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ažuriranje dokumentacije koja se tiče standarda kvalitete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popunjavanje MSO obrazaca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 xml:space="preserve">evidencija noćnih obilazaka </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evidencija rada za opće dobro</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evidencija posjeta volontera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evidencija posjeta roditelja i rođaka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tablice školskog uspjeha na kraju školske godine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formulari procjene rizika</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ček liste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popunjavanje predviđene dokumentacije kod prijema djece hitnim postupkom</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popunjavanje predviđene dokumentacije kod otpusta djece iz Ustanove</w:t>
            </w:r>
          </w:p>
        </w:tc>
        <w:tc>
          <w:tcPr>
            <w:cnfStyle w:val="000100000000" w:firstRow="0" w:lastRow="0" w:firstColumn="0" w:lastColumn="1" w:oddVBand="0" w:evenVBand="0" w:oddHBand="0" w:evenHBand="0" w:firstRowFirstColumn="0" w:firstRowLastColumn="0" w:lastRowFirstColumn="0" w:lastRowLastColumn="0"/>
            <w:tcW w:w="3456" w:type="dxa"/>
            <w:hideMark/>
          </w:tcPr>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listopad i studeni</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listopad i studeni</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tijekom cijele godine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tijekom cijele godine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tijekom cijele godine</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siječanj/ lipanj</w:t>
            </w:r>
          </w:p>
          <w:p w:rsidR="00F444A7" w:rsidRPr="005322FC" w:rsidRDefault="00F444A7" w:rsidP="00F444A7">
            <w:pPr>
              <w:numPr>
                <w:ilvl w:val="0"/>
                <w:numId w:val="47"/>
              </w:numPr>
              <w:overflowPunct w:val="0"/>
              <w:autoSpaceDE w:val="0"/>
              <w:autoSpaceDN w:val="0"/>
              <w:adjustRightInd w:val="0"/>
              <w:rPr>
                <w:b w:val="0"/>
                <w:sz w:val="18"/>
                <w:szCs w:val="20"/>
              </w:rPr>
            </w:pPr>
            <w:r w:rsidRPr="005322FC">
              <w:rPr>
                <w:b w:val="0"/>
                <w:sz w:val="18"/>
                <w:szCs w:val="20"/>
              </w:rPr>
              <w:t>siječanj/ lipanj</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jesen, proljeće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 xml:space="preserve">tijekom cijele godine </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kolovoz</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numPr>
                <w:ilvl w:val="0"/>
                <w:numId w:val="47"/>
              </w:numPr>
              <w:rPr>
                <w:b w:val="0"/>
                <w:sz w:val="18"/>
                <w:szCs w:val="20"/>
              </w:rPr>
            </w:pPr>
            <w:r w:rsidRPr="005322FC">
              <w:rPr>
                <w:b w:val="0"/>
                <w:sz w:val="18"/>
                <w:szCs w:val="20"/>
              </w:rPr>
              <w:t>kolovoz</w:t>
            </w:r>
          </w:p>
          <w:p w:rsidR="00F444A7" w:rsidRPr="005322FC" w:rsidRDefault="00F444A7" w:rsidP="00F444A7">
            <w:pPr>
              <w:numPr>
                <w:ilvl w:val="0"/>
                <w:numId w:val="47"/>
              </w:numPr>
              <w:rPr>
                <w:b w:val="0"/>
                <w:sz w:val="18"/>
                <w:szCs w:val="20"/>
              </w:rPr>
            </w:pPr>
            <w:r w:rsidRPr="005322FC">
              <w:rPr>
                <w:b w:val="0"/>
                <w:sz w:val="18"/>
                <w:szCs w:val="20"/>
              </w:rPr>
              <w:t>tijekom cijele godine</w:t>
            </w:r>
          </w:p>
          <w:p w:rsidR="00F444A7" w:rsidRPr="005322FC" w:rsidRDefault="00F444A7" w:rsidP="00F444A7">
            <w:pPr>
              <w:ind w:left="284"/>
              <w:rPr>
                <w:b w:val="0"/>
                <w:sz w:val="18"/>
                <w:szCs w:val="20"/>
              </w:rPr>
            </w:pPr>
          </w:p>
          <w:p w:rsidR="00F444A7" w:rsidRPr="005322FC" w:rsidRDefault="00F444A7" w:rsidP="00F444A7">
            <w:pPr>
              <w:numPr>
                <w:ilvl w:val="0"/>
                <w:numId w:val="47"/>
              </w:numPr>
              <w:rPr>
                <w:b w:val="0"/>
                <w:sz w:val="18"/>
                <w:szCs w:val="20"/>
              </w:rPr>
            </w:pPr>
            <w:r w:rsidRPr="005322FC">
              <w:rPr>
                <w:b w:val="0"/>
                <w:sz w:val="18"/>
                <w:szCs w:val="20"/>
              </w:rPr>
              <w:t>tijekom cijele godine</w:t>
            </w:r>
          </w:p>
        </w:tc>
      </w:tr>
    </w:tbl>
    <w:p w:rsidR="00F444A7" w:rsidRPr="005322FC" w:rsidRDefault="00F444A7" w:rsidP="00F444A7">
      <w:pPr>
        <w:rPr>
          <w:b/>
          <w:sz w:val="20"/>
          <w:szCs w:val="20"/>
        </w:rPr>
      </w:pPr>
    </w:p>
    <w:p w:rsidR="00F444A7" w:rsidRPr="005322FC" w:rsidRDefault="00F444A7" w:rsidP="00F444A7">
      <w:pPr>
        <w:rPr>
          <w:sz w:val="22"/>
          <w:szCs w:val="22"/>
        </w:rPr>
      </w:pPr>
      <w:r w:rsidRPr="005322FC">
        <w:rPr>
          <w:sz w:val="22"/>
          <w:szCs w:val="22"/>
        </w:rPr>
        <w:t>i obavljanje slijedećih poslova:</w:t>
      </w:r>
    </w:p>
    <w:p w:rsidR="00F444A7" w:rsidRPr="005322FC" w:rsidRDefault="00F444A7" w:rsidP="00F444A7">
      <w:pPr>
        <w:rPr>
          <w:b/>
          <w:sz w:val="20"/>
          <w:szCs w:val="20"/>
        </w:rPr>
      </w:pPr>
    </w:p>
    <w:tbl>
      <w:tblPr>
        <w:tblStyle w:val="Tablicareetke4-isticanje11"/>
        <w:tblW w:w="9214" w:type="dxa"/>
        <w:tblInd w:w="-147" w:type="dxa"/>
        <w:tblLook w:val="01E0" w:firstRow="1" w:lastRow="1" w:firstColumn="1" w:lastColumn="1" w:noHBand="0" w:noVBand="0"/>
      </w:tblPr>
      <w:tblGrid>
        <w:gridCol w:w="5924"/>
        <w:gridCol w:w="3290"/>
      </w:tblGrid>
      <w:tr w:rsidR="00F444A7" w:rsidRPr="005322FC" w:rsidTr="00F444A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214" w:type="dxa"/>
            <w:gridSpan w:val="2"/>
            <w:hideMark/>
          </w:tcPr>
          <w:p w:rsidR="00F444A7" w:rsidRPr="005322FC" w:rsidRDefault="00F444A7" w:rsidP="00F444A7">
            <w:pPr>
              <w:pStyle w:val="Bezproreda"/>
              <w:jc w:val="center"/>
              <w:rPr>
                <w:rFonts w:ascii="Times New Roman" w:hAnsi="Times New Roman" w:cs="Times New Roman"/>
                <w:b w:val="0"/>
                <w:color w:val="auto"/>
              </w:rPr>
            </w:pPr>
            <w:r w:rsidRPr="005322FC">
              <w:rPr>
                <w:rFonts w:ascii="Times New Roman" w:hAnsi="Times New Roman" w:cs="Times New Roman"/>
                <w:color w:val="auto"/>
              </w:rPr>
              <w:lastRenderedPageBreak/>
              <w:t>POSLOVI ODGAJATELJA/ICA</w:t>
            </w:r>
          </w:p>
        </w:tc>
      </w:tr>
      <w:tr w:rsidR="005322FC" w:rsidRPr="005322FC" w:rsidTr="00F444A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5924" w:type="dxa"/>
            <w:hideMark/>
          </w:tcPr>
          <w:p w:rsidR="00F444A7" w:rsidRPr="005322FC" w:rsidRDefault="00F444A7" w:rsidP="00F444A7">
            <w:pPr>
              <w:overflowPunct w:val="0"/>
              <w:autoSpaceDE w:val="0"/>
              <w:autoSpaceDN w:val="0"/>
              <w:adjustRightInd w:val="0"/>
              <w:jc w:val="center"/>
              <w:rPr>
                <w:b w:val="0"/>
                <w:sz w:val="20"/>
                <w:szCs w:val="20"/>
              </w:rPr>
            </w:pPr>
            <w:r w:rsidRPr="005322FC">
              <w:rPr>
                <w:sz w:val="20"/>
                <w:szCs w:val="20"/>
              </w:rPr>
              <w:tab/>
              <w:t>A K T I V N O S T I</w:t>
            </w:r>
          </w:p>
        </w:tc>
        <w:tc>
          <w:tcPr>
            <w:cnfStyle w:val="000100000000" w:firstRow="0" w:lastRow="0" w:firstColumn="0" w:lastColumn="1" w:oddVBand="0" w:evenVBand="0" w:oddHBand="0" w:evenHBand="0" w:firstRowFirstColumn="0" w:firstRowLastColumn="0" w:lastRowFirstColumn="0" w:lastRowLastColumn="0"/>
            <w:tcW w:w="3290" w:type="dxa"/>
            <w:hideMark/>
          </w:tcPr>
          <w:p w:rsidR="00F444A7" w:rsidRPr="005322FC" w:rsidRDefault="00F444A7" w:rsidP="00F444A7">
            <w:pPr>
              <w:overflowPunct w:val="0"/>
              <w:autoSpaceDE w:val="0"/>
              <w:autoSpaceDN w:val="0"/>
              <w:adjustRightInd w:val="0"/>
              <w:jc w:val="center"/>
              <w:rPr>
                <w:b w:val="0"/>
                <w:sz w:val="20"/>
                <w:szCs w:val="20"/>
              </w:rPr>
            </w:pPr>
            <w:r w:rsidRPr="005322FC">
              <w:rPr>
                <w:sz w:val="20"/>
                <w:szCs w:val="20"/>
              </w:rPr>
              <w:t>V I J E M E   R E A L I Z A C I J E</w:t>
            </w:r>
          </w:p>
        </w:tc>
      </w:tr>
      <w:tr w:rsidR="005322FC" w:rsidRPr="005322FC" w:rsidTr="00F444A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4" w:type="dxa"/>
            <w:hideMark/>
          </w:tcPr>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buđenje djece</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organizacija obroka</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organizacija učenja</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mjerenje TT , podjela lijekova ...</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pratnja djeci do škole i iz škole (</w:t>
            </w:r>
            <w:r w:rsidRPr="005322FC">
              <w:rPr>
                <w:b w:val="0"/>
                <w:i/>
                <w:sz w:val="18"/>
                <w:szCs w:val="20"/>
              </w:rPr>
              <w:t>mlađi uzrasti</w:t>
            </w:r>
            <w:r w:rsidRPr="005322FC">
              <w:rPr>
                <w:b w:val="0"/>
                <w:sz w:val="18"/>
                <w:szCs w:val="20"/>
              </w:rPr>
              <w:t>)</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odvoženje i dovoženje djece s autobusnog i željezničkog kolodvora</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prijem posjetitelja</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prijem telefonskih poziva</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 xml:space="preserve">organizacija uređenja zajedničkih prostora – </w:t>
            </w:r>
            <w:r w:rsidRPr="005322FC">
              <w:rPr>
                <w:b w:val="0"/>
                <w:i/>
                <w:iCs/>
                <w:sz w:val="18"/>
                <w:szCs w:val="20"/>
              </w:rPr>
              <w:t>dežurstva djece</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organizacija kupanja mlađe djece</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postupanje u izvanrednim situacijama (</w:t>
            </w:r>
            <w:r w:rsidRPr="005322FC">
              <w:rPr>
                <w:b w:val="0"/>
                <w:i/>
                <w:sz w:val="18"/>
                <w:szCs w:val="20"/>
              </w:rPr>
              <w:t>udaljavanje iz Ustanove, hitni smještaj, nasilje među djecom ..)</w:t>
            </w:r>
            <w:r w:rsidRPr="005322FC">
              <w:rPr>
                <w:b w:val="0"/>
                <w:sz w:val="18"/>
                <w:szCs w:val="20"/>
              </w:rPr>
              <w:t xml:space="preserve"> u skladu s protokolima i smjernicama</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prijem djece hitnim postupkom uz popunjavanje predviđene dokumentacije</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pomoć kod prilagođavanja novodošloj djeci</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otpust djece sa smještaja uz popunjavanje predviđene dokumentacije</w:t>
            </w:r>
          </w:p>
          <w:p w:rsidR="00F444A7" w:rsidRPr="005322FC" w:rsidRDefault="00F444A7" w:rsidP="00F444A7">
            <w:pPr>
              <w:numPr>
                <w:ilvl w:val="0"/>
                <w:numId w:val="48"/>
              </w:numPr>
              <w:overflowPunct w:val="0"/>
              <w:autoSpaceDE w:val="0"/>
              <w:autoSpaceDN w:val="0"/>
              <w:adjustRightInd w:val="0"/>
              <w:rPr>
                <w:b w:val="0"/>
                <w:sz w:val="18"/>
                <w:szCs w:val="20"/>
              </w:rPr>
            </w:pPr>
            <w:r w:rsidRPr="005322FC">
              <w:rPr>
                <w:b w:val="0"/>
                <w:sz w:val="18"/>
                <w:szCs w:val="20"/>
              </w:rPr>
              <w:t>evidencija izlaza djece i izrada brojnog stanja</w:t>
            </w:r>
          </w:p>
          <w:p w:rsidR="00F444A7" w:rsidRPr="005322FC" w:rsidRDefault="00F444A7" w:rsidP="00F444A7">
            <w:pPr>
              <w:numPr>
                <w:ilvl w:val="0"/>
                <w:numId w:val="48"/>
              </w:numPr>
              <w:overflowPunct w:val="0"/>
              <w:autoSpaceDE w:val="0"/>
              <w:autoSpaceDN w:val="0"/>
              <w:adjustRightInd w:val="0"/>
              <w:rPr>
                <w:b w:val="0"/>
                <w:sz w:val="20"/>
                <w:szCs w:val="20"/>
              </w:rPr>
            </w:pPr>
            <w:r w:rsidRPr="005322FC">
              <w:rPr>
                <w:b w:val="0"/>
                <w:sz w:val="18"/>
                <w:szCs w:val="20"/>
              </w:rPr>
              <w:t>evidencija noćnih obilazaka</w:t>
            </w:r>
          </w:p>
          <w:p w:rsidR="00F444A7" w:rsidRPr="005322FC" w:rsidRDefault="00F444A7" w:rsidP="00F444A7">
            <w:pPr>
              <w:numPr>
                <w:ilvl w:val="0"/>
                <w:numId w:val="48"/>
              </w:numPr>
              <w:overflowPunct w:val="0"/>
              <w:autoSpaceDE w:val="0"/>
              <w:autoSpaceDN w:val="0"/>
              <w:adjustRightInd w:val="0"/>
              <w:rPr>
                <w:b w:val="0"/>
                <w:sz w:val="20"/>
                <w:szCs w:val="20"/>
              </w:rPr>
            </w:pPr>
            <w:r w:rsidRPr="005322FC">
              <w:rPr>
                <w:b w:val="0"/>
                <w:sz w:val="18"/>
                <w:szCs w:val="20"/>
              </w:rPr>
              <w:t>nadzor rada za opće dobro</w:t>
            </w:r>
          </w:p>
          <w:p w:rsidR="00F444A7" w:rsidRPr="005322FC" w:rsidRDefault="00F444A7" w:rsidP="00F444A7">
            <w:pPr>
              <w:numPr>
                <w:ilvl w:val="0"/>
                <w:numId w:val="48"/>
              </w:numPr>
              <w:overflowPunct w:val="0"/>
              <w:autoSpaceDE w:val="0"/>
              <w:autoSpaceDN w:val="0"/>
              <w:adjustRightInd w:val="0"/>
              <w:rPr>
                <w:b w:val="0"/>
                <w:sz w:val="20"/>
                <w:szCs w:val="20"/>
              </w:rPr>
            </w:pPr>
            <w:r w:rsidRPr="005322FC">
              <w:rPr>
                <w:b w:val="0"/>
                <w:sz w:val="18"/>
                <w:szCs w:val="20"/>
              </w:rPr>
              <w:t>organizacija rada volontera</w:t>
            </w:r>
          </w:p>
          <w:p w:rsidR="00F444A7" w:rsidRPr="005322FC" w:rsidRDefault="00F444A7" w:rsidP="00F444A7">
            <w:pPr>
              <w:numPr>
                <w:ilvl w:val="0"/>
                <w:numId w:val="48"/>
              </w:numPr>
              <w:overflowPunct w:val="0"/>
              <w:autoSpaceDE w:val="0"/>
              <w:autoSpaceDN w:val="0"/>
              <w:adjustRightInd w:val="0"/>
              <w:rPr>
                <w:b w:val="0"/>
                <w:sz w:val="20"/>
                <w:szCs w:val="20"/>
              </w:rPr>
            </w:pPr>
            <w:r w:rsidRPr="005322FC">
              <w:rPr>
                <w:b w:val="0"/>
                <w:sz w:val="18"/>
                <w:szCs w:val="20"/>
              </w:rPr>
              <w:t>nadzor druženja djece s rođacima</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nabava odjeće i obuće</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 xml:space="preserve">organizacija </w:t>
            </w:r>
            <w:proofErr w:type="spellStart"/>
            <w:r w:rsidRPr="005322FC">
              <w:rPr>
                <w:b w:val="0"/>
                <w:sz w:val="18"/>
                <w:szCs w:val="18"/>
              </w:rPr>
              <w:t>temeljith</w:t>
            </w:r>
            <w:proofErr w:type="spellEnd"/>
            <w:r w:rsidRPr="005322FC">
              <w:rPr>
                <w:b w:val="0"/>
                <w:sz w:val="18"/>
                <w:szCs w:val="18"/>
              </w:rPr>
              <w:t xml:space="preserve"> čišćenja i  uređenja prostora grupe</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grupni sastanci</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sudjelovanje u radu Stručnog vijeća</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sudjelovanje u tjednim sastancima ponedjeljkom</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konzultacije s ravnateljicom, Stručnim timom i ostalim stručnim djelatnicima</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pratnja djeci u posjeti liječniku, zubaru i specijalističkim pregledima, upisu u školu i sl.</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 xml:space="preserve">podjela džeparca </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savjetodavni rad</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organizacija kreativnih, iskustvenih i praktičnih radionica</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organizacija predavanja</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podrška, pomoć, edukacija i savjetovanje roditelja</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post-</w:t>
            </w:r>
            <w:proofErr w:type="spellStart"/>
            <w:r w:rsidRPr="005322FC">
              <w:rPr>
                <w:b w:val="0"/>
                <w:sz w:val="18"/>
                <w:szCs w:val="18"/>
              </w:rPr>
              <w:t>tretmanska</w:t>
            </w:r>
            <w:proofErr w:type="spellEnd"/>
            <w:r w:rsidRPr="005322FC">
              <w:rPr>
                <w:b w:val="0"/>
                <w:sz w:val="18"/>
                <w:szCs w:val="18"/>
              </w:rPr>
              <w:t xml:space="preserve"> podrška</w:t>
            </w:r>
          </w:p>
          <w:p w:rsidR="00F444A7" w:rsidRPr="005322FC" w:rsidRDefault="00F444A7" w:rsidP="00F444A7">
            <w:pPr>
              <w:numPr>
                <w:ilvl w:val="0"/>
                <w:numId w:val="48"/>
              </w:numPr>
              <w:overflowPunct w:val="0"/>
              <w:autoSpaceDE w:val="0"/>
              <w:autoSpaceDN w:val="0"/>
              <w:adjustRightInd w:val="0"/>
              <w:rPr>
                <w:b w:val="0"/>
                <w:sz w:val="18"/>
                <w:szCs w:val="18"/>
              </w:rPr>
            </w:pPr>
            <w:r w:rsidRPr="005322FC">
              <w:rPr>
                <w:b w:val="0"/>
                <w:sz w:val="18"/>
                <w:szCs w:val="18"/>
              </w:rPr>
              <w:t xml:space="preserve">organizacija slobodnog vremena van Doma- odlaska djece u šetnje </w:t>
            </w:r>
            <w:proofErr w:type="spellStart"/>
            <w:r w:rsidRPr="005322FC">
              <w:rPr>
                <w:b w:val="0"/>
                <w:sz w:val="18"/>
                <w:szCs w:val="18"/>
              </w:rPr>
              <w:t>pizzu</w:t>
            </w:r>
            <w:proofErr w:type="spellEnd"/>
            <w:r w:rsidRPr="005322FC">
              <w:rPr>
                <w:b w:val="0"/>
                <w:sz w:val="18"/>
                <w:szCs w:val="18"/>
              </w:rPr>
              <w:t>, u kazalište, kino …</w:t>
            </w:r>
          </w:p>
          <w:p w:rsidR="00F444A7" w:rsidRPr="005322FC" w:rsidRDefault="00F444A7" w:rsidP="00F444A7">
            <w:pPr>
              <w:numPr>
                <w:ilvl w:val="0"/>
                <w:numId w:val="48"/>
              </w:numPr>
              <w:overflowPunct w:val="0"/>
              <w:autoSpaceDE w:val="0"/>
              <w:autoSpaceDN w:val="0"/>
              <w:adjustRightInd w:val="0"/>
              <w:rPr>
                <w:b w:val="0"/>
                <w:sz w:val="20"/>
                <w:szCs w:val="20"/>
              </w:rPr>
            </w:pPr>
            <w:r w:rsidRPr="005322FC">
              <w:rPr>
                <w:b w:val="0"/>
                <w:sz w:val="18"/>
                <w:szCs w:val="18"/>
              </w:rPr>
              <w:t>organizacija odlaska na jednodnevne i višednevne izlete</w:t>
            </w:r>
          </w:p>
        </w:tc>
        <w:tc>
          <w:tcPr>
            <w:cnfStyle w:val="000100000000" w:firstRow="0" w:lastRow="0" w:firstColumn="0" w:lastColumn="1" w:oddVBand="0" w:evenVBand="0" w:oddHBand="0" w:evenHBand="0" w:firstRowFirstColumn="0" w:firstRowLastColumn="0" w:lastRowFirstColumn="0" w:lastRowLastColumn="0"/>
            <w:tcW w:w="3290" w:type="dxa"/>
          </w:tcPr>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overflowPunct w:val="0"/>
              <w:autoSpaceDE w:val="0"/>
              <w:autoSpaceDN w:val="0"/>
              <w:adjustRightInd w:val="0"/>
              <w:rPr>
                <w:b w:val="0"/>
                <w:sz w:val="18"/>
                <w:szCs w:val="18"/>
              </w:rPr>
            </w:pP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overflowPunct w:val="0"/>
              <w:autoSpaceDE w:val="0"/>
              <w:autoSpaceDN w:val="0"/>
              <w:adjustRightInd w:val="0"/>
              <w:ind w:left="284"/>
              <w:rPr>
                <w:b w:val="0"/>
                <w:sz w:val="18"/>
                <w:szCs w:val="18"/>
              </w:rPr>
            </w:pP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studeni/svibanj</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overflowPunct w:val="0"/>
              <w:autoSpaceDE w:val="0"/>
              <w:autoSpaceDN w:val="0"/>
              <w:adjustRightInd w:val="0"/>
              <w:rPr>
                <w:b w:val="0"/>
                <w:sz w:val="18"/>
                <w:szCs w:val="18"/>
              </w:rPr>
            </w:pP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overflowPunct w:val="0"/>
              <w:autoSpaceDE w:val="0"/>
              <w:autoSpaceDN w:val="0"/>
              <w:adjustRightInd w:val="0"/>
              <w:rPr>
                <w:b w:val="0"/>
                <w:sz w:val="18"/>
                <w:szCs w:val="18"/>
              </w:rPr>
            </w:pP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p w:rsidR="00F444A7" w:rsidRPr="005322FC" w:rsidRDefault="00F444A7" w:rsidP="00F444A7">
            <w:pPr>
              <w:overflowPunct w:val="0"/>
              <w:autoSpaceDE w:val="0"/>
              <w:autoSpaceDN w:val="0"/>
              <w:adjustRightInd w:val="0"/>
              <w:ind w:left="284"/>
              <w:rPr>
                <w:b w:val="0"/>
                <w:sz w:val="18"/>
                <w:szCs w:val="18"/>
              </w:rPr>
            </w:pPr>
          </w:p>
          <w:p w:rsidR="00F444A7" w:rsidRPr="005322FC" w:rsidRDefault="00F444A7" w:rsidP="00F444A7">
            <w:pPr>
              <w:numPr>
                <w:ilvl w:val="0"/>
                <w:numId w:val="47"/>
              </w:numPr>
              <w:overflowPunct w:val="0"/>
              <w:autoSpaceDE w:val="0"/>
              <w:autoSpaceDN w:val="0"/>
              <w:adjustRightInd w:val="0"/>
              <w:rPr>
                <w:b w:val="0"/>
                <w:sz w:val="18"/>
                <w:szCs w:val="18"/>
              </w:rPr>
            </w:pPr>
            <w:r w:rsidRPr="005322FC">
              <w:rPr>
                <w:b w:val="0"/>
                <w:sz w:val="18"/>
                <w:szCs w:val="18"/>
              </w:rPr>
              <w:t>tijekom cijele godine</w:t>
            </w:r>
          </w:p>
        </w:tc>
      </w:tr>
    </w:tbl>
    <w:p w:rsidR="00F444A7" w:rsidRPr="005322FC" w:rsidRDefault="00F444A7" w:rsidP="00F444A7"/>
    <w:p w:rsidR="00DA407E" w:rsidRPr="005322FC" w:rsidRDefault="00DA407E" w:rsidP="005C724A">
      <w:pPr>
        <w:rPr>
          <w:b/>
          <w:color w:val="000000" w:themeColor="text1"/>
          <w:sz w:val="20"/>
          <w:szCs w:val="20"/>
        </w:rPr>
      </w:pPr>
    </w:p>
    <w:p w:rsidR="00853B1E" w:rsidRPr="005322FC" w:rsidRDefault="00853B1E" w:rsidP="0030512D">
      <w:pPr>
        <w:jc w:val="both"/>
        <w:rPr>
          <w:color w:val="000000" w:themeColor="text1"/>
          <w:sz w:val="20"/>
          <w:szCs w:val="20"/>
        </w:rPr>
      </w:pPr>
    </w:p>
    <w:p w:rsidR="0030512D" w:rsidRPr="005322FC" w:rsidRDefault="0030512D" w:rsidP="00985D33">
      <w:pPr>
        <w:pStyle w:val="Odlomakpopisa"/>
        <w:numPr>
          <w:ilvl w:val="1"/>
          <w:numId w:val="82"/>
        </w:numPr>
        <w:rPr>
          <w:b/>
          <w:i/>
          <w:color w:val="000000" w:themeColor="text1"/>
          <w:sz w:val="28"/>
          <w:szCs w:val="28"/>
        </w:rPr>
      </w:pPr>
      <w:r w:rsidRPr="005322FC">
        <w:rPr>
          <w:b/>
          <w:i/>
          <w:color w:val="000000" w:themeColor="text1"/>
          <w:sz w:val="28"/>
          <w:szCs w:val="28"/>
        </w:rPr>
        <w:t xml:space="preserve">Program </w:t>
      </w:r>
      <w:r w:rsidR="0020122F" w:rsidRPr="005322FC">
        <w:rPr>
          <w:b/>
          <w:i/>
          <w:color w:val="000000" w:themeColor="text1"/>
          <w:sz w:val="28"/>
          <w:szCs w:val="28"/>
        </w:rPr>
        <w:t xml:space="preserve">i plan </w:t>
      </w:r>
      <w:r w:rsidRPr="005322FC">
        <w:rPr>
          <w:b/>
          <w:i/>
          <w:color w:val="000000" w:themeColor="text1"/>
          <w:sz w:val="28"/>
          <w:szCs w:val="28"/>
        </w:rPr>
        <w:t>rada socijalne radnice</w:t>
      </w:r>
      <w:r w:rsidR="003245F3" w:rsidRPr="005322FC">
        <w:rPr>
          <w:b/>
          <w:i/>
          <w:color w:val="000000" w:themeColor="text1"/>
          <w:sz w:val="28"/>
          <w:szCs w:val="28"/>
        </w:rPr>
        <w:t xml:space="preserve"> </w:t>
      </w:r>
    </w:p>
    <w:p w:rsidR="0030512D" w:rsidRPr="0078007F" w:rsidRDefault="0030512D" w:rsidP="0030512D">
      <w:pPr>
        <w:tabs>
          <w:tab w:val="left" w:pos="720"/>
        </w:tabs>
        <w:spacing w:before="240"/>
        <w:jc w:val="both"/>
        <w:rPr>
          <w:color w:val="000000" w:themeColor="text1"/>
          <w:sz w:val="22"/>
          <w:szCs w:val="22"/>
        </w:rPr>
      </w:pPr>
      <w:r w:rsidRPr="005322FC">
        <w:rPr>
          <w:color w:val="000000" w:themeColor="text1"/>
        </w:rPr>
        <w:tab/>
      </w:r>
      <w:r w:rsidR="009337FC" w:rsidRPr="005322FC">
        <w:rPr>
          <w:color w:val="000000" w:themeColor="text1"/>
          <w:sz w:val="22"/>
          <w:szCs w:val="22"/>
        </w:rPr>
        <w:t>Socijalni radn</w:t>
      </w:r>
      <w:r w:rsidRPr="005322FC">
        <w:rPr>
          <w:color w:val="000000" w:themeColor="text1"/>
          <w:sz w:val="22"/>
          <w:szCs w:val="22"/>
        </w:rPr>
        <w:t xml:space="preserve">ica, kao i ostali stručni radnici, vodi dnevnik rada na način da izrađuje godišnji i </w:t>
      </w:r>
      <w:r w:rsidRPr="0078007F">
        <w:rPr>
          <w:color w:val="000000" w:themeColor="text1"/>
          <w:sz w:val="22"/>
          <w:szCs w:val="22"/>
        </w:rPr>
        <w:t xml:space="preserve">mjesečni plan rada te realizaciju istog. Pored toga svakodnevno se vodi dnevna evidencija rada. </w:t>
      </w:r>
    </w:p>
    <w:p w:rsidR="0030512D" w:rsidRPr="0078007F" w:rsidRDefault="009337FC" w:rsidP="0030512D">
      <w:pPr>
        <w:ind w:firstLine="360"/>
        <w:jc w:val="both"/>
        <w:rPr>
          <w:color w:val="000000" w:themeColor="text1"/>
          <w:sz w:val="22"/>
          <w:szCs w:val="22"/>
        </w:rPr>
      </w:pPr>
      <w:r w:rsidRPr="0078007F">
        <w:rPr>
          <w:color w:val="000000" w:themeColor="text1"/>
          <w:sz w:val="22"/>
          <w:szCs w:val="22"/>
        </w:rPr>
        <w:t>Socijalna radn</w:t>
      </w:r>
      <w:r w:rsidR="0030512D" w:rsidRPr="0078007F">
        <w:rPr>
          <w:color w:val="000000" w:themeColor="text1"/>
          <w:sz w:val="22"/>
          <w:szCs w:val="22"/>
        </w:rPr>
        <w:t>ica Doma sudjeluje u i</w:t>
      </w:r>
      <w:r w:rsidR="00525516" w:rsidRPr="0078007F">
        <w:rPr>
          <w:color w:val="000000" w:themeColor="text1"/>
          <w:sz w:val="22"/>
          <w:szCs w:val="22"/>
        </w:rPr>
        <w:t>zradi: programa rada Doma za sl</w:t>
      </w:r>
      <w:r w:rsidR="0030512D" w:rsidRPr="0078007F">
        <w:rPr>
          <w:color w:val="000000" w:themeColor="text1"/>
          <w:sz w:val="22"/>
          <w:szCs w:val="22"/>
        </w:rPr>
        <w:t>jedeću</w:t>
      </w:r>
      <w:r w:rsidR="0030512D" w:rsidRPr="0078007F">
        <w:rPr>
          <w:b/>
          <w:color w:val="000000" w:themeColor="text1"/>
          <w:sz w:val="22"/>
          <w:szCs w:val="22"/>
        </w:rPr>
        <w:t xml:space="preserve"> </w:t>
      </w:r>
      <w:r w:rsidR="0030512D" w:rsidRPr="0078007F">
        <w:rPr>
          <w:color w:val="000000" w:themeColor="text1"/>
          <w:sz w:val="22"/>
          <w:szCs w:val="22"/>
        </w:rPr>
        <w:t>godinu</w:t>
      </w:r>
      <w:r w:rsidR="0030512D" w:rsidRPr="0078007F">
        <w:rPr>
          <w:b/>
          <w:color w:val="000000" w:themeColor="text1"/>
          <w:sz w:val="22"/>
          <w:szCs w:val="22"/>
        </w:rPr>
        <w:t xml:space="preserve"> </w:t>
      </w:r>
      <w:r w:rsidR="0030512D" w:rsidRPr="0078007F">
        <w:rPr>
          <w:color w:val="000000" w:themeColor="text1"/>
          <w:sz w:val="22"/>
          <w:szCs w:val="22"/>
        </w:rPr>
        <w:t>(vezano uz poslove socijalnog radnika u Domu; izrada brojčanih pokazatelja koji se iskazuju u programu; k</w:t>
      </w:r>
      <w:r w:rsidR="00525516" w:rsidRPr="0078007F">
        <w:rPr>
          <w:color w:val="000000" w:themeColor="text1"/>
          <w:sz w:val="22"/>
          <w:szCs w:val="22"/>
        </w:rPr>
        <w:t>orisnici prema spolu i dobi; dulj</w:t>
      </w:r>
      <w:r w:rsidR="0030512D" w:rsidRPr="0078007F">
        <w:rPr>
          <w:color w:val="000000" w:themeColor="text1"/>
          <w:sz w:val="22"/>
          <w:szCs w:val="22"/>
        </w:rPr>
        <w:t>ini boravka u Domu; nadležnim centrima za socijalnu skrb; školama; i dr.); izvješća o radu Doma za proteklu godinu; različitih statističkih pokazatelja; pokazatelja za redovito godišnje izvješće nadležnom ministarstvu za poslove socijalne skrbi koji se odnose na kapacitet Doma; prekide smještaja; broj korisnika po kategorijama, prebivalištu, spolu i dobi, sm</w:t>
      </w:r>
      <w:r w:rsidR="00525516" w:rsidRPr="0078007F">
        <w:rPr>
          <w:color w:val="000000" w:themeColor="text1"/>
          <w:sz w:val="22"/>
          <w:szCs w:val="22"/>
        </w:rPr>
        <w:t>ještaj prije dolaska u Dom i dulj</w:t>
      </w:r>
      <w:r w:rsidR="0030512D" w:rsidRPr="0078007F">
        <w:rPr>
          <w:color w:val="000000" w:themeColor="text1"/>
          <w:sz w:val="22"/>
          <w:szCs w:val="22"/>
        </w:rPr>
        <w:t>ini boravka u Domu, susretima i druženju s roditeljima; prijedlozima za posvojenje i premještaj u drugu ustanovu i sl.; te obrazovnom statusu, školskom uspjehu, redovitosti</w:t>
      </w:r>
      <w:r w:rsidR="0030512D" w:rsidRPr="0078007F">
        <w:rPr>
          <w:b/>
          <w:color w:val="000000" w:themeColor="text1"/>
          <w:sz w:val="22"/>
          <w:szCs w:val="22"/>
        </w:rPr>
        <w:t xml:space="preserve">, </w:t>
      </w:r>
      <w:r w:rsidR="0030512D" w:rsidRPr="0078007F">
        <w:rPr>
          <w:color w:val="000000" w:themeColor="text1"/>
          <w:sz w:val="22"/>
          <w:szCs w:val="22"/>
        </w:rPr>
        <w:t>analizi i izvješćima te individualnim programima za dijete</w:t>
      </w:r>
      <w:r w:rsidR="0030512D" w:rsidRPr="0078007F">
        <w:rPr>
          <w:color w:val="000000" w:themeColor="text1"/>
          <w:spacing w:val="-14"/>
          <w:sz w:val="22"/>
          <w:szCs w:val="22"/>
        </w:rPr>
        <w:t>; pisanja raznih projekata radi dobivanja donacija za unapređenje rada s djecom i zadovoljavanja raznih potreba djece</w:t>
      </w:r>
      <w:r w:rsidR="0030512D" w:rsidRPr="0078007F">
        <w:rPr>
          <w:color w:val="000000" w:themeColor="text1"/>
          <w:sz w:val="22"/>
          <w:szCs w:val="22"/>
        </w:rPr>
        <w:t>. Sudjeluje u radu Vijeća djece. Sudjeluje u radu Komisije za prijem i otpust pripremajući dokumentac</w:t>
      </w:r>
      <w:r w:rsidR="00525516" w:rsidRPr="0078007F">
        <w:rPr>
          <w:color w:val="000000" w:themeColor="text1"/>
          <w:sz w:val="22"/>
          <w:szCs w:val="22"/>
        </w:rPr>
        <w:t>iju za komisiju, dogovarajući s c</w:t>
      </w:r>
      <w:r w:rsidR="0030512D" w:rsidRPr="0078007F">
        <w:rPr>
          <w:color w:val="000000" w:themeColor="text1"/>
          <w:sz w:val="22"/>
          <w:szCs w:val="22"/>
        </w:rPr>
        <w:t>entrima za socijalnu skrb prijeme i otpuste te vodeći prateću dokumentaciju o navedenom. Prijem korisnika u Dom podra</w:t>
      </w:r>
      <w:r w:rsidR="00525516" w:rsidRPr="0078007F">
        <w:rPr>
          <w:color w:val="000000" w:themeColor="text1"/>
          <w:sz w:val="22"/>
          <w:szCs w:val="22"/>
        </w:rPr>
        <w:t>zumijeva suradnju sa nadležnim c</w:t>
      </w:r>
      <w:r w:rsidR="0030512D" w:rsidRPr="0078007F">
        <w:rPr>
          <w:color w:val="000000" w:themeColor="text1"/>
          <w:sz w:val="22"/>
          <w:szCs w:val="22"/>
        </w:rPr>
        <w:t xml:space="preserve">entrom za socijalnu skrb prije smještaja, zaprimanje dokumentacije o djetetu, predstavljanje dokumentacije na sjednici Komisije za prijem i otpust, upoznavanje ostalih radnika na </w:t>
      </w:r>
      <w:r w:rsidR="0030512D" w:rsidRPr="0078007F">
        <w:rPr>
          <w:color w:val="000000" w:themeColor="text1"/>
          <w:sz w:val="22"/>
          <w:szCs w:val="22"/>
        </w:rPr>
        <w:lastRenderedPageBreak/>
        <w:t>sjednici Stručnog vijeća kao i matičnog odgajatelja s podacima o djetetu te dogovor o datumu prijema. Nakon samog prijema u kojem u pravilu sudje</w:t>
      </w:r>
      <w:r w:rsidR="00525516" w:rsidRPr="0078007F">
        <w:rPr>
          <w:color w:val="000000" w:themeColor="text1"/>
          <w:sz w:val="22"/>
          <w:szCs w:val="22"/>
        </w:rPr>
        <w:t>luje nadležni socijalni radnik c</w:t>
      </w:r>
      <w:r w:rsidR="0030512D" w:rsidRPr="0078007F">
        <w:rPr>
          <w:color w:val="000000" w:themeColor="text1"/>
          <w:sz w:val="22"/>
          <w:szCs w:val="22"/>
        </w:rPr>
        <w:t>entra za socijalnu skrb, dijete, roditelj/skrbnik, ravnatelj, socijalni radnik Doma, psiholog i matični odgajatelj, socijalni radnik obavlja inicijalni individualni razgovor s djetetom i roditeljima/skrbnicima, ako su prisutni, kompletira dokumentaciju te otvara dosje i upisuje ga u matičnu i pomoćnu knjigu te izrađuje osobni list korisnika. Sljedeći individualni razgovori s novim korisnikom podrazumijevaju podršku i pomoć u prilagodbi na smještaj, rješavanje tekućih problema, uspostavljanje suradnje s roditeljima i nastavak kon</w:t>
      </w:r>
      <w:r w:rsidR="00525516" w:rsidRPr="0078007F">
        <w:rPr>
          <w:color w:val="000000" w:themeColor="text1"/>
          <w:sz w:val="22"/>
          <w:szCs w:val="22"/>
        </w:rPr>
        <w:t>tinuirane suradnje s nadležnim c</w:t>
      </w:r>
      <w:r w:rsidR="0030512D" w:rsidRPr="0078007F">
        <w:rPr>
          <w:color w:val="000000" w:themeColor="text1"/>
          <w:sz w:val="22"/>
          <w:szCs w:val="22"/>
        </w:rPr>
        <w:t>entrom za socijalnu skrb.</w:t>
      </w:r>
    </w:p>
    <w:p w:rsidR="0030512D" w:rsidRPr="0078007F" w:rsidRDefault="0030512D" w:rsidP="0030512D">
      <w:pPr>
        <w:ind w:firstLine="360"/>
        <w:jc w:val="both"/>
        <w:rPr>
          <w:color w:val="000000" w:themeColor="text1"/>
          <w:spacing w:val="-14"/>
          <w:sz w:val="22"/>
          <w:szCs w:val="22"/>
        </w:rPr>
      </w:pPr>
      <w:r w:rsidRPr="0078007F">
        <w:rPr>
          <w:color w:val="000000" w:themeColor="text1"/>
          <w:spacing w:val="-11"/>
          <w:sz w:val="22"/>
          <w:szCs w:val="22"/>
        </w:rPr>
        <w:t xml:space="preserve">Socijalna radnica u Dječjem domu vodi po </w:t>
      </w:r>
      <w:r w:rsidR="009337FC" w:rsidRPr="0078007F">
        <w:rPr>
          <w:rStyle w:val="Naglaeno"/>
          <w:b w:val="0"/>
          <w:color w:val="000000" w:themeColor="text1"/>
          <w:sz w:val="22"/>
          <w:szCs w:val="22"/>
        </w:rPr>
        <w:t xml:space="preserve">Pravilniku o vođenju evidencije i dokumentacije pružatelja socijalnih usluga, te načinu i rokovima za dostavu izvješća </w:t>
      </w:r>
      <w:r w:rsidR="000705CC" w:rsidRPr="0078007F">
        <w:rPr>
          <w:color w:val="000000" w:themeColor="text1"/>
          <w:spacing w:val="-10"/>
          <w:sz w:val="22"/>
          <w:szCs w:val="22"/>
        </w:rPr>
        <w:t>sl</w:t>
      </w:r>
      <w:r w:rsidRPr="0078007F">
        <w:rPr>
          <w:color w:val="000000" w:themeColor="text1"/>
          <w:spacing w:val="-10"/>
          <w:sz w:val="22"/>
          <w:szCs w:val="22"/>
        </w:rPr>
        <w:t xml:space="preserve">jedeću dokumentaciju i </w:t>
      </w:r>
      <w:r w:rsidRPr="0078007F">
        <w:rPr>
          <w:color w:val="000000" w:themeColor="text1"/>
          <w:spacing w:val="-15"/>
          <w:sz w:val="22"/>
          <w:szCs w:val="22"/>
        </w:rPr>
        <w:t>evidenciju:</w:t>
      </w:r>
      <w:r w:rsidRPr="0078007F">
        <w:rPr>
          <w:b/>
          <w:color w:val="000000" w:themeColor="text1"/>
          <w:spacing w:val="-11"/>
          <w:sz w:val="22"/>
          <w:szCs w:val="22"/>
        </w:rPr>
        <w:t xml:space="preserve"> </w:t>
      </w:r>
      <w:r w:rsidRPr="0078007F">
        <w:rPr>
          <w:color w:val="000000" w:themeColor="text1"/>
          <w:spacing w:val="-10"/>
          <w:sz w:val="22"/>
          <w:szCs w:val="22"/>
        </w:rPr>
        <w:t>matičnu knjigu i pomoćnu knjigu;</w:t>
      </w:r>
      <w:r w:rsidRPr="0078007F">
        <w:rPr>
          <w:color w:val="000000" w:themeColor="text1"/>
          <w:spacing w:val="-8"/>
          <w:sz w:val="22"/>
          <w:szCs w:val="22"/>
        </w:rPr>
        <w:t xml:space="preserve"> kartoteku osobnih listova korisnika;</w:t>
      </w:r>
      <w:r w:rsidRPr="0078007F">
        <w:rPr>
          <w:b/>
          <w:color w:val="000000" w:themeColor="text1"/>
          <w:spacing w:val="-11"/>
          <w:sz w:val="22"/>
          <w:szCs w:val="22"/>
        </w:rPr>
        <w:t xml:space="preserve"> </w:t>
      </w:r>
      <w:r w:rsidRPr="0078007F">
        <w:rPr>
          <w:color w:val="000000" w:themeColor="text1"/>
          <w:spacing w:val="-10"/>
          <w:sz w:val="22"/>
          <w:szCs w:val="22"/>
        </w:rPr>
        <w:t>knjigu dnevne evidencije;</w:t>
      </w:r>
      <w:r w:rsidRPr="0078007F">
        <w:rPr>
          <w:color w:val="000000" w:themeColor="text1"/>
          <w:sz w:val="22"/>
          <w:szCs w:val="22"/>
        </w:rPr>
        <w:t xml:space="preserve"> </w:t>
      </w:r>
      <w:r w:rsidRPr="0078007F">
        <w:rPr>
          <w:color w:val="000000" w:themeColor="text1"/>
          <w:spacing w:val="-9"/>
          <w:sz w:val="22"/>
          <w:szCs w:val="22"/>
        </w:rPr>
        <w:t xml:space="preserve">isplatu pomoći za osobne potrebe korisnika (džeparac), evidenciju osobnih primanja i </w:t>
      </w:r>
      <w:r w:rsidRPr="0078007F">
        <w:rPr>
          <w:color w:val="000000" w:themeColor="text1"/>
          <w:spacing w:val="-10"/>
          <w:sz w:val="22"/>
          <w:szCs w:val="22"/>
        </w:rPr>
        <w:t>izdataka; mirovine; plaćanje participacije smještaja; evidenciju odsutnosti iz doma;</w:t>
      </w:r>
      <w:r w:rsidRPr="0078007F">
        <w:rPr>
          <w:b/>
          <w:color w:val="000000" w:themeColor="text1"/>
          <w:spacing w:val="-11"/>
          <w:sz w:val="22"/>
          <w:szCs w:val="22"/>
        </w:rPr>
        <w:t xml:space="preserve"> </w:t>
      </w:r>
      <w:r w:rsidRPr="0078007F">
        <w:rPr>
          <w:color w:val="000000" w:themeColor="text1"/>
          <w:spacing w:val="-9"/>
          <w:sz w:val="22"/>
          <w:szCs w:val="22"/>
        </w:rPr>
        <w:t xml:space="preserve">dosje korisnika (koji se formira prilikom smještaja i zatim tijekom cijelog smještaja </w:t>
      </w:r>
      <w:r w:rsidRPr="0078007F">
        <w:rPr>
          <w:color w:val="000000" w:themeColor="text1"/>
          <w:spacing w:val="-10"/>
          <w:sz w:val="22"/>
          <w:szCs w:val="22"/>
        </w:rPr>
        <w:t>pohranjuje aktualna dokumentacija korisnika)</w:t>
      </w:r>
      <w:r w:rsidRPr="0078007F">
        <w:rPr>
          <w:b/>
          <w:color w:val="000000" w:themeColor="text1"/>
          <w:spacing w:val="-11"/>
          <w:sz w:val="22"/>
          <w:szCs w:val="22"/>
        </w:rPr>
        <w:t xml:space="preserve">, </w:t>
      </w:r>
      <w:r w:rsidRPr="0078007F">
        <w:rPr>
          <w:color w:val="000000" w:themeColor="text1"/>
          <w:spacing w:val="-10"/>
          <w:sz w:val="22"/>
          <w:szCs w:val="22"/>
        </w:rPr>
        <w:t>vodi zapisnik sjednica Stručnog vijeća, Stručnog tima i Komisije za prijem i otpust korisnika.</w:t>
      </w:r>
      <w:r w:rsidRPr="0078007F">
        <w:rPr>
          <w:b/>
          <w:color w:val="000000" w:themeColor="text1"/>
          <w:spacing w:val="-11"/>
          <w:sz w:val="22"/>
          <w:szCs w:val="22"/>
        </w:rPr>
        <w:t xml:space="preserve"> </w:t>
      </w:r>
      <w:r w:rsidR="00850F27" w:rsidRPr="0078007F">
        <w:rPr>
          <w:color w:val="000000" w:themeColor="text1"/>
          <w:spacing w:val="-9"/>
          <w:sz w:val="22"/>
          <w:szCs w:val="22"/>
        </w:rPr>
        <w:t>Socijalna</w:t>
      </w:r>
      <w:r w:rsidRPr="0078007F">
        <w:rPr>
          <w:color w:val="000000" w:themeColor="text1"/>
          <w:spacing w:val="-9"/>
          <w:sz w:val="22"/>
          <w:szCs w:val="22"/>
        </w:rPr>
        <w:t xml:space="preserve"> radn</w:t>
      </w:r>
      <w:r w:rsidR="00850F27" w:rsidRPr="0078007F">
        <w:rPr>
          <w:color w:val="000000" w:themeColor="text1"/>
          <w:spacing w:val="-9"/>
          <w:sz w:val="22"/>
          <w:szCs w:val="22"/>
        </w:rPr>
        <w:t>ica</w:t>
      </w:r>
      <w:r w:rsidRPr="0078007F">
        <w:rPr>
          <w:color w:val="000000" w:themeColor="text1"/>
          <w:spacing w:val="-9"/>
          <w:sz w:val="22"/>
          <w:szCs w:val="22"/>
        </w:rPr>
        <w:t xml:space="preserve"> vodi i ažurira r</w:t>
      </w:r>
      <w:r w:rsidR="000705CC" w:rsidRPr="0078007F">
        <w:rPr>
          <w:color w:val="000000" w:themeColor="text1"/>
          <w:spacing w:val="-9"/>
          <w:sz w:val="22"/>
          <w:szCs w:val="22"/>
        </w:rPr>
        <w:t>azličite evidencije za potrebe D</w:t>
      </w:r>
      <w:r w:rsidRPr="0078007F">
        <w:rPr>
          <w:color w:val="000000" w:themeColor="text1"/>
          <w:spacing w:val="-9"/>
          <w:sz w:val="22"/>
          <w:szCs w:val="22"/>
        </w:rPr>
        <w:t xml:space="preserve">oma; popis susreta i druženja </w:t>
      </w:r>
      <w:r w:rsidRPr="0078007F">
        <w:rPr>
          <w:color w:val="000000" w:themeColor="text1"/>
          <w:spacing w:val="-8"/>
          <w:sz w:val="22"/>
          <w:szCs w:val="22"/>
        </w:rPr>
        <w:t>i liste konta</w:t>
      </w:r>
      <w:r w:rsidR="000705CC" w:rsidRPr="0078007F">
        <w:rPr>
          <w:color w:val="000000" w:themeColor="text1"/>
          <w:spacing w:val="-8"/>
          <w:sz w:val="22"/>
          <w:szCs w:val="22"/>
        </w:rPr>
        <w:t>kata, popis djece po nadležnim c</w:t>
      </w:r>
      <w:r w:rsidRPr="0078007F">
        <w:rPr>
          <w:color w:val="000000" w:themeColor="text1"/>
          <w:spacing w:val="-8"/>
          <w:sz w:val="22"/>
          <w:szCs w:val="22"/>
        </w:rPr>
        <w:t>entrima za socijalnu skrb, školama,  s</w:t>
      </w:r>
      <w:r w:rsidR="009337FC" w:rsidRPr="0078007F">
        <w:rPr>
          <w:color w:val="000000" w:themeColor="text1"/>
          <w:sz w:val="22"/>
          <w:szCs w:val="22"/>
        </w:rPr>
        <w:t xml:space="preserve">urađuje </w:t>
      </w:r>
      <w:r w:rsidR="000705CC" w:rsidRPr="0078007F">
        <w:rPr>
          <w:color w:val="000000" w:themeColor="text1"/>
          <w:sz w:val="22"/>
          <w:szCs w:val="22"/>
        </w:rPr>
        <w:t>s</w:t>
      </w:r>
      <w:r w:rsidRPr="0078007F">
        <w:rPr>
          <w:color w:val="000000" w:themeColor="text1"/>
          <w:sz w:val="22"/>
          <w:szCs w:val="22"/>
        </w:rPr>
        <w:t xml:space="preserve"> drugim institucijama i tijelima te roditeljima, skrbnicima i drugo po potrebi. </w:t>
      </w:r>
      <w:r w:rsidRPr="0078007F">
        <w:rPr>
          <w:color w:val="000000" w:themeColor="text1"/>
          <w:spacing w:val="-10"/>
          <w:sz w:val="22"/>
          <w:szCs w:val="22"/>
        </w:rPr>
        <w:t>Izrađuje a</w:t>
      </w:r>
      <w:r w:rsidRPr="0078007F">
        <w:rPr>
          <w:color w:val="000000" w:themeColor="text1"/>
          <w:sz w:val="22"/>
          <w:szCs w:val="22"/>
        </w:rPr>
        <w:t>nalizu prekida smještaja prema razlogu prekida smještaja, načinu daljnjeg zbrinjavanja te trajanju smještaja.</w:t>
      </w:r>
      <w:r w:rsidRPr="0078007F">
        <w:rPr>
          <w:b/>
          <w:color w:val="000000" w:themeColor="text1"/>
          <w:spacing w:val="-15"/>
          <w:sz w:val="22"/>
          <w:szCs w:val="22"/>
        </w:rPr>
        <w:t xml:space="preserve"> </w:t>
      </w:r>
      <w:r w:rsidRPr="0078007F">
        <w:rPr>
          <w:color w:val="000000" w:themeColor="text1"/>
          <w:spacing w:val="-15"/>
          <w:sz w:val="22"/>
          <w:szCs w:val="22"/>
        </w:rPr>
        <w:t>U radu Stručnog tima doma</w:t>
      </w:r>
      <w:r w:rsidRPr="0078007F">
        <w:rPr>
          <w:color w:val="000000" w:themeColor="text1"/>
          <w:sz w:val="22"/>
          <w:szCs w:val="22"/>
        </w:rPr>
        <w:t xml:space="preserve"> socijalni radnik sudjeluje na način da </w:t>
      </w:r>
      <w:r w:rsidRPr="0078007F">
        <w:rPr>
          <w:color w:val="000000" w:themeColor="text1"/>
          <w:spacing w:val="-7"/>
          <w:sz w:val="22"/>
          <w:szCs w:val="22"/>
        </w:rPr>
        <w:t xml:space="preserve">priprema timske sjednice, vrši koordinaciju rada stručnog tima, vodi </w:t>
      </w:r>
      <w:r w:rsidRPr="0078007F">
        <w:rPr>
          <w:color w:val="000000" w:themeColor="text1"/>
          <w:spacing w:val="-14"/>
          <w:sz w:val="22"/>
          <w:szCs w:val="22"/>
        </w:rPr>
        <w:t xml:space="preserve">zapisnike sjednica te sudjeluje u izradi individualnog plana korisnika. </w:t>
      </w:r>
    </w:p>
    <w:p w:rsidR="0030512D" w:rsidRPr="0078007F" w:rsidRDefault="0030512D" w:rsidP="0030512D">
      <w:pPr>
        <w:ind w:firstLine="360"/>
        <w:jc w:val="both"/>
        <w:rPr>
          <w:color w:val="000000" w:themeColor="text1"/>
          <w:spacing w:val="-14"/>
          <w:sz w:val="22"/>
          <w:szCs w:val="22"/>
        </w:rPr>
      </w:pPr>
      <w:r w:rsidRPr="0078007F">
        <w:rPr>
          <w:color w:val="000000" w:themeColor="text1"/>
          <w:spacing w:val="-14"/>
          <w:sz w:val="22"/>
          <w:szCs w:val="22"/>
        </w:rPr>
        <w:t>Socijaln</w:t>
      </w:r>
      <w:r w:rsidR="00850F27" w:rsidRPr="0078007F">
        <w:rPr>
          <w:color w:val="000000" w:themeColor="text1"/>
          <w:spacing w:val="-14"/>
          <w:sz w:val="22"/>
          <w:szCs w:val="22"/>
        </w:rPr>
        <w:t>a radnica</w:t>
      </w:r>
      <w:r w:rsidRPr="0078007F">
        <w:rPr>
          <w:color w:val="000000" w:themeColor="text1"/>
          <w:spacing w:val="-14"/>
          <w:sz w:val="22"/>
          <w:szCs w:val="22"/>
        </w:rPr>
        <w:t xml:space="preserve"> s</w:t>
      </w:r>
      <w:r w:rsidRPr="0078007F">
        <w:rPr>
          <w:color w:val="000000" w:themeColor="text1"/>
          <w:sz w:val="22"/>
          <w:szCs w:val="22"/>
        </w:rPr>
        <w:t>udjeluje u organizaciji ljetovanja i zimovanja djece</w:t>
      </w:r>
      <w:r w:rsidR="00D03CC8" w:rsidRPr="0078007F">
        <w:rPr>
          <w:color w:val="000000" w:themeColor="text1"/>
          <w:sz w:val="22"/>
          <w:szCs w:val="22"/>
        </w:rPr>
        <w:t>,</w:t>
      </w:r>
      <w:r w:rsidRPr="0078007F">
        <w:rPr>
          <w:color w:val="000000" w:themeColor="text1"/>
          <w:sz w:val="22"/>
          <w:szCs w:val="22"/>
        </w:rPr>
        <w:t xml:space="preserve"> te odlazaka na </w:t>
      </w:r>
      <w:r w:rsidRPr="0078007F">
        <w:rPr>
          <w:color w:val="000000" w:themeColor="text1"/>
          <w:spacing w:val="-6"/>
          <w:sz w:val="22"/>
          <w:szCs w:val="22"/>
        </w:rPr>
        <w:t>školske praznike u vlastite ili rodbinske obitelji</w:t>
      </w:r>
      <w:r w:rsidR="00850F27" w:rsidRPr="0078007F">
        <w:rPr>
          <w:color w:val="000000" w:themeColor="text1"/>
          <w:spacing w:val="-6"/>
          <w:sz w:val="22"/>
          <w:szCs w:val="22"/>
        </w:rPr>
        <w:t xml:space="preserve"> te o</w:t>
      </w:r>
      <w:r w:rsidRPr="0078007F">
        <w:rPr>
          <w:color w:val="000000" w:themeColor="text1"/>
          <w:spacing w:val="-6"/>
          <w:sz w:val="22"/>
          <w:szCs w:val="22"/>
        </w:rPr>
        <w:t xml:space="preserve"> organizaciji izvaninstitucionalne skrbi </w:t>
      </w:r>
      <w:r w:rsidRPr="0078007F">
        <w:rPr>
          <w:color w:val="000000" w:themeColor="text1"/>
          <w:spacing w:val="-10"/>
          <w:sz w:val="22"/>
          <w:szCs w:val="22"/>
        </w:rPr>
        <w:t>za djecu tijekom školskih praznika.</w:t>
      </w:r>
      <w:r w:rsidRPr="0078007F">
        <w:rPr>
          <w:color w:val="000000" w:themeColor="text1"/>
          <w:sz w:val="22"/>
          <w:szCs w:val="22"/>
        </w:rPr>
        <w:t xml:space="preserve"> </w:t>
      </w:r>
      <w:r w:rsidRPr="0078007F">
        <w:rPr>
          <w:color w:val="000000" w:themeColor="text1"/>
          <w:spacing w:val="-14"/>
          <w:sz w:val="22"/>
          <w:szCs w:val="22"/>
        </w:rPr>
        <w:t>Pomaže korisnicima u ostvarivanju prava ishođenja javnih isprava</w:t>
      </w:r>
      <w:r w:rsidRPr="0078007F">
        <w:rPr>
          <w:color w:val="000000" w:themeColor="text1"/>
          <w:sz w:val="22"/>
          <w:szCs w:val="22"/>
        </w:rPr>
        <w:t xml:space="preserve"> </w:t>
      </w:r>
      <w:r w:rsidRPr="0078007F">
        <w:rPr>
          <w:color w:val="000000" w:themeColor="text1"/>
          <w:spacing w:val="-12"/>
          <w:sz w:val="22"/>
          <w:szCs w:val="22"/>
        </w:rPr>
        <w:t xml:space="preserve">(osobna iskaznica, putovnica, radna knjižica, zdravstvena iskaznica…), na način da </w:t>
      </w:r>
      <w:r w:rsidRPr="0078007F">
        <w:rPr>
          <w:color w:val="000000" w:themeColor="text1"/>
          <w:spacing w:val="-11"/>
          <w:sz w:val="22"/>
          <w:szCs w:val="22"/>
        </w:rPr>
        <w:t>po službenoj dužnosti prikuplja pot</w:t>
      </w:r>
      <w:r w:rsidR="004C2814" w:rsidRPr="0078007F">
        <w:rPr>
          <w:color w:val="000000" w:themeColor="text1"/>
          <w:spacing w:val="-11"/>
          <w:sz w:val="22"/>
          <w:szCs w:val="22"/>
        </w:rPr>
        <w:t>rebnu dokumentaciju, surađuje s</w:t>
      </w:r>
      <w:r w:rsidRPr="0078007F">
        <w:rPr>
          <w:color w:val="000000" w:themeColor="text1"/>
          <w:spacing w:val="-11"/>
          <w:sz w:val="22"/>
          <w:szCs w:val="22"/>
        </w:rPr>
        <w:t xml:space="preserve"> roditeljima </w:t>
      </w:r>
      <w:r w:rsidRPr="0078007F">
        <w:rPr>
          <w:color w:val="000000" w:themeColor="text1"/>
          <w:spacing w:val="-14"/>
          <w:sz w:val="22"/>
          <w:szCs w:val="22"/>
        </w:rPr>
        <w:t>i po potrebi odlazi s korisnikom u nadležnu državnu upravu.</w:t>
      </w:r>
    </w:p>
    <w:p w:rsidR="0030512D" w:rsidRPr="0078007F" w:rsidRDefault="0030512D" w:rsidP="0030512D">
      <w:pPr>
        <w:ind w:firstLine="360"/>
        <w:jc w:val="both"/>
        <w:rPr>
          <w:color w:val="000000" w:themeColor="text1"/>
          <w:spacing w:val="-10"/>
          <w:sz w:val="22"/>
          <w:szCs w:val="22"/>
        </w:rPr>
      </w:pPr>
      <w:r w:rsidRPr="0078007F">
        <w:rPr>
          <w:color w:val="000000" w:themeColor="text1"/>
          <w:spacing w:val="-10"/>
          <w:sz w:val="22"/>
          <w:szCs w:val="22"/>
        </w:rPr>
        <w:t>Rad socijaln</w:t>
      </w:r>
      <w:r w:rsidR="00850F27" w:rsidRPr="0078007F">
        <w:rPr>
          <w:color w:val="000000" w:themeColor="text1"/>
          <w:spacing w:val="-10"/>
          <w:sz w:val="22"/>
          <w:szCs w:val="22"/>
        </w:rPr>
        <w:t>e</w:t>
      </w:r>
      <w:r w:rsidRPr="0078007F">
        <w:rPr>
          <w:color w:val="000000" w:themeColor="text1"/>
          <w:spacing w:val="-10"/>
          <w:sz w:val="22"/>
          <w:szCs w:val="22"/>
        </w:rPr>
        <w:t xml:space="preserve"> radni</w:t>
      </w:r>
      <w:r w:rsidR="00850F27" w:rsidRPr="0078007F">
        <w:rPr>
          <w:color w:val="000000" w:themeColor="text1"/>
          <w:spacing w:val="-10"/>
          <w:sz w:val="22"/>
          <w:szCs w:val="22"/>
        </w:rPr>
        <w:t>ce</w:t>
      </w:r>
      <w:r w:rsidRPr="0078007F">
        <w:rPr>
          <w:color w:val="000000" w:themeColor="text1"/>
          <w:spacing w:val="-10"/>
          <w:sz w:val="22"/>
          <w:szCs w:val="22"/>
        </w:rPr>
        <w:t xml:space="preserve"> s korisnicima provodi se kroz individualne i grupne razgovore i radionice. </w:t>
      </w:r>
    </w:p>
    <w:p w:rsidR="0030512D" w:rsidRPr="0078007F" w:rsidRDefault="0030512D" w:rsidP="0030512D">
      <w:pPr>
        <w:ind w:firstLine="360"/>
        <w:jc w:val="both"/>
        <w:rPr>
          <w:color w:val="000000" w:themeColor="text1"/>
          <w:spacing w:val="-12"/>
          <w:sz w:val="22"/>
          <w:szCs w:val="22"/>
        </w:rPr>
      </w:pPr>
      <w:r w:rsidRPr="0078007F">
        <w:rPr>
          <w:color w:val="000000" w:themeColor="text1"/>
          <w:spacing w:val="-10"/>
          <w:sz w:val="22"/>
          <w:szCs w:val="22"/>
        </w:rPr>
        <w:t>I</w:t>
      </w:r>
      <w:r w:rsidRPr="0078007F">
        <w:rPr>
          <w:color w:val="000000" w:themeColor="text1"/>
          <w:spacing w:val="-6"/>
          <w:sz w:val="22"/>
          <w:szCs w:val="22"/>
        </w:rPr>
        <w:t xml:space="preserve">ndividualni rad provodi kroz razgovore s korisnikom kod prijema, </w:t>
      </w:r>
      <w:r w:rsidR="00850F27" w:rsidRPr="0078007F">
        <w:rPr>
          <w:color w:val="000000" w:themeColor="text1"/>
          <w:spacing w:val="-6"/>
          <w:sz w:val="22"/>
          <w:szCs w:val="22"/>
        </w:rPr>
        <w:t>u tijeku prilagodbe na smještaj, inte</w:t>
      </w:r>
      <w:r w:rsidR="00911DBF" w:rsidRPr="0078007F">
        <w:rPr>
          <w:color w:val="000000" w:themeColor="text1"/>
          <w:spacing w:val="-6"/>
          <w:sz w:val="22"/>
          <w:szCs w:val="22"/>
        </w:rPr>
        <w:t xml:space="preserve">nzivno ovisno o aktualnoj </w:t>
      </w:r>
      <w:r w:rsidR="00850F27" w:rsidRPr="0078007F">
        <w:rPr>
          <w:color w:val="000000" w:themeColor="text1"/>
          <w:spacing w:val="-6"/>
          <w:sz w:val="22"/>
          <w:szCs w:val="22"/>
        </w:rPr>
        <w:t xml:space="preserve">problematici, te </w:t>
      </w:r>
      <w:r w:rsidRPr="0078007F">
        <w:rPr>
          <w:color w:val="000000" w:themeColor="text1"/>
          <w:spacing w:val="-6"/>
          <w:sz w:val="22"/>
          <w:szCs w:val="22"/>
        </w:rPr>
        <w:t xml:space="preserve">kod pripreme za </w:t>
      </w:r>
      <w:r w:rsidRPr="0078007F">
        <w:rPr>
          <w:color w:val="000000" w:themeColor="text1"/>
          <w:spacing w:val="-1"/>
          <w:sz w:val="22"/>
          <w:szCs w:val="22"/>
        </w:rPr>
        <w:t xml:space="preserve">otpust korisnika. Tijekom smještaja obavljaju se i individualni razgovori s djetetom po </w:t>
      </w:r>
      <w:r w:rsidRPr="0078007F">
        <w:rPr>
          <w:color w:val="000000" w:themeColor="text1"/>
          <w:spacing w:val="-7"/>
          <w:sz w:val="22"/>
          <w:szCs w:val="22"/>
        </w:rPr>
        <w:t>inicijativi dje</w:t>
      </w:r>
      <w:r w:rsidR="00A65675" w:rsidRPr="0078007F">
        <w:rPr>
          <w:color w:val="000000" w:themeColor="text1"/>
          <w:spacing w:val="-7"/>
          <w:sz w:val="22"/>
          <w:szCs w:val="22"/>
        </w:rPr>
        <w:t>teta, na prijedlog matičnog odgaja</w:t>
      </w:r>
      <w:r w:rsidRPr="0078007F">
        <w:rPr>
          <w:color w:val="000000" w:themeColor="text1"/>
          <w:spacing w:val="-7"/>
          <w:sz w:val="22"/>
          <w:szCs w:val="22"/>
        </w:rPr>
        <w:t xml:space="preserve">telja ili drugog stručnog radnika te po procjeni socijalnog radnika. Razgovori se vode vezano </w:t>
      </w:r>
      <w:r w:rsidRPr="0078007F">
        <w:rPr>
          <w:color w:val="000000" w:themeColor="text1"/>
          <w:spacing w:val="-2"/>
          <w:sz w:val="22"/>
          <w:szCs w:val="22"/>
        </w:rPr>
        <w:t xml:space="preserve">uz tekući problem iz kompetencije socijalne struke, stručnog savjetovanja, upućivanja ili </w:t>
      </w:r>
      <w:r w:rsidRPr="0078007F">
        <w:rPr>
          <w:color w:val="000000" w:themeColor="text1"/>
          <w:spacing w:val="-12"/>
          <w:sz w:val="22"/>
          <w:szCs w:val="22"/>
        </w:rPr>
        <w:t xml:space="preserve">podrške. </w:t>
      </w:r>
    </w:p>
    <w:p w:rsidR="0030512D" w:rsidRPr="0078007F" w:rsidRDefault="0030512D" w:rsidP="0030512D">
      <w:pPr>
        <w:ind w:firstLine="360"/>
        <w:jc w:val="both"/>
        <w:rPr>
          <w:color w:val="000000" w:themeColor="text1"/>
          <w:spacing w:val="-12"/>
          <w:sz w:val="22"/>
          <w:szCs w:val="22"/>
        </w:rPr>
      </w:pPr>
      <w:r w:rsidRPr="0078007F">
        <w:rPr>
          <w:color w:val="000000" w:themeColor="text1"/>
          <w:spacing w:val="-12"/>
          <w:sz w:val="22"/>
          <w:szCs w:val="22"/>
        </w:rPr>
        <w:t>Grupni rad se provodi ukoliko se ukaže potreba da socijalni radnik sudjeluje na grupnim sastancima pojedine odgojne skupine i ukoliko se pojedina skupina korisnika izdvoji po pozitivnim ili negativnim  ponašanjima te se time ukaže potreba za grupnim radom. Također, socijalni radnik provodi grupni rad kroz različite radionice (učenja kroz igru, kreativne radionice, iskustvene i sl.). Kreativne radionice provode se po programu za slobodne aktivnosti i dodatno na inicijativu korisnika kada je to moguće. Iskustvene radionice socijalni radnik održava periodično, na zadanu temu, kada se ukaže potreba za istima.</w:t>
      </w:r>
    </w:p>
    <w:p w:rsidR="0030512D" w:rsidRPr="0078007F" w:rsidRDefault="0030512D" w:rsidP="0030512D">
      <w:pPr>
        <w:ind w:firstLine="360"/>
        <w:jc w:val="both"/>
        <w:rPr>
          <w:color w:val="000000" w:themeColor="text1"/>
          <w:spacing w:val="-12"/>
          <w:sz w:val="22"/>
          <w:szCs w:val="22"/>
        </w:rPr>
      </w:pPr>
      <w:r w:rsidRPr="0078007F">
        <w:rPr>
          <w:color w:val="000000" w:themeColor="text1"/>
          <w:spacing w:val="-12"/>
          <w:sz w:val="22"/>
          <w:szCs w:val="22"/>
        </w:rPr>
        <w:t>Osim savjetodavnog rada s korisnicima, socijal</w:t>
      </w:r>
      <w:r w:rsidR="004C2814" w:rsidRPr="0078007F">
        <w:rPr>
          <w:color w:val="000000" w:themeColor="text1"/>
          <w:spacing w:val="-12"/>
          <w:sz w:val="22"/>
          <w:szCs w:val="22"/>
        </w:rPr>
        <w:t>ni radnik savjetodavno radi i s</w:t>
      </w:r>
      <w:r w:rsidRPr="0078007F">
        <w:rPr>
          <w:color w:val="000000" w:themeColor="text1"/>
          <w:spacing w:val="-12"/>
          <w:sz w:val="22"/>
          <w:szCs w:val="22"/>
        </w:rPr>
        <w:t xml:space="preserve"> roditeljima/skrbnicima i/ili ostal</w:t>
      </w:r>
      <w:r w:rsidR="00850F27" w:rsidRPr="0078007F">
        <w:rPr>
          <w:color w:val="000000" w:themeColor="text1"/>
          <w:spacing w:val="-12"/>
          <w:sz w:val="22"/>
          <w:szCs w:val="22"/>
        </w:rPr>
        <w:t xml:space="preserve">im članovima obitelji korisnika, s </w:t>
      </w:r>
      <w:r w:rsidRPr="0078007F">
        <w:rPr>
          <w:color w:val="000000" w:themeColor="text1"/>
          <w:spacing w:val="-12"/>
          <w:sz w:val="22"/>
          <w:szCs w:val="22"/>
        </w:rPr>
        <w:t>u</w:t>
      </w:r>
      <w:r w:rsidR="00850F27" w:rsidRPr="0078007F">
        <w:rPr>
          <w:color w:val="000000" w:themeColor="text1"/>
          <w:spacing w:val="-12"/>
          <w:sz w:val="22"/>
          <w:szCs w:val="22"/>
        </w:rPr>
        <w:t xml:space="preserve">domiteljima te posvojiteljima. Savjetodavan rad temelji se na </w:t>
      </w:r>
      <w:r w:rsidRPr="0078007F">
        <w:rPr>
          <w:color w:val="000000" w:themeColor="text1"/>
          <w:spacing w:val="-12"/>
          <w:sz w:val="22"/>
          <w:szCs w:val="22"/>
        </w:rPr>
        <w:t xml:space="preserve">savjetovanju o roditeljstvu, partnerskim odnosima i specifičnim poteškoćama u radu s pojedinim djetetom. </w:t>
      </w:r>
    </w:p>
    <w:p w:rsidR="00982AD4" w:rsidRPr="0078007F" w:rsidRDefault="00982AD4" w:rsidP="00982AD4">
      <w:pPr>
        <w:ind w:firstLine="360"/>
        <w:jc w:val="both"/>
        <w:rPr>
          <w:spacing w:val="-12"/>
          <w:sz w:val="22"/>
          <w:szCs w:val="22"/>
        </w:rPr>
      </w:pPr>
      <w:r w:rsidRPr="0078007F">
        <w:rPr>
          <w:spacing w:val="-12"/>
          <w:sz w:val="22"/>
          <w:szCs w:val="22"/>
        </w:rPr>
        <w:t xml:space="preserve">Osim savjetodavnog rada s korisnicima, socijalna radnica savjetodavno, kroz uslugu savjetovanja i pomaganja, radi i s roditeljima/skrbnicima i/ili ostalim članovima obitelji korisnika, s udomiteljima i posvojiteljima. Savjetodavan rad temelji se na savjetovanju o roditeljstvu, partnerskim odnosima i specifičnim poteškoćama u radu s pojedinim djetetom. Također, soc. radnica provodi pripreme djece i roditelja za nadolazeća sudska ročišta, to kako bi se u cijelosti zadovoljila djetetova prava u sudskim i dr. postupcima. </w:t>
      </w:r>
    </w:p>
    <w:p w:rsidR="00982AD4" w:rsidRPr="0078007F" w:rsidRDefault="00982AD4" w:rsidP="00982AD4">
      <w:pPr>
        <w:ind w:firstLine="360"/>
        <w:jc w:val="both"/>
        <w:rPr>
          <w:color w:val="000000" w:themeColor="text1"/>
          <w:spacing w:val="-13"/>
          <w:sz w:val="22"/>
          <w:szCs w:val="22"/>
        </w:rPr>
      </w:pPr>
      <w:r w:rsidRPr="0078007F">
        <w:rPr>
          <w:color w:val="000000" w:themeColor="text1"/>
          <w:spacing w:val="-14"/>
          <w:sz w:val="22"/>
          <w:szCs w:val="22"/>
        </w:rPr>
        <w:t>Socijalna radnica prati</w:t>
      </w:r>
      <w:r w:rsidRPr="0078007F">
        <w:rPr>
          <w:color w:val="000000" w:themeColor="text1"/>
          <w:spacing w:val="-13"/>
          <w:sz w:val="22"/>
          <w:szCs w:val="22"/>
        </w:rPr>
        <w:t xml:space="preserve"> zakone i druge propise bitne za korisnike i rad Doma.</w:t>
      </w:r>
    </w:p>
    <w:p w:rsidR="00853B1E" w:rsidRPr="005322FC" w:rsidRDefault="00853B1E" w:rsidP="00853B1E">
      <w:pPr>
        <w:ind w:firstLine="360"/>
        <w:jc w:val="both"/>
        <w:rPr>
          <w:color w:val="000000" w:themeColor="text1"/>
          <w:spacing w:val="-13"/>
          <w:sz w:val="22"/>
        </w:rPr>
      </w:pPr>
    </w:p>
    <w:p w:rsidR="0030512D" w:rsidRPr="005322FC" w:rsidRDefault="0030512D" w:rsidP="00985D33">
      <w:pPr>
        <w:pStyle w:val="Odlomakpopisa"/>
        <w:numPr>
          <w:ilvl w:val="1"/>
          <w:numId w:val="82"/>
        </w:numPr>
        <w:rPr>
          <w:b/>
          <w:i/>
          <w:color w:val="000000" w:themeColor="text1"/>
          <w:sz w:val="28"/>
          <w:szCs w:val="28"/>
        </w:rPr>
      </w:pPr>
      <w:r w:rsidRPr="005322FC">
        <w:rPr>
          <w:b/>
          <w:i/>
          <w:color w:val="000000" w:themeColor="text1"/>
          <w:sz w:val="28"/>
          <w:szCs w:val="28"/>
        </w:rPr>
        <w:t xml:space="preserve">Program </w:t>
      </w:r>
      <w:r w:rsidR="0020122F" w:rsidRPr="005322FC">
        <w:rPr>
          <w:b/>
          <w:i/>
          <w:color w:val="000000" w:themeColor="text1"/>
          <w:sz w:val="28"/>
          <w:szCs w:val="28"/>
        </w:rPr>
        <w:t xml:space="preserve">i plan </w:t>
      </w:r>
      <w:r w:rsidRPr="005322FC">
        <w:rPr>
          <w:b/>
          <w:i/>
          <w:color w:val="000000" w:themeColor="text1"/>
          <w:sz w:val="28"/>
          <w:szCs w:val="28"/>
        </w:rPr>
        <w:t>rada psihologa</w:t>
      </w:r>
      <w:r w:rsidR="00210325" w:rsidRPr="005322FC">
        <w:rPr>
          <w:b/>
          <w:i/>
          <w:color w:val="000000" w:themeColor="text1"/>
          <w:sz w:val="28"/>
          <w:szCs w:val="28"/>
        </w:rPr>
        <w:t xml:space="preserve"> </w:t>
      </w:r>
    </w:p>
    <w:p w:rsidR="004D1AB5" w:rsidRPr="005322FC" w:rsidRDefault="004D1AB5" w:rsidP="004D1AB5">
      <w:pPr>
        <w:pStyle w:val="Odlomakpopisa"/>
        <w:ind w:left="852"/>
        <w:rPr>
          <w:b/>
          <w:bCs/>
          <w:color w:val="000000" w:themeColor="text1"/>
          <w:lang w:eastAsia="en-US"/>
        </w:rPr>
      </w:pPr>
    </w:p>
    <w:p w:rsidR="009337FC" w:rsidRPr="005322FC" w:rsidRDefault="009337FC" w:rsidP="004D1AB5">
      <w:pPr>
        <w:ind w:firstLine="720"/>
        <w:jc w:val="both"/>
        <w:rPr>
          <w:color w:val="000000" w:themeColor="text1"/>
          <w:sz w:val="22"/>
          <w:lang w:eastAsia="en-US"/>
        </w:rPr>
      </w:pPr>
      <w:r w:rsidRPr="005322FC">
        <w:rPr>
          <w:b/>
          <w:bCs/>
          <w:color w:val="000000" w:themeColor="text1"/>
          <w:sz w:val="22"/>
          <w:lang w:eastAsia="en-US"/>
        </w:rPr>
        <w:t>Psihološki tretman</w:t>
      </w:r>
      <w:r w:rsidRPr="005322FC">
        <w:rPr>
          <w:color w:val="000000" w:themeColor="text1"/>
          <w:sz w:val="22"/>
          <w:lang w:eastAsia="en-US"/>
        </w:rPr>
        <w:t xml:space="preserve"> sastavni je dio timskog rada radnika D</w:t>
      </w:r>
      <w:r w:rsidR="00D03CC8" w:rsidRPr="005322FC">
        <w:rPr>
          <w:color w:val="000000" w:themeColor="text1"/>
          <w:sz w:val="22"/>
          <w:lang w:eastAsia="en-US"/>
        </w:rPr>
        <w:t>oma u cilju pružanja kvalitetnih i sveobuhvatnih usluga djeci koja koriste usluge smještaja i</w:t>
      </w:r>
      <w:r w:rsidR="001542D9" w:rsidRPr="005322FC">
        <w:rPr>
          <w:color w:val="000000" w:themeColor="text1"/>
          <w:sz w:val="22"/>
          <w:lang w:eastAsia="en-US"/>
        </w:rPr>
        <w:t xml:space="preserve"> b</w:t>
      </w:r>
      <w:r w:rsidR="00D03CC8" w:rsidRPr="005322FC">
        <w:rPr>
          <w:color w:val="000000" w:themeColor="text1"/>
          <w:sz w:val="22"/>
          <w:lang w:eastAsia="en-US"/>
        </w:rPr>
        <w:t>oravka u U</w:t>
      </w:r>
      <w:r w:rsidR="001542D9" w:rsidRPr="005322FC">
        <w:rPr>
          <w:color w:val="000000" w:themeColor="text1"/>
          <w:sz w:val="22"/>
          <w:lang w:eastAsia="en-US"/>
        </w:rPr>
        <w:t>stanovi</w:t>
      </w:r>
      <w:r w:rsidRPr="005322FC">
        <w:rPr>
          <w:color w:val="000000" w:themeColor="text1"/>
          <w:sz w:val="22"/>
          <w:lang w:eastAsia="en-US"/>
        </w:rPr>
        <w:t xml:space="preserve">. Psiholog u Domu djeluje </w:t>
      </w:r>
      <w:r w:rsidR="00882102" w:rsidRPr="005322FC">
        <w:rPr>
          <w:color w:val="000000" w:themeColor="text1"/>
          <w:sz w:val="22"/>
          <w:lang w:eastAsia="en-US"/>
        </w:rPr>
        <w:t xml:space="preserve">samostalno, </w:t>
      </w:r>
      <w:r w:rsidR="00AB5B89" w:rsidRPr="005322FC">
        <w:rPr>
          <w:color w:val="000000" w:themeColor="text1"/>
          <w:sz w:val="22"/>
          <w:lang w:eastAsia="en-US"/>
        </w:rPr>
        <w:t>kroz Stručni tim Doma</w:t>
      </w:r>
      <w:r w:rsidRPr="005322FC">
        <w:rPr>
          <w:color w:val="000000" w:themeColor="text1"/>
          <w:sz w:val="22"/>
          <w:lang w:eastAsia="en-US"/>
        </w:rPr>
        <w:t xml:space="preserve"> zajedno sa socijalnom radnicom Doma, kroz </w:t>
      </w:r>
      <w:r w:rsidR="00AB5B89" w:rsidRPr="005322FC">
        <w:rPr>
          <w:color w:val="000000" w:themeColor="text1"/>
          <w:sz w:val="22"/>
          <w:lang w:eastAsia="en-US"/>
        </w:rPr>
        <w:t xml:space="preserve">Stručno vijeće, kroz </w:t>
      </w:r>
      <w:r w:rsidRPr="005322FC">
        <w:rPr>
          <w:color w:val="000000" w:themeColor="text1"/>
          <w:sz w:val="22"/>
          <w:lang w:eastAsia="en-US"/>
        </w:rPr>
        <w:t>Komisiju za prijem i otpust korisnika, u Timu za standarde kvalitete, koordina</w:t>
      </w:r>
      <w:r w:rsidR="004D1AB5" w:rsidRPr="005322FC">
        <w:rPr>
          <w:color w:val="000000" w:themeColor="text1"/>
          <w:sz w:val="22"/>
          <w:lang w:eastAsia="en-US"/>
        </w:rPr>
        <w:t xml:space="preserve">tor </w:t>
      </w:r>
      <w:r w:rsidRPr="005322FC">
        <w:rPr>
          <w:color w:val="000000" w:themeColor="text1"/>
          <w:sz w:val="22"/>
          <w:lang w:eastAsia="en-US"/>
        </w:rPr>
        <w:t>je volontera Doma</w:t>
      </w:r>
      <w:r w:rsidR="00D03CC8" w:rsidRPr="005322FC">
        <w:rPr>
          <w:color w:val="000000" w:themeColor="text1"/>
          <w:sz w:val="22"/>
          <w:lang w:eastAsia="en-US"/>
        </w:rPr>
        <w:t>,</w:t>
      </w:r>
      <w:r w:rsidRPr="005322FC">
        <w:rPr>
          <w:color w:val="000000" w:themeColor="text1"/>
          <w:sz w:val="22"/>
          <w:lang w:eastAsia="en-US"/>
        </w:rPr>
        <w:t xml:space="preserve"> te je osoba za zaštitu dostojanstva radnika Dječjeg doma Ruža Petrović od uznemiravanja i spolnog uznemiravanja. </w:t>
      </w:r>
    </w:p>
    <w:p w:rsidR="009337FC" w:rsidRPr="005322FC" w:rsidRDefault="009337FC" w:rsidP="00FD7CFC">
      <w:pPr>
        <w:ind w:firstLine="720"/>
        <w:jc w:val="both"/>
        <w:rPr>
          <w:color w:val="000000" w:themeColor="text1"/>
          <w:sz w:val="22"/>
          <w:lang w:eastAsia="en-US"/>
        </w:rPr>
      </w:pPr>
      <w:r w:rsidRPr="005322FC">
        <w:rPr>
          <w:color w:val="000000" w:themeColor="text1"/>
          <w:sz w:val="22"/>
          <w:lang w:eastAsia="en-US"/>
        </w:rPr>
        <w:lastRenderedPageBreak/>
        <w:t xml:space="preserve">Psihološki se tretman u tom timskom i multidisciplinarnom pristupu očituje u aktivnom sudjelovanju u izradi primjerenog tretmana obzirom na individualne razlike korisnika (individualni plan rada s korisnikom), pri prijemu i pomoći pri adaptaciji na nove životne okolnosti, tijekom premještaja u </w:t>
      </w:r>
      <w:r w:rsidRPr="005322FC">
        <w:rPr>
          <w:color w:val="000000" w:themeColor="text1"/>
          <w:sz w:val="22"/>
        </w:rPr>
        <w:t>Organizirano stanovanje</w:t>
      </w:r>
      <w:r w:rsidR="003A59F5" w:rsidRPr="005322FC">
        <w:rPr>
          <w:color w:val="000000" w:themeColor="text1"/>
          <w:sz w:val="22"/>
        </w:rPr>
        <w:t xml:space="preserve"> s povremenom podrškom</w:t>
      </w:r>
      <w:r w:rsidRPr="005322FC">
        <w:rPr>
          <w:color w:val="000000" w:themeColor="text1"/>
          <w:sz w:val="22"/>
          <w:lang w:eastAsia="en-US"/>
        </w:rPr>
        <w:t xml:space="preserve"> te pri otpustu iz ustanove ili </w:t>
      </w:r>
      <w:r w:rsidRPr="005322FC">
        <w:rPr>
          <w:color w:val="000000" w:themeColor="text1"/>
          <w:sz w:val="22"/>
        </w:rPr>
        <w:t>Organiziranog stanovanja</w:t>
      </w:r>
      <w:r w:rsidR="003A59F5" w:rsidRPr="005322FC">
        <w:rPr>
          <w:color w:val="000000" w:themeColor="text1"/>
          <w:sz w:val="22"/>
        </w:rPr>
        <w:t xml:space="preserve"> s povremenom podrškom</w:t>
      </w:r>
      <w:r w:rsidRPr="005322FC">
        <w:rPr>
          <w:color w:val="000000" w:themeColor="text1"/>
          <w:sz w:val="22"/>
          <w:lang w:eastAsia="en-US"/>
        </w:rPr>
        <w:t xml:space="preserve">. Psiholog </w:t>
      </w:r>
      <w:r w:rsidR="00AB5B89" w:rsidRPr="005322FC">
        <w:rPr>
          <w:color w:val="000000" w:themeColor="text1"/>
          <w:sz w:val="22"/>
          <w:lang w:eastAsia="en-US"/>
        </w:rPr>
        <w:t>provodi</w:t>
      </w:r>
      <w:r w:rsidRPr="005322FC">
        <w:rPr>
          <w:color w:val="000000" w:themeColor="text1"/>
          <w:sz w:val="22"/>
          <w:lang w:eastAsia="en-US"/>
        </w:rPr>
        <w:t xml:space="preserve"> </w:t>
      </w:r>
      <w:r w:rsidR="008C64F2" w:rsidRPr="005322FC">
        <w:rPr>
          <w:color w:val="000000" w:themeColor="text1"/>
          <w:sz w:val="22"/>
          <w:lang w:eastAsia="en-US"/>
        </w:rPr>
        <w:t>psihološk</w:t>
      </w:r>
      <w:r w:rsidR="00AB5B89" w:rsidRPr="005322FC">
        <w:rPr>
          <w:color w:val="000000" w:themeColor="text1"/>
          <w:sz w:val="22"/>
          <w:lang w:eastAsia="en-US"/>
        </w:rPr>
        <w:t>u</w:t>
      </w:r>
      <w:r w:rsidR="008C64F2" w:rsidRPr="005322FC">
        <w:rPr>
          <w:color w:val="000000" w:themeColor="text1"/>
          <w:sz w:val="22"/>
          <w:lang w:eastAsia="en-US"/>
        </w:rPr>
        <w:t xml:space="preserve"> procjen</w:t>
      </w:r>
      <w:r w:rsidR="00AB5B89" w:rsidRPr="005322FC">
        <w:rPr>
          <w:color w:val="000000" w:themeColor="text1"/>
          <w:sz w:val="22"/>
          <w:lang w:eastAsia="en-US"/>
        </w:rPr>
        <w:t>u</w:t>
      </w:r>
      <w:r w:rsidR="008C64F2" w:rsidRPr="005322FC">
        <w:rPr>
          <w:color w:val="000000" w:themeColor="text1"/>
          <w:sz w:val="22"/>
          <w:lang w:eastAsia="en-US"/>
        </w:rPr>
        <w:t xml:space="preserve"> ili </w:t>
      </w:r>
      <w:r w:rsidRPr="005322FC">
        <w:rPr>
          <w:color w:val="000000" w:themeColor="text1"/>
          <w:sz w:val="22"/>
          <w:lang w:eastAsia="en-US"/>
        </w:rPr>
        <w:t>psihodijagnosti</w:t>
      </w:r>
      <w:r w:rsidR="00AB5B89" w:rsidRPr="005322FC">
        <w:rPr>
          <w:color w:val="000000" w:themeColor="text1"/>
          <w:sz w:val="22"/>
          <w:lang w:eastAsia="en-US"/>
        </w:rPr>
        <w:t>ku (opažanje, intervju, psihologijsko testiranje, uvid u dostupnu dokumentaciju, konzultacije s drugim stručnjacima)</w:t>
      </w:r>
      <w:r w:rsidRPr="005322FC">
        <w:rPr>
          <w:color w:val="000000" w:themeColor="text1"/>
          <w:sz w:val="22"/>
          <w:lang w:eastAsia="en-US"/>
        </w:rPr>
        <w:t>, nastoji utvrditi snage korisnika</w:t>
      </w:r>
      <w:r w:rsidR="008C64F2" w:rsidRPr="005322FC">
        <w:rPr>
          <w:color w:val="000000" w:themeColor="text1"/>
          <w:sz w:val="22"/>
          <w:lang w:eastAsia="en-US"/>
        </w:rPr>
        <w:t xml:space="preserve"> i mjesta za poboljšanja osobina korisnika</w:t>
      </w:r>
      <w:r w:rsidRPr="005322FC">
        <w:rPr>
          <w:color w:val="000000" w:themeColor="text1"/>
          <w:sz w:val="22"/>
          <w:lang w:eastAsia="en-US"/>
        </w:rPr>
        <w:t>, uzroke nastanka i razvoja poteškoća, utvrđuje stupanj ugroženosti i moguće posl</w:t>
      </w:r>
      <w:r w:rsidR="00AB5B89" w:rsidRPr="005322FC">
        <w:rPr>
          <w:color w:val="000000" w:themeColor="text1"/>
          <w:sz w:val="22"/>
          <w:lang w:eastAsia="en-US"/>
        </w:rPr>
        <w:t xml:space="preserve">jedice, daje podršku, ublažava posljedice zanemarivanja i zlostavljanja djece te provodi uslugu savjetovanja. </w:t>
      </w:r>
      <w:r w:rsidRPr="005322FC">
        <w:rPr>
          <w:color w:val="000000" w:themeColor="text1"/>
          <w:sz w:val="22"/>
          <w:lang w:eastAsia="en-US"/>
        </w:rPr>
        <w:t>Aktivan je pri oblikovanju smjernica za individualni i grupni plan za pojedinog korisnika te sudjeluje s psihološke strane u tretmanu djeteta s poteškoćama na emocionalnom, socijalnom, ponašajnom ili intelektualnom funkcioniranju. Obavlja psihološka savjetovanja korisnika</w:t>
      </w:r>
      <w:r w:rsidR="008C64F2" w:rsidRPr="005322FC">
        <w:rPr>
          <w:color w:val="000000" w:themeColor="text1"/>
          <w:sz w:val="22"/>
          <w:lang w:eastAsia="en-US"/>
        </w:rPr>
        <w:t>,</w:t>
      </w:r>
      <w:r w:rsidRPr="005322FC">
        <w:rPr>
          <w:color w:val="000000" w:themeColor="text1"/>
          <w:sz w:val="22"/>
          <w:lang w:eastAsia="en-US"/>
        </w:rPr>
        <w:t xml:space="preserve"> roditelja</w:t>
      </w:r>
      <w:r w:rsidR="008C64F2" w:rsidRPr="005322FC">
        <w:rPr>
          <w:color w:val="000000" w:themeColor="text1"/>
          <w:sz w:val="22"/>
          <w:lang w:eastAsia="en-US"/>
        </w:rPr>
        <w:t>, udomitelja, posvojitelja</w:t>
      </w:r>
      <w:r w:rsidRPr="005322FC">
        <w:rPr>
          <w:color w:val="000000" w:themeColor="text1"/>
          <w:sz w:val="22"/>
          <w:lang w:eastAsia="en-US"/>
        </w:rPr>
        <w:t xml:space="preserve">. </w:t>
      </w:r>
      <w:r w:rsidR="00D2713E" w:rsidRPr="005322FC">
        <w:rPr>
          <w:color w:val="000000" w:themeColor="text1"/>
          <w:sz w:val="22"/>
          <w:lang w:eastAsia="en-US"/>
        </w:rPr>
        <w:t>U psihološkoj procjeni</w:t>
      </w:r>
      <w:r w:rsidR="00FD7CFC" w:rsidRPr="005322FC">
        <w:rPr>
          <w:color w:val="000000" w:themeColor="text1"/>
          <w:sz w:val="22"/>
          <w:lang w:eastAsia="en-US"/>
        </w:rPr>
        <w:t xml:space="preserve">, </w:t>
      </w:r>
      <w:r w:rsidR="00D2713E" w:rsidRPr="005322FC">
        <w:rPr>
          <w:color w:val="000000" w:themeColor="text1"/>
          <w:sz w:val="22"/>
          <w:lang w:eastAsia="en-US"/>
        </w:rPr>
        <w:t>savjetovanju</w:t>
      </w:r>
      <w:r w:rsidR="00FD7CFC" w:rsidRPr="005322FC">
        <w:rPr>
          <w:color w:val="000000" w:themeColor="text1"/>
          <w:sz w:val="22"/>
          <w:lang w:eastAsia="en-US"/>
        </w:rPr>
        <w:t xml:space="preserve"> i podršci</w:t>
      </w:r>
      <w:r w:rsidR="00D2713E" w:rsidRPr="005322FC">
        <w:rPr>
          <w:color w:val="000000" w:themeColor="text1"/>
          <w:sz w:val="22"/>
          <w:lang w:eastAsia="en-US"/>
        </w:rPr>
        <w:t xml:space="preserve"> koristi znanja i vještine </w:t>
      </w:r>
      <w:r w:rsidR="00AB5B89" w:rsidRPr="005322FC">
        <w:rPr>
          <w:color w:val="000000" w:themeColor="text1"/>
          <w:sz w:val="22"/>
          <w:lang w:eastAsia="en-US"/>
        </w:rPr>
        <w:t xml:space="preserve">usvojene na sveučilišnom poslijediplomskom specijalističkom studiju </w:t>
      </w:r>
      <w:r w:rsidR="00D2713E" w:rsidRPr="005322FC">
        <w:rPr>
          <w:color w:val="000000" w:themeColor="text1"/>
          <w:sz w:val="22"/>
          <w:lang w:eastAsia="en-US"/>
        </w:rPr>
        <w:t xml:space="preserve">kliničke psihologije. </w:t>
      </w:r>
      <w:r w:rsidRPr="005322FC">
        <w:rPr>
          <w:color w:val="000000" w:themeColor="text1"/>
          <w:sz w:val="22"/>
          <w:lang w:eastAsia="en-US"/>
        </w:rPr>
        <w:t>Kako bi postigao što bolji uspjeh u radu psiholog po potrebi surađuje i s brojnim vanjskim stručnjacima: liječnicima specijalistima, psiholozima i drugim stručnjacima u zdravstvenim ustanovama, profesorima, učiteljima i stručnom službom osnovnih i srednjih škola (odlascima na informacije i roditeljske sastanke, u dogovoru s mat. odgajateljem djeteta), stručnjacima CZSS-a, Službe za prevenciju ovisnosti, Zavoda za zapošljavanje, policije, sudova i dr. i to davanjem informacija o djetetu te pisanjem nalaza i mišljenja po potrebi. Rad psihologa u Domu ima multidisciplinarno obilježje koje se izražava u sudjelovanju s ostalim stručnim radnicima s kojima suradnički participira u odgoju i obrazovanju i svim ostalim dostupnim i korisnim oblicima rada s djecom i mladeži. Planiraju se i izvode iskustvene radionice za korisnike, kao oblika grupnog rada (u suradnji s drugim matičnim odgajateljima), na odabrane teme važne korisnicima. Psihološki tretman u Domu prisutan je na raz</w:t>
      </w:r>
      <w:r w:rsidR="00E808C8" w:rsidRPr="005322FC">
        <w:rPr>
          <w:color w:val="000000" w:themeColor="text1"/>
          <w:sz w:val="22"/>
          <w:lang w:eastAsia="en-US"/>
        </w:rPr>
        <w:t xml:space="preserve">ličitim područjima i </w:t>
      </w:r>
      <w:r w:rsidRPr="005322FC">
        <w:rPr>
          <w:color w:val="000000" w:themeColor="text1"/>
          <w:sz w:val="22"/>
          <w:lang w:eastAsia="en-US"/>
        </w:rPr>
        <w:t>povezuje s</w:t>
      </w:r>
      <w:r w:rsidR="00E808C8" w:rsidRPr="005322FC">
        <w:rPr>
          <w:color w:val="000000" w:themeColor="text1"/>
          <w:sz w:val="22"/>
          <w:lang w:eastAsia="en-US"/>
        </w:rPr>
        <w:t>e sa</w:t>
      </w:r>
      <w:r w:rsidRPr="005322FC">
        <w:rPr>
          <w:color w:val="000000" w:themeColor="text1"/>
          <w:sz w:val="22"/>
          <w:lang w:eastAsia="en-US"/>
        </w:rPr>
        <w:t xml:space="preserve"> ciljevima ostalih stručnih radnika Doma. Kako se potreba rada s djecom proteže na četiri razdoblja boravka djece u Domu tako će se i posao psihologa protezati kroz ta četiri razdoblja.  </w:t>
      </w:r>
    </w:p>
    <w:p w:rsidR="008C64F2" w:rsidRPr="005322FC" w:rsidRDefault="008C64F2" w:rsidP="009337FC">
      <w:pPr>
        <w:autoSpaceDE w:val="0"/>
        <w:autoSpaceDN w:val="0"/>
        <w:adjustRightInd w:val="0"/>
        <w:ind w:firstLine="360"/>
        <w:jc w:val="both"/>
        <w:rPr>
          <w:b/>
          <w:bCs/>
          <w:color w:val="000000" w:themeColor="text1"/>
          <w:sz w:val="22"/>
          <w:lang w:eastAsia="en-US"/>
        </w:rPr>
      </w:pPr>
    </w:p>
    <w:p w:rsidR="009337FC" w:rsidRPr="005322FC" w:rsidRDefault="009337FC" w:rsidP="000461CB">
      <w:pPr>
        <w:autoSpaceDE w:val="0"/>
        <w:autoSpaceDN w:val="0"/>
        <w:adjustRightInd w:val="0"/>
        <w:ind w:firstLine="360"/>
        <w:jc w:val="both"/>
        <w:rPr>
          <w:color w:val="000000" w:themeColor="text1"/>
          <w:sz w:val="22"/>
          <w:lang w:eastAsia="en-US"/>
        </w:rPr>
      </w:pPr>
      <w:r w:rsidRPr="005322FC">
        <w:rPr>
          <w:b/>
          <w:bCs/>
          <w:color w:val="000000" w:themeColor="text1"/>
          <w:sz w:val="22"/>
          <w:lang w:eastAsia="en-US"/>
        </w:rPr>
        <w:t>1.</w:t>
      </w:r>
      <w:r w:rsidRPr="005322FC">
        <w:rPr>
          <w:color w:val="000000" w:themeColor="text1"/>
          <w:sz w:val="22"/>
          <w:lang w:eastAsia="en-US"/>
        </w:rPr>
        <w:t xml:space="preserve"> </w:t>
      </w:r>
      <w:r w:rsidRPr="005322FC">
        <w:rPr>
          <w:b/>
          <w:bCs/>
          <w:color w:val="000000" w:themeColor="text1"/>
          <w:sz w:val="22"/>
          <w:lang w:eastAsia="en-US"/>
        </w:rPr>
        <w:t>prijem djece u Dom:</w:t>
      </w:r>
      <w:r w:rsidRPr="005322FC">
        <w:rPr>
          <w:color w:val="000000" w:themeColor="text1"/>
          <w:sz w:val="22"/>
          <w:lang w:eastAsia="en-US"/>
        </w:rPr>
        <w:t xml:space="preserve"> Razdoblje prije izdvajanje djeteta iz obitelji u pravilu je praćeno: duljim ili kraćim kumulativnim djelovanjem različitih stresora, npr. kronična bolest roditelja, alkoholizam roditelja, siro</w:t>
      </w:r>
      <w:r w:rsidRPr="005322FC">
        <w:rPr>
          <w:color w:val="000000" w:themeColor="text1"/>
          <w:sz w:val="22"/>
          <w:lang w:eastAsia="en-US"/>
        </w:rPr>
        <w:softHyphen/>
        <w:t>maštvo, zanemarivanje u obitelji; traumatskim iskustvima, primjerice, zlostavljanje ili nasilje među roditelji</w:t>
      </w:r>
      <w:r w:rsidRPr="005322FC">
        <w:rPr>
          <w:color w:val="000000" w:themeColor="text1"/>
          <w:sz w:val="22"/>
          <w:lang w:eastAsia="en-US"/>
        </w:rPr>
        <w:softHyphen/>
        <w:t>ma; značajnim gubicima, npr. smrt ili teška bolest roditelja</w:t>
      </w:r>
      <w:r w:rsidR="00452886" w:rsidRPr="005322FC">
        <w:rPr>
          <w:color w:val="000000" w:themeColor="text1"/>
          <w:sz w:val="22"/>
          <w:lang w:eastAsia="en-US"/>
        </w:rPr>
        <w:t xml:space="preserve"> </w:t>
      </w:r>
      <w:r w:rsidRPr="005322FC">
        <w:rPr>
          <w:color w:val="000000" w:themeColor="text1"/>
          <w:sz w:val="22"/>
          <w:lang w:eastAsia="en-US"/>
        </w:rPr>
        <w:t>i/ili kriznim događajima, npr. odlazak roditelja u zatvor</w:t>
      </w:r>
      <w:r w:rsidR="00452886" w:rsidRPr="005322FC">
        <w:rPr>
          <w:color w:val="000000" w:themeColor="text1"/>
          <w:sz w:val="22"/>
          <w:lang w:eastAsia="en-US"/>
        </w:rPr>
        <w:t>,</w:t>
      </w:r>
      <w:r w:rsidRPr="005322FC">
        <w:rPr>
          <w:color w:val="000000" w:themeColor="text1"/>
          <w:sz w:val="22"/>
          <w:lang w:eastAsia="en-US"/>
        </w:rPr>
        <w:t xml:space="preserve"> </w:t>
      </w:r>
      <w:r w:rsidR="00452886" w:rsidRPr="005322FC">
        <w:rPr>
          <w:color w:val="000000" w:themeColor="text1"/>
          <w:sz w:val="22"/>
          <w:lang w:eastAsia="en-US"/>
        </w:rPr>
        <w:t xml:space="preserve">odlazak iz obitelji </w:t>
      </w:r>
      <w:r w:rsidRPr="005322FC">
        <w:rPr>
          <w:color w:val="000000" w:themeColor="text1"/>
          <w:sz w:val="22"/>
          <w:lang w:eastAsia="en-US"/>
        </w:rPr>
        <w:t xml:space="preserve">i sl. Sukladno tome možemo pretpostaviti da veliki broj djece koja dolazi u Dom treba psihološku podršku u prevladavanju tih iskustva te će dio poslova psihologa biti usmjeren u </w:t>
      </w:r>
      <w:r w:rsidR="00452886" w:rsidRPr="005322FC">
        <w:rPr>
          <w:color w:val="000000" w:themeColor="text1"/>
          <w:sz w:val="22"/>
          <w:lang w:eastAsia="en-US"/>
        </w:rPr>
        <w:t>otklanjanje</w:t>
      </w:r>
      <w:r w:rsidRPr="005322FC">
        <w:rPr>
          <w:color w:val="000000" w:themeColor="text1"/>
          <w:sz w:val="22"/>
          <w:lang w:eastAsia="en-US"/>
        </w:rPr>
        <w:t xml:space="preserve"> ili ublažavanje posljedica takvih iskustava. Sam smještaj u Dom često može biti traumatsko iskustvo za djecu. Mnoga djeca koja odrastaju u vrlo nepo</w:t>
      </w:r>
      <w:r w:rsidRPr="005322FC">
        <w:rPr>
          <w:color w:val="000000" w:themeColor="text1"/>
          <w:sz w:val="22"/>
          <w:lang w:eastAsia="en-US"/>
        </w:rPr>
        <w:softHyphen/>
        <w:t>voljnim okolnostima, izdvajanje doživ</w:t>
      </w:r>
      <w:r w:rsidRPr="005322FC">
        <w:rPr>
          <w:color w:val="000000" w:themeColor="text1"/>
          <w:sz w:val="22"/>
          <w:lang w:eastAsia="en-US"/>
        </w:rPr>
        <w:softHyphen/>
        <w:t>ljavaju vrlo bolno. Iskustva pokazuju da same okolnosti i način izdvajanja mogu nepovoljnije utjecati na dijete od izdva</w:t>
      </w:r>
      <w:r w:rsidRPr="005322FC">
        <w:rPr>
          <w:color w:val="000000" w:themeColor="text1"/>
          <w:sz w:val="22"/>
          <w:lang w:eastAsia="en-US"/>
        </w:rPr>
        <w:softHyphen/>
        <w:t>janja samog. Dakle, izdvajanje, koje je nedvojbeno krizni događaj u životu dje</w:t>
      </w:r>
      <w:r w:rsidRPr="005322FC">
        <w:rPr>
          <w:color w:val="000000" w:themeColor="text1"/>
          <w:sz w:val="22"/>
          <w:lang w:eastAsia="en-US"/>
        </w:rPr>
        <w:softHyphen/>
        <w:t>teta, mo</w:t>
      </w:r>
      <w:r w:rsidR="000461CB" w:rsidRPr="005322FC">
        <w:rPr>
          <w:color w:val="000000" w:themeColor="text1"/>
          <w:sz w:val="22"/>
          <w:lang w:eastAsia="en-US"/>
        </w:rPr>
        <w:t>že, ovisno o tome kako je prove</w:t>
      </w:r>
      <w:r w:rsidRPr="005322FC">
        <w:rPr>
          <w:color w:val="000000" w:themeColor="text1"/>
          <w:sz w:val="22"/>
          <w:lang w:eastAsia="en-US"/>
        </w:rPr>
        <w:t>deno, dovesti do toga da dijete nakon razdoblja tugovanja prihvati novu život</w:t>
      </w:r>
      <w:r w:rsidRPr="005322FC">
        <w:rPr>
          <w:color w:val="000000" w:themeColor="text1"/>
          <w:sz w:val="22"/>
          <w:lang w:eastAsia="en-US"/>
        </w:rPr>
        <w:softHyphen/>
        <w:t>nu situaciju i iskoristi nove mogućnosti koje mu se pružaju, ili, pak, da trajnije očituje poteškoće prilagodbe i otpor no</w:t>
      </w:r>
      <w:r w:rsidRPr="005322FC">
        <w:rPr>
          <w:color w:val="000000" w:themeColor="text1"/>
          <w:sz w:val="22"/>
          <w:lang w:eastAsia="en-US"/>
        </w:rPr>
        <w:softHyphen/>
        <w:t>vom okruženju. Glede toga pri</w:t>
      </w:r>
      <w:r w:rsidR="000461CB" w:rsidRPr="005322FC">
        <w:rPr>
          <w:color w:val="000000" w:themeColor="text1"/>
          <w:sz w:val="22"/>
          <w:lang w:eastAsia="en-US"/>
        </w:rPr>
        <w:t xml:space="preserve"> prijemu djece u Dom značajan će</w:t>
      </w:r>
      <w:r w:rsidRPr="005322FC">
        <w:rPr>
          <w:color w:val="000000" w:themeColor="text1"/>
          <w:sz w:val="22"/>
          <w:lang w:eastAsia="en-US"/>
        </w:rPr>
        <w:t xml:space="preserve"> naglasak staviti na pomoći i podršci djetetu </w:t>
      </w:r>
      <w:r w:rsidR="00452886" w:rsidRPr="005322FC">
        <w:rPr>
          <w:color w:val="000000" w:themeColor="text1"/>
          <w:sz w:val="22"/>
          <w:lang w:eastAsia="en-US"/>
        </w:rPr>
        <w:t xml:space="preserve">ili mladoj osobi </w:t>
      </w:r>
      <w:r w:rsidRPr="005322FC">
        <w:rPr>
          <w:color w:val="000000" w:themeColor="text1"/>
          <w:sz w:val="22"/>
          <w:lang w:eastAsia="en-US"/>
        </w:rPr>
        <w:t xml:space="preserve">kod adaptacije na </w:t>
      </w:r>
      <w:proofErr w:type="spellStart"/>
      <w:r w:rsidRPr="005322FC">
        <w:rPr>
          <w:color w:val="000000" w:themeColor="text1"/>
          <w:sz w:val="22"/>
          <w:lang w:eastAsia="en-US"/>
        </w:rPr>
        <w:t>domsku</w:t>
      </w:r>
      <w:proofErr w:type="spellEnd"/>
      <w:r w:rsidRPr="005322FC">
        <w:rPr>
          <w:color w:val="000000" w:themeColor="text1"/>
          <w:sz w:val="22"/>
          <w:lang w:eastAsia="en-US"/>
        </w:rPr>
        <w:t xml:space="preserve"> sredinu </w:t>
      </w:r>
      <w:r w:rsidR="00452886" w:rsidRPr="005322FC">
        <w:rPr>
          <w:color w:val="000000" w:themeColor="text1"/>
          <w:sz w:val="22"/>
          <w:lang w:eastAsia="en-US"/>
        </w:rPr>
        <w:t xml:space="preserve">ili Organizirano stanovanje s povremenom podrškom </w:t>
      </w:r>
      <w:r w:rsidRPr="005322FC">
        <w:rPr>
          <w:color w:val="000000" w:themeColor="text1"/>
          <w:sz w:val="22"/>
          <w:lang w:eastAsia="en-US"/>
        </w:rPr>
        <w:t>(</w:t>
      </w:r>
      <w:r w:rsidR="00452886" w:rsidRPr="005322FC">
        <w:rPr>
          <w:color w:val="000000" w:themeColor="text1"/>
          <w:sz w:val="22"/>
          <w:lang w:eastAsia="en-US"/>
        </w:rPr>
        <w:t>psihološko savjetovanje, psihološka podrška)</w:t>
      </w:r>
      <w:r w:rsidRPr="005322FC">
        <w:rPr>
          <w:color w:val="000000" w:themeColor="text1"/>
          <w:sz w:val="22"/>
          <w:lang w:eastAsia="en-US"/>
        </w:rPr>
        <w:t xml:space="preserve">, u suživotu s brojnim različitim drugima, i to preko rada na </w:t>
      </w:r>
      <w:r w:rsidR="00452886" w:rsidRPr="005322FC">
        <w:rPr>
          <w:color w:val="000000" w:themeColor="text1"/>
          <w:sz w:val="22"/>
          <w:lang w:eastAsia="en-US"/>
        </w:rPr>
        <w:t>korisnikovom</w:t>
      </w:r>
      <w:r w:rsidRPr="005322FC">
        <w:rPr>
          <w:color w:val="000000" w:themeColor="text1"/>
          <w:sz w:val="22"/>
          <w:lang w:eastAsia="en-US"/>
        </w:rPr>
        <w:t xml:space="preserve"> prihvaćanju </w:t>
      </w:r>
      <w:r w:rsidR="00452886" w:rsidRPr="005322FC">
        <w:rPr>
          <w:color w:val="000000" w:themeColor="text1"/>
          <w:sz w:val="22"/>
          <w:lang w:eastAsia="en-US"/>
        </w:rPr>
        <w:t xml:space="preserve">privremene </w:t>
      </w:r>
      <w:r w:rsidRPr="005322FC">
        <w:rPr>
          <w:color w:val="000000" w:themeColor="text1"/>
          <w:sz w:val="22"/>
          <w:lang w:eastAsia="en-US"/>
        </w:rPr>
        <w:t>nužnos</w:t>
      </w:r>
      <w:r w:rsidRPr="005322FC">
        <w:rPr>
          <w:color w:val="000000" w:themeColor="text1"/>
          <w:sz w:val="22"/>
          <w:lang w:eastAsia="en-US"/>
        </w:rPr>
        <w:softHyphen/>
        <w:t>ti takva smještaja, pomoći djetetu da is</w:t>
      </w:r>
      <w:r w:rsidRPr="005322FC">
        <w:rPr>
          <w:color w:val="000000" w:themeColor="text1"/>
          <w:sz w:val="22"/>
          <w:lang w:eastAsia="en-US"/>
        </w:rPr>
        <w:softHyphen/>
        <w:t xml:space="preserve">kaže osjećaje vezane uz razdvajanje od obitelji te smanjenju djetetovog osjećaja krivnje i odgovornosti. U toj ranoj fazi boravka u Domu nakon što se dijete adaptira na novu sredinu i prihvati nove životne okolnosti, stavit će se naglasak na </w:t>
      </w:r>
      <w:proofErr w:type="spellStart"/>
      <w:r w:rsidRPr="005322FC">
        <w:rPr>
          <w:color w:val="000000" w:themeColor="text1"/>
          <w:sz w:val="22"/>
          <w:lang w:eastAsia="en-US"/>
        </w:rPr>
        <w:t>psihodijagnostičku</w:t>
      </w:r>
      <w:proofErr w:type="spellEnd"/>
      <w:r w:rsidRPr="005322FC">
        <w:rPr>
          <w:color w:val="000000" w:themeColor="text1"/>
          <w:sz w:val="22"/>
          <w:lang w:eastAsia="en-US"/>
        </w:rPr>
        <w:t xml:space="preserve"> i etiološku obradu radi utvrđivanja osobnog razvoja i ustanovljavanja različitih smetnji i deficita na intelektualnim, emocionalnim i socijalnim područjima.</w:t>
      </w:r>
    </w:p>
    <w:p w:rsidR="00ED52B7" w:rsidRPr="005322FC" w:rsidRDefault="00ED52B7" w:rsidP="00452886">
      <w:pPr>
        <w:jc w:val="both"/>
        <w:rPr>
          <w:color w:val="000000" w:themeColor="text1"/>
          <w:sz w:val="22"/>
          <w:lang w:eastAsia="en-US"/>
        </w:rPr>
      </w:pPr>
    </w:p>
    <w:p w:rsidR="009337FC" w:rsidRPr="005322FC" w:rsidRDefault="009337FC" w:rsidP="009337FC">
      <w:pPr>
        <w:ind w:firstLine="360"/>
        <w:jc w:val="both"/>
        <w:rPr>
          <w:color w:val="000000" w:themeColor="text1"/>
          <w:sz w:val="22"/>
          <w:lang w:eastAsia="en-US"/>
        </w:rPr>
      </w:pPr>
      <w:r w:rsidRPr="005322FC">
        <w:rPr>
          <w:b/>
          <w:bCs/>
          <w:color w:val="000000" w:themeColor="text1"/>
          <w:sz w:val="22"/>
          <w:lang w:eastAsia="en-US"/>
        </w:rPr>
        <w:t>2. boravak djece u Domu</w:t>
      </w:r>
      <w:r w:rsidRPr="005322FC">
        <w:rPr>
          <w:color w:val="000000" w:themeColor="text1"/>
          <w:sz w:val="22"/>
          <w:lang w:eastAsia="en-US"/>
        </w:rPr>
        <w:t xml:space="preserve">: Osim rješavanja uobičajenih razvojnih poteškoća koje imaju i druga djeca te savladavanja školskog gradiva, odabir zanimanja, i osposobljavanje za zanimanje, zahtjeva od njih još i razvoj vještina kolektivnog življenja, suživota, prihvaćanje različitosti, toleranciju prema mlađoj i starijoj djeci, razvoj novih odnosa s roditeljima, razvoj odnosa s odgajateljima, pripremu za samostalan život nakon izlaska iz Doma i </w:t>
      </w:r>
      <w:r w:rsidRPr="005322FC">
        <w:rPr>
          <w:color w:val="000000" w:themeColor="text1"/>
          <w:sz w:val="22"/>
        </w:rPr>
        <w:t>Organiziranog stanovanja</w:t>
      </w:r>
      <w:r w:rsidRPr="005322FC">
        <w:rPr>
          <w:color w:val="000000" w:themeColor="text1"/>
          <w:sz w:val="22"/>
          <w:lang w:eastAsia="en-US"/>
        </w:rPr>
        <w:t xml:space="preserve">, te vrlo često nadoknađivanje zaostatka u obrazovnom, socijalnom i emocionalnom razvoju. Stalno prilagođavanje, donošenje promišljenih odluka, preispitivanje želja, potreba i mogućnosti, vrijednosti i postupaka, odupiranje </w:t>
      </w:r>
      <w:r w:rsidRPr="005322FC">
        <w:rPr>
          <w:color w:val="000000" w:themeColor="text1"/>
          <w:sz w:val="22"/>
          <w:lang w:eastAsia="en-US"/>
        </w:rPr>
        <w:lastRenderedPageBreak/>
        <w:t xml:space="preserve">stresu te što bolje upravljanje uzajamnim komuniciranjem i osobnim razvojem kod neke od te djece predstavlja poteškoću. Neki se u tome teško snalaze, osjećaju nemoć i potrebu da im se pomogne. Tijekom boravka djece u Domu posao psihologa ogledat će se u psihološkom savjetovanju korisnika i njihovih roditelja, </w:t>
      </w:r>
      <w:proofErr w:type="spellStart"/>
      <w:r w:rsidRPr="005322FC">
        <w:rPr>
          <w:color w:val="000000" w:themeColor="text1"/>
          <w:sz w:val="22"/>
          <w:lang w:eastAsia="en-US"/>
        </w:rPr>
        <w:t>suportivnim</w:t>
      </w:r>
      <w:proofErr w:type="spellEnd"/>
      <w:r w:rsidRPr="005322FC">
        <w:rPr>
          <w:color w:val="000000" w:themeColor="text1"/>
          <w:sz w:val="22"/>
          <w:lang w:eastAsia="en-US"/>
        </w:rPr>
        <w:t xml:space="preserve"> razgovorima, kriznim intervencijama, korektivnim aktivnostima te aktivnostima za afirmaciju korisnikovih snaga i vještina.</w:t>
      </w:r>
    </w:p>
    <w:p w:rsidR="00ED52B7" w:rsidRPr="005322FC" w:rsidRDefault="00ED52B7" w:rsidP="009337FC">
      <w:pPr>
        <w:ind w:firstLine="360"/>
        <w:jc w:val="both"/>
        <w:rPr>
          <w:color w:val="000000" w:themeColor="text1"/>
          <w:sz w:val="22"/>
          <w:lang w:eastAsia="en-US"/>
        </w:rPr>
      </w:pPr>
    </w:p>
    <w:p w:rsidR="009337FC" w:rsidRPr="005322FC" w:rsidRDefault="009337FC" w:rsidP="009337FC">
      <w:pPr>
        <w:ind w:firstLine="360"/>
        <w:jc w:val="both"/>
        <w:rPr>
          <w:color w:val="000000" w:themeColor="text1"/>
          <w:sz w:val="22"/>
          <w:lang w:eastAsia="en-US"/>
        </w:rPr>
      </w:pPr>
      <w:r w:rsidRPr="005322FC">
        <w:rPr>
          <w:b/>
          <w:bCs/>
          <w:color w:val="000000" w:themeColor="text1"/>
          <w:sz w:val="22"/>
          <w:lang w:eastAsia="en-US"/>
        </w:rPr>
        <w:t xml:space="preserve">3. odlazak djece iz Doma ili </w:t>
      </w:r>
      <w:r w:rsidRPr="005322FC">
        <w:rPr>
          <w:b/>
          <w:bCs/>
          <w:color w:val="000000" w:themeColor="text1"/>
          <w:sz w:val="22"/>
        </w:rPr>
        <w:t>Organiziranog stanovanja</w:t>
      </w:r>
      <w:r w:rsidR="003A59F5" w:rsidRPr="005322FC">
        <w:rPr>
          <w:color w:val="000000" w:themeColor="text1"/>
          <w:sz w:val="22"/>
        </w:rPr>
        <w:t xml:space="preserve"> s povremenom podrškom</w:t>
      </w:r>
      <w:r w:rsidRPr="005322FC">
        <w:rPr>
          <w:b/>
          <w:bCs/>
          <w:color w:val="000000" w:themeColor="text1"/>
          <w:sz w:val="22"/>
          <w:lang w:eastAsia="en-US"/>
        </w:rPr>
        <w:t xml:space="preserve">: </w:t>
      </w:r>
      <w:r w:rsidRPr="005322FC">
        <w:rPr>
          <w:color w:val="000000" w:themeColor="text1"/>
          <w:sz w:val="22"/>
          <w:lang w:eastAsia="en-US"/>
        </w:rPr>
        <w:t>Izlazak iz institucije, slično kao što je bio i dolazak u nju, ma koliko bio željen, za mnoge od tih mladih ljudi predstavlja kriznu situaciju. Mnogi od njih iz Doma ili OS izlaze s brojnim strahovanjima i sum</w:t>
      </w:r>
      <w:r w:rsidRPr="005322FC">
        <w:rPr>
          <w:color w:val="000000" w:themeColor="text1"/>
          <w:sz w:val="22"/>
          <w:lang w:eastAsia="en-US"/>
        </w:rPr>
        <w:softHyphen/>
        <w:t xml:space="preserve">njom hoće li se uspjeti snaći. Pored izlaska iz matične kuće Doma, postoji i prelazak u </w:t>
      </w:r>
      <w:r w:rsidRPr="005322FC">
        <w:rPr>
          <w:color w:val="000000" w:themeColor="text1"/>
          <w:sz w:val="22"/>
        </w:rPr>
        <w:t>Organizirano stanovanje</w:t>
      </w:r>
      <w:r w:rsidRPr="005322FC">
        <w:rPr>
          <w:color w:val="000000" w:themeColor="text1"/>
          <w:sz w:val="22"/>
          <w:lang w:eastAsia="en-US"/>
        </w:rPr>
        <w:t xml:space="preserve">, koja je prostorno dislocirana, gdje se nalaze ženski i muški stan, te naposljetku i izlazak iz OS, s navršenom 21. godinom života. Naglasak u ovoj fazi njihovog boravka u Domu bit će na pripremi djeteta za promjenu životnih okolnosti, kroz </w:t>
      </w:r>
      <w:proofErr w:type="spellStart"/>
      <w:r w:rsidRPr="005322FC">
        <w:rPr>
          <w:color w:val="000000" w:themeColor="text1"/>
          <w:sz w:val="22"/>
          <w:lang w:eastAsia="en-US"/>
        </w:rPr>
        <w:t>suportivne</w:t>
      </w:r>
      <w:proofErr w:type="spellEnd"/>
      <w:r w:rsidRPr="005322FC">
        <w:rPr>
          <w:color w:val="000000" w:themeColor="text1"/>
          <w:sz w:val="22"/>
          <w:lang w:eastAsia="en-US"/>
        </w:rPr>
        <w:t xml:space="preserve"> i savjetodavne razgovore, razvoj vještina i ojačavanje za samostalan život, pružanju podrške i pomoći u rješavanju svih njima važnih pitanja, a i tehničkih pitanja, kao što su prijava na Zavod za zapošljavanje, traženje posla, upis na fakultet, traženje stipendije, smještaja/podstanarstva, budžetiranje financija itd. </w:t>
      </w:r>
    </w:p>
    <w:p w:rsidR="00ED52B7" w:rsidRPr="005322FC" w:rsidRDefault="00ED52B7" w:rsidP="009337FC">
      <w:pPr>
        <w:ind w:firstLine="360"/>
        <w:jc w:val="both"/>
        <w:rPr>
          <w:color w:val="000000" w:themeColor="text1"/>
          <w:sz w:val="22"/>
          <w:lang w:eastAsia="en-US"/>
        </w:rPr>
      </w:pPr>
    </w:p>
    <w:p w:rsidR="009337FC" w:rsidRPr="005322FC" w:rsidRDefault="009337FC" w:rsidP="009337FC">
      <w:pPr>
        <w:autoSpaceDE w:val="0"/>
        <w:autoSpaceDN w:val="0"/>
        <w:adjustRightInd w:val="0"/>
        <w:ind w:firstLine="360"/>
        <w:jc w:val="both"/>
        <w:rPr>
          <w:color w:val="000000" w:themeColor="text1"/>
          <w:sz w:val="22"/>
          <w:lang w:eastAsia="en-US"/>
        </w:rPr>
      </w:pPr>
      <w:r w:rsidRPr="005322FC">
        <w:rPr>
          <w:b/>
          <w:bCs/>
          <w:color w:val="000000" w:themeColor="text1"/>
          <w:sz w:val="22"/>
          <w:lang w:eastAsia="en-US"/>
        </w:rPr>
        <w:t xml:space="preserve">4. vrijeme nakon izlaska iz Doma i </w:t>
      </w:r>
      <w:proofErr w:type="spellStart"/>
      <w:r w:rsidRPr="005322FC">
        <w:rPr>
          <w:b/>
          <w:bCs/>
          <w:color w:val="000000" w:themeColor="text1"/>
          <w:sz w:val="22"/>
          <w:lang w:eastAsia="en-US"/>
        </w:rPr>
        <w:t>posttretman</w:t>
      </w:r>
      <w:r w:rsidR="00165F6F" w:rsidRPr="005322FC">
        <w:rPr>
          <w:b/>
          <w:bCs/>
          <w:color w:val="000000" w:themeColor="text1"/>
          <w:sz w:val="22"/>
          <w:lang w:eastAsia="en-US"/>
        </w:rPr>
        <w:t>ski</w:t>
      </w:r>
      <w:proofErr w:type="spellEnd"/>
      <w:r w:rsidR="00165F6F" w:rsidRPr="005322FC">
        <w:rPr>
          <w:b/>
          <w:bCs/>
          <w:color w:val="000000" w:themeColor="text1"/>
          <w:sz w:val="22"/>
          <w:lang w:eastAsia="en-US"/>
        </w:rPr>
        <w:t xml:space="preserve"> pristup</w:t>
      </w:r>
      <w:r w:rsidRPr="005322FC">
        <w:rPr>
          <w:color w:val="000000" w:themeColor="text1"/>
          <w:sz w:val="22"/>
          <w:lang w:eastAsia="en-US"/>
        </w:rPr>
        <w:t>: N</w:t>
      </w:r>
      <w:r w:rsidR="009A4DE9" w:rsidRPr="005322FC">
        <w:rPr>
          <w:color w:val="000000" w:themeColor="text1"/>
          <w:sz w:val="22"/>
          <w:lang w:eastAsia="en-US"/>
        </w:rPr>
        <w:t>eka istraživanja pokazuju da od</w:t>
      </w:r>
      <w:r w:rsidRPr="005322FC">
        <w:rPr>
          <w:color w:val="000000" w:themeColor="text1"/>
          <w:sz w:val="22"/>
          <w:lang w:eastAsia="en-US"/>
        </w:rPr>
        <w:t>rasli koji su dulje vrijeme boravili u dječjim domovima nemaju dovoljno razvijenu mrežu socijalne podrške, ima</w:t>
      </w:r>
      <w:r w:rsidRPr="005322FC">
        <w:rPr>
          <w:color w:val="000000" w:themeColor="text1"/>
          <w:sz w:val="22"/>
          <w:lang w:eastAsia="en-US"/>
        </w:rPr>
        <w:softHyphen/>
        <w:t xml:space="preserve">ju niže samopoštovanje te su im slabije razvijene socijalne vještine. Odnosi koje su uspostavili u Domu s odgajateljima, stručnim radnicima i drugom djecom i mladima, nakon izlaska iz Doma naglo prestaju ili bivaju znatno reducirani. Tu prazninu neka djeca ili mladi ljudi teško uspijevaju nadoknaditi u novoj sredini te ostaju uskraćeni za veliki dio kvalitetnih socijalnih odnosa. U cilju pružanja podrške djeci i mladima koja napuštaju ustanovu mogu se organizirati povremeni susreti s njihovim odgajateljima i drugom djecom iz Doma. Osim toga, predviđen je i </w:t>
      </w:r>
      <w:proofErr w:type="spellStart"/>
      <w:r w:rsidRPr="005322FC">
        <w:rPr>
          <w:b/>
          <w:color w:val="000000" w:themeColor="text1"/>
          <w:sz w:val="22"/>
          <w:lang w:eastAsia="en-US"/>
        </w:rPr>
        <w:t>posttretmanski</w:t>
      </w:r>
      <w:proofErr w:type="spellEnd"/>
      <w:r w:rsidRPr="005322FC">
        <w:rPr>
          <w:b/>
          <w:color w:val="000000" w:themeColor="text1"/>
          <w:sz w:val="22"/>
          <w:lang w:eastAsia="en-US"/>
        </w:rPr>
        <w:t xml:space="preserve"> pristup. </w:t>
      </w:r>
      <w:r w:rsidRPr="005322FC">
        <w:rPr>
          <w:color w:val="000000" w:themeColor="text1"/>
          <w:sz w:val="22"/>
          <w:lang w:eastAsia="en-US"/>
        </w:rPr>
        <w:t xml:space="preserve">Radi se o psihološkom tretmanu, koji obuhvaća savjetodavne razgovore, individualne ili grupne, s bivšim korisnicima Doma ili </w:t>
      </w:r>
      <w:r w:rsidRPr="005322FC">
        <w:rPr>
          <w:color w:val="000000" w:themeColor="text1"/>
          <w:sz w:val="22"/>
        </w:rPr>
        <w:t>Organiziranog stanovanja</w:t>
      </w:r>
      <w:r w:rsidRPr="005322FC">
        <w:rPr>
          <w:color w:val="000000" w:themeColor="text1"/>
          <w:sz w:val="22"/>
          <w:lang w:eastAsia="en-US"/>
        </w:rPr>
        <w:t xml:space="preserve">, naročito ako bivši korisnici sami zatraže psihološku pomoć od psihologa Doma. Psiholog Doma ima adekvatan uvid u korisnikov psihofizički razvoj, razvojne probleme ili poteškoće, odrastanje i sazrijevanje tijekom boravka u Domu ili OS pa ima predispozicije dobrog profesionalnog djelovanja obzirom na već uspostavljen odnos i povjerenje klijenta. </w:t>
      </w:r>
      <w:proofErr w:type="spellStart"/>
      <w:r w:rsidRPr="005322FC">
        <w:rPr>
          <w:color w:val="000000" w:themeColor="text1"/>
          <w:sz w:val="22"/>
          <w:lang w:eastAsia="en-US"/>
        </w:rPr>
        <w:t>Posttretman</w:t>
      </w:r>
      <w:r w:rsidR="00165F6F" w:rsidRPr="005322FC">
        <w:rPr>
          <w:color w:val="000000" w:themeColor="text1"/>
          <w:sz w:val="22"/>
          <w:lang w:eastAsia="en-US"/>
        </w:rPr>
        <w:t>ski</w:t>
      </w:r>
      <w:proofErr w:type="spellEnd"/>
      <w:r w:rsidR="00165F6F" w:rsidRPr="005322FC">
        <w:rPr>
          <w:color w:val="000000" w:themeColor="text1"/>
          <w:sz w:val="22"/>
          <w:lang w:eastAsia="en-US"/>
        </w:rPr>
        <w:t xml:space="preserve"> pristup</w:t>
      </w:r>
      <w:r w:rsidRPr="005322FC">
        <w:rPr>
          <w:color w:val="000000" w:themeColor="text1"/>
          <w:sz w:val="22"/>
          <w:lang w:eastAsia="en-US"/>
        </w:rPr>
        <w:t xml:space="preserve"> se planira i realizira individualno, obzirom na specifične probleme bivših korisnika i zatraženu pomoć. Raspon </w:t>
      </w:r>
      <w:proofErr w:type="spellStart"/>
      <w:r w:rsidRPr="005322FC">
        <w:rPr>
          <w:color w:val="000000" w:themeColor="text1"/>
          <w:sz w:val="22"/>
          <w:lang w:eastAsia="en-US"/>
        </w:rPr>
        <w:t>posttretman</w:t>
      </w:r>
      <w:r w:rsidR="00165F6F" w:rsidRPr="005322FC">
        <w:rPr>
          <w:color w:val="000000" w:themeColor="text1"/>
          <w:sz w:val="22"/>
          <w:lang w:eastAsia="en-US"/>
        </w:rPr>
        <w:t>skog</w:t>
      </w:r>
      <w:proofErr w:type="spellEnd"/>
      <w:r w:rsidR="00165F6F" w:rsidRPr="005322FC">
        <w:rPr>
          <w:color w:val="000000" w:themeColor="text1"/>
          <w:sz w:val="22"/>
          <w:lang w:eastAsia="en-US"/>
        </w:rPr>
        <w:t xml:space="preserve"> pristupa</w:t>
      </w:r>
      <w:r w:rsidRPr="005322FC">
        <w:rPr>
          <w:color w:val="000000" w:themeColor="text1"/>
          <w:sz w:val="22"/>
          <w:lang w:eastAsia="en-US"/>
        </w:rPr>
        <w:t xml:space="preserve"> je širok: pomoć u prilagodbi na nove životne uvjete i donošenju odluka, partnerski i obiteljski odnosi, poslovni odnosi, krizna stanja, </w:t>
      </w:r>
      <w:proofErr w:type="spellStart"/>
      <w:r w:rsidRPr="005322FC">
        <w:rPr>
          <w:color w:val="000000" w:themeColor="text1"/>
          <w:sz w:val="22"/>
          <w:lang w:eastAsia="en-US"/>
        </w:rPr>
        <w:t>suportivna</w:t>
      </w:r>
      <w:proofErr w:type="spellEnd"/>
      <w:r w:rsidRPr="005322FC">
        <w:rPr>
          <w:color w:val="000000" w:themeColor="text1"/>
          <w:sz w:val="22"/>
          <w:lang w:eastAsia="en-US"/>
        </w:rPr>
        <w:t xml:space="preserve"> pomoć, pripreme i podrška za osobite medicinske postupke, prevencija ovisnosti i drugih rizičnih ponašanja itd. </w:t>
      </w:r>
      <w:r w:rsidR="00E808C8" w:rsidRPr="005322FC">
        <w:rPr>
          <w:color w:val="000000" w:themeColor="text1"/>
          <w:sz w:val="22"/>
          <w:lang w:eastAsia="en-US"/>
        </w:rPr>
        <w:t>Rješenje o pružanju podrške i pomoći</w:t>
      </w:r>
      <w:r w:rsidR="00165F6F" w:rsidRPr="005322FC">
        <w:rPr>
          <w:color w:val="000000" w:themeColor="text1"/>
          <w:sz w:val="22"/>
          <w:lang w:eastAsia="en-US"/>
        </w:rPr>
        <w:t xml:space="preserve"> izdaje nadležni CZSS do 6 mjes</w:t>
      </w:r>
      <w:r w:rsidR="00E808C8" w:rsidRPr="005322FC">
        <w:rPr>
          <w:color w:val="000000" w:themeColor="text1"/>
          <w:sz w:val="22"/>
          <w:lang w:eastAsia="en-US"/>
        </w:rPr>
        <w:t>eci nakon izlaska korisnika iz U</w:t>
      </w:r>
      <w:r w:rsidR="00165F6F" w:rsidRPr="005322FC">
        <w:rPr>
          <w:color w:val="000000" w:themeColor="text1"/>
          <w:sz w:val="22"/>
          <w:lang w:eastAsia="en-US"/>
        </w:rPr>
        <w:t xml:space="preserve">stanove. </w:t>
      </w:r>
    </w:p>
    <w:p w:rsidR="00846B71" w:rsidRPr="005322FC" w:rsidRDefault="009337FC" w:rsidP="00313EFA">
      <w:pPr>
        <w:ind w:firstLine="360"/>
        <w:jc w:val="both"/>
        <w:rPr>
          <w:color w:val="FF0000"/>
          <w:sz w:val="22"/>
          <w:lang w:eastAsia="en-US"/>
        </w:rPr>
      </w:pPr>
      <w:r w:rsidRPr="005322FC">
        <w:rPr>
          <w:color w:val="000000" w:themeColor="text1"/>
          <w:sz w:val="22"/>
          <w:lang w:eastAsia="en-US"/>
        </w:rPr>
        <w:t>Kako se ove aktivnosti tijekom godine isprepliću nije moguće napraviti eksplicitni izvedbeni plan prema mjesecima, već samo okvirno naglasiti koji će dijelovi posla psihologa imati prioritet u kojem dobu godine.</w:t>
      </w:r>
      <w:r w:rsidR="0057695C" w:rsidRPr="005322FC">
        <w:rPr>
          <w:sz w:val="22"/>
          <w:lang w:eastAsia="en-US"/>
        </w:rPr>
        <w:t xml:space="preserve"> Realizacija pojedinih aktivnosti ovisit će o aktualnim epidemiološkim mjerama.</w:t>
      </w:r>
    </w:p>
    <w:p w:rsidR="00846B71" w:rsidRPr="005322FC" w:rsidRDefault="00846B71" w:rsidP="00B60997">
      <w:pPr>
        <w:jc w:val="both"/>
        <w:rPr>
          <w:b/>
          <w:bCs/>
          <w:color w:val="000000" w:themeColor="text1"/>
          <w:lang w:eastAsia="en-US"/>
        </w:rPr>
      </w:pPr>
    </w:p>
    <w:p w:rsidR="0030512D" w:rsidRPr="005322FC" w:rsidRDefault="0030512D" w:rsidP="00985D33">
      <w:pPr>
        <w:numPr>
          <w:ilvl w:val="0"/>
          <w:numId w:val="22"/>
        </w:numPr>
        <w:spacing w:after="200" w:line="276" w:lineRule="auto"/>
        <w:rPr>
          <w:b/>
          <w:i/>
          <w:color w:val="000000" w:themeColor="text1"/>
        </w:rPr>
      </w:pPr>
      <w:r w:rsidRPr="005322FC">
        <w:rPr>
          <w:b/>
          <w:i/>
          <w:color w:val="000000" w:themeColor="text1"/>
        </w:rPr>
        <w:t>KOORDINACIJA VOLONTERA U DOMU</w:t>
      </w:r>
      <w:r w:rsidR="00FB6A7A" w:rsidRPr="005322FC">
        <w:rPr>
          <w:b/>
          <w:i/>
          <w:color w:val="000000" w:themeColor="text1"/>
        </w:rPr>
        <w:t xml:space="preserve">   </w:t>
      </w:r>
    </w:p>
    <w:p w:rsidR="009337FC" w:rsidRPr="005322FC" w:rsidRDefault="009337FC" w:rsidP="009337FC">
      <w:pPr>
        <w:ind w:firstLine="708"/>
        <w:jc w:val="both"/>
        <w:rPr>
          <w:color w:val="000000" w:themeColor="text1"/>
          <w:sz w:val="22"/>
        </w:rPr>
      </w:pPr>
      <w:r w:rsidRPr="005322FC">
        <w:rPr>
          <w:color w:val="000000" w:themeColor="text1"/>
          <w:sz w:val="22"/>
        </w:rPr>
        <w:t xml:space="preserve">Dom omogućuje volonterski rad. Rad volontera usmjerava </w:t>
      </w:r>
      <w:r w:rsidRPr="005322FC">
        <w:rPr>
          <w:i/>
          <w:color w:val="000000" w:themeColor="text1"/>
          <w:sz w:val="22"/>
        </w:rPr>
        <w:t xml:space="preserve">koordinator volontera </w:t>
      </w:r>
      <w:r w:rsidRPr="005322FC">
        <w:rPr>
          <w:color w:val="000000" w:themeColor="text1"/>
          <w:sz w:val="22"/>
        </w:rPr>
        <w:t xml:space="preserve">koji je za to završio odgovarajuću edukaciju - </w:t>
      </w:r>
      <w:r w:rsidRPr="005322FC">
        <w:rPr>
          <w:i/>
          <w:color w:val="000000" w:themeColor="text1"/>
          <w:sz w:val="22"/>
        </w:rPr>
        <w:t>menadžment volontera</w:t>
      </w:r>
      <w:r w:rsidRPr="005322FC">
        <w:rPr>
          <w:color w:val="000000" w:themeColor="text1"/>
          <w:sz w:val="22"/>
        </w:rPr>
        <w:t xml:space="preserve"> - temeljeći svoj rad na Pravilniku za rad s volonterima Doma. </w:t>
      </w:r>
    </w:p>
    <w:p w:rsidR="009337FC" w:rsidRPr="005322FC" w:rsidRDefault="009337FC" w:rsidP="009337FC">
      <w:pPr>
        <w:ind w:firstLine="708"/>
        <w:jc w:val="both"/>
        <w:rPr>
          <w:color w:val="000000" w:themeColor="text1"/>
          <w:sz w:val="22"/>
        </w:rPr>
      </w:pPr>
      <w:r w:rsidRPr="005322FC">
        <w:rPr>
          <w:color w:val="000000" w:themeColor="text1"/>
          <w:sz w:val="22"/>
        </w:rPr>
        <w:t>Potencijalni volon</w:t>
      </w:r>
      <w:r w:rsidR="00E808C8" w:rsidRPr="005322FC">
        <w:rPr>
          <w:color w:val="000000" w:themeColor="text1"/>
          <w:sz w:val="22"/>
        </w:rPr>
        <w:t>teri javljaju se u Dom izražavajući želju</w:t>
      </w:r>
      <w:r w:rsidRPr="005322FC">
        <w:rPr>
          <w:color w:val="000000" w:themeColor="text1"/>
          <w:sz w:val="22"/>
        </w:rPr>
        <w:t xml:space="preserve"> za volontiranjem. Prvi je korak ispunjavanje </w:t>
      </w:r>
      <w:r w:rsidRPr="005322FC">
        <w:rPr>
          <w:i/>
          <w:color w:val="000000" w:themeColor="text1"/>
          <w:sz w:val="22"/>
        </w:rPr>
        <w:t>Prijavnice za volontere</w:t>
      </w:r>
      <w:r w:rsidRPr="005322FC">
        <w:rPr>
          <w:color w:val="000000" w:themeColor="text1"/>
          <w:sz w:val="22"/>
        </w:rPr>
        <w:t xml:space="preserve"> čime apliciraju za volontiranje u Domu. Koordinator volontera provodi standardiziranu obradu potencijalnih volontera: upoznavanje, razgovori o interesima, iskustvima, afinitetima u radu s djecom, očekivanjima, ograničenjima, slobodnom vremenu i svim drugim relevantnim čimbenicima važnim za volontiranje u Domu. Volonter se psihološki procjenjuje, primjenjuje se psihološko testiranje (upitnik ličnosti). Potencijalni volonter upoznaje se sa </w:t>
      </w:r>
      <w:r w:rsidRPr="005322FC">
        <w:rPr>
          <w:i/>
          <w:color w:val="000000" w:themeColor="text1"/>
          <w:sz w:val="22"/>
        </w:rPr>
        <w:t>Zakonom o volontiranju, Etičkim kodeksom volontera</w:t>
      </w:r>
      <w:r w:rsidRPr="005322FC">
        <w:rPr>
          <w:color w:val="000000" w:themeColor="text1"/>
          <w:sz w:val="22"/>
        </w:rPr>
        <w:t xml:space="preserve"> te svim specifičnostima rada s djecom i mladima u Domu. Volonter donosi svoj </w:t>
      </w:r>
      <w:r w:rsidRPr="005322FC">
        <w:rPr>
          <w:i/>
          <w:color w:val="000000" w:themeColor="text1"/>
          <w:sz w:val="22"/>
        </w:rPr>
        <w:t>CV</w:t>
      </w:r>
      <w:r w:rsidRPr="005322FC">
        <w:rPr>
          <w:color w:val="000000" w:themeColor="text1"/>
          <w:sz w:val="22"/>
        </w:rPr>
        <w:t xml:space="preserve">, kraći </w:t>
      </w:r>
      <w:r w:rsidRPr="005322FC">
        <w:rPr>
          <w:i/>
          <w:color w:val="000000" w:themeColor="text1"/>
          <w:sz w:val="22"/>
        </w:rPr>
        <w:t xml:space="preserve">plan </w:t>
      </w:r>
      <w:r w:rsidRPr="005322FC">
        <w:rPr>
          <w:color w:val="000000" w:themeColor="text1"/>
          <w:sz w:val="22"/>
        </w:rPr>
        <w:t xml:space="preserve">što bi volio ponuditi korisnicima u obliku volontiranja, </w:t>
      </w:r>
      <w:r w:rsidR="00E808C8" w:rsidRPr="005322FC">
        <w:rPr>
          <w:i/>
          <w:color w:val="000000" w:themeColor="text1"/>
          <w:sz w:val="22"/>
        </w:rPr>
        <w:t>P</w:t>
      </w:r>
      <w:r w:rsidRPr="005322FC">
        <w:rPr>
          <w:i/>
          <w:color w:val="000000" w:themeColor="text1"/>
          <w:sz w:val="22"/>
        </w:rPr>
        <w:t xml:space="preserve">otvrdu o nekažnjavanju </w:t>
      </w:r>
      <w:r w:rsidRPr="005322FC">
        <w:rPr>
          <w:color w:val="000000" w:themeColor="text1"/>
          <w:sz w:val="22"/>
        </w:rPr>
        <w:t xml:space="preserve">ne stariju od šest mjeseci. </w:t>
      </w:r>
    </w:p>
    <w:p w:rsidR="009337FC" w:rsidRPr="005322FC" w:rsidRDefault="009337FC" w:rsidP="009337FC">
      <w:pPr>
        <w:ind w:firstLine="708"/>
        <w:jc w:val="both"/>
        <w:rPr>
          <w:color w:val="000000" w:themeColor="text1"/>
          <w:sz w:val="22"/>
        </w:rPr>
      </w:pPr>
      <w:r w:rsidRPr="005322FC">
        <w:rPr>
          <w:color w:val="000000" w:themeColor="text1"/>
          <w:sz w:val="22"/>
        </w:rPr>
        <w:lastRenderedPageBreak/>
        <w:t>Kako se upoznaje volontera i njegova osobnost te motivacija i spremnost za rad u Domu, tako se i volontera upoznaje sa svrhom postojanja ustanove, njenom misijom ukratko</w:t>
      </w:r>
      <w:r w:rsidR="00E808C8" w:rsidRPr="005322FC">
        <w:rPr>
          <w:color w:val="000000" w:themeColor="text1"/>
          <w:sz w:val="22"/>
        </w:rPr>
        <w:t>,</w:t>
      </w:r>
      <w:r w:rsidRPr="005322FC">
        <w:rPr>
          <w:color w:val="000000" w:themeColor="text1"/>
          <w:sz w:val="22"/>
        </w:rPr>
        <w:t xml:space="preserve"> te drugim važnim čimbenicima (kao što je profesionalna tajna i dr.). Utvrđuju se mogući oblici volontiranja. Za neke oblike postoji </w:t>
      </w:r>
      <w:r w:rsidRPr="005322FC">
        <w:rPr>
          <w:i/>
          <w:color w:val="000000" w:themeColor="text1"/>
          <w:sz w:val="22"/>
        </w:rPr>
        <w:t>opis poslova volontera</w:t>
      </w:r>
      <w:r w:rsidRPr="005322FC">
        <w:rPr>
          <w:color w:val="000000" w:themeColor="text1"/>
          <w:sz w:val="22"/>
        </w:rPr>
        <w:t xml:space="preserve">, konkretiziraju se korisnici ili grupa korisnika s kojom će volonter volontirati. Na Stručnom vijeću Doma koordinator volontera predstavlja volontere pa se obavlja dogovor s kojom će djecom konkretno volonter volontirati. Ukoliko je obrada volontera do te točke protekla u redu pristupa se upoznavanju djeteta s volonterom i dogovor oko daljnjeg volontiranja (što, kako, kada, gdje i sl.). Obzirom iz koje je matične grupe pojedino dijete određuje se </w:t>
      </w:r>
      <w:r w:rsidRPr="005322FC">
        <w:rPr>
          <w:i/>
          <w:color w:val="000000" w:themeColor="text1"/>
          <w:sz w:val="22"/>
        </w:rPr>
        <w:t>kontakt-osoba</w:t>
      </w:r>
      <w:r w:rsidRPr="005322FC">
        <w:rPr>
          <w:color w:val="000000" w:themeColor="text1"/>
          <w:sz w:val="22"/>
        </w:rPr>
        <w:t xml:space="preserve">, a to je najčešće </w:t>
      </w:r>
      <w:r w:rsidRPr="005322FC">
        <w:rPr>
          <w:i/>
          <w:color w:val="000000" w:themeColor="text1"/>
          <w:sz w:val="22"/>
        </w:rPr>
        <w:t>matični odgajatelj</w:t>
      </w:r>
      <w:r w:rsidRPr="005322FC">
        <w:rPr>
          <w:color w:val="000000" w:themeColor="text1"/>
          <w:sz w:val="22"/>
        </w:rPr>
        <w:t xml:space="preserve"> tog djeteta. Kada je početna adaptacija i interakcija djeteta i volontera pozitivna, a oboje prihvaćaju volontiranje, pristupa se izradi </w:t>
      </w:r>
      <w:r w:rsidRPr="005322FC">
        <w:rPr>
          <w:i/>
          <w:color w:val="000000" w:themeColor="text1"/>
          <w:sz w:val="22"/>
        </w:rPr>
        <w:t>Ugovora o volontiranju</w:t>
      </w:r>
      <w:r w:rsidRPr="005322FC">
        <w:rPr>
          <w:color w:val="000000" w:themeColor="text1"/>
          <w:sz w:val="22"/>
        </w:rPr>
        <w:t xml:space="preserve"> gdje se preciziraju i definiraju stavke volontiranja u Domu sa strane volontera i Doma. Ugovor se u početku sklapa najčešće na tri mjeseca, s mogućnošću produžavanja. </w:t>
      </w:r>
    </w:p>
    <w:p w:rsidR="005237C1" w:rsidRPr="005322FC" w:rsidRDefault="009337FC" w:rsidP="000F5DBA">
      <w:pPr>
        <w:jc w:val="both"/>
        <w:rPr>
          <w:rFonts w:eastAsia="Calibri"/>
          <w:color w:val="000000" w:themeColor="text1"/>
          <w:sz w:val="22"/>
          <w:szCs w:val="22"/>
          <w:lang w:eastAsia="en-US"/>
        </w:rPr>
      </w:pPr>
      <w:r w:rsidRPr="005322FC">
        <w:rPr>
          <w:color w:val="000000" w:themeColor="text1"/>
          <w:sz w:val="22"/>
        </w:rPr>
        <w:t xml:space="preserve">Cijelo vrijeme trajanja volontiranja prati se interakcija volontera i korisnika, i to višestruko: vrše se razni oblici </w:t>
      </w:r>
      <w:r w:rsidRPr="005322FC">
        <w:rPr>
          <w:i/>
          <w:color w:val="000000" w:themeColor="text1"/>
          <w:sz w:val="22"/>
        </w:rPr>
        <w:t>evaluacije procesa volontiranja</w:t>
      </w:r>
      <w:r w:rsidRPr="005322FC">
        <w:rPr>
          <w:color w:val="000000" w:themeColor="text1"/>
          <w:sz w:val="22"/>
        </w:rPr>
        <w:t xml:space="preserve"> – korisnik, volonter, kontakt-osoba i drugi. Volonteri su aktivno uključeni u život korisnika u Domu. U slučaju poteškoća one se korigiraju. Moguće je iz određenih razloga promijeniti oblik volontiranja, termine ili rad s pojedinim korisnicima. Volonterima mlađim od 18 godina daje se na potpis </w:t>
      </w:r>
      <w:r w:rsidRPr="005322FC">
        <w:rPr>
          <w:i/>
          <w:color w:val="000000" w:themeColor="text1"/>
          <w:sz w:val="22"/>
        </w:rPr>
        <w:t>obrazac roditeljskog pristanka</w:t>
      </w:r>
      <w:r w:rsidRPr="005322FC">
        <w:rPr>
          <w:color w:val="000000" w:themeColor="text1"/>
          <w:sz w:val="22"/>
        </w:rPr>
        <w:t xml:space="preserve">. Potencijalne volontere moguće je u obradi volontera odbiti ili odgoditi ako se procijeni da Dom, kao ni korisnici Doma, nije adekvatno mjesto niti adekvatna populacija za njihovo volontiranje u </w:t>
      </w:r>
      <w:proofErr w:type="spellStart"/>
      <w:r w:rsidRPr="005322FC">
        <w:rPr>
          <w:color w:val="000000" w:themeColor="text1"/>
          <w:sz w:val="22"/>
        </w:rPr>
        <w:t>datom</w:t>
      </w:r>
      <w:proofErr w:type="spellEnd"/>
      <w:r w:rsidRPr="005322FC">
        <w:rPr>
          <w:color w:val="000000" w:themeColor="text1"/>
          <w:sz w:val="22"/>
        </w:rPr>
        <w:t xml:space="preserve"> trenutku. Volonteru se nudi mogućnost kontinuirane evaluacije rada (pismena i usmena), </w:t>
      </w:r>
      <w:r w:rsidRPr="005322FC">
        <w:rPr>
          <w:i/>
          <w:color w:val="000000" w:themeColor="text1"/>
          <w:sz w:val="22"/>
        </w:rPr>
        <w:t>supervizije volontiranja, zahvalnice i nagrade za volontiranje</w:t>
      </w:r>
      <w:r w:rsidRPr="005322FC">
        <w:rPr>
          <w:b/>
          <w:color w:val="000000" w:themeColor="text1"/>
          <w:sz w:val="22"/>
        </w:rPr>
        <w:t xml:space="preserve"> </w:t>
      </w:r>
      <w:r w:rsidRPr="005322FC">
        <w:rPr>
          <w:bCs/>
          <w:color w:val="000000" w:themeColor="text1"/>
          <w:sz w:val="22"/>
        </w:rPr>
        <w:t>te</w:t>
      </w:r>
      <w:r w:rsidRPr="005322FC">
        <w:rPr>
          <w:b/>
          <w:color w:val="000000" w:themeColor="text1"/>
          <w:sz w:val="22"/>
        </w:rPr>
        <w:t xml:space="preserve"> </w:t>
      </w:r>
      <w:r w:rsidRPr="005322FC">
        <w:rPr>
          <w:bCs/>
          <w:color w:val="000000" w:themeColor="text1"/>
          <w:sz w:val="22"/>
        </w:rPr>
        <w:t xml:space="preserve">sudjelovanje na, grupnim sastancima s drugim volonterima u Domu. </w:t>
      </w:r>
      <w:r w:rsidRPr="005322FC">
        <w:rPr>
          <w:color w:val="000000" w:themeColor="text1"/>
          <w:sz w:val="22"/>
        </w:rPr>
        <w:t>Po potrebi se izdaje i potvrda o volontiranju u Domu ili upis volontiranja u volontersku knjižicu, na zahtjev volontera.</w:t>
      </w:r>
      <w:r w:rsidRPr="005322FC">
        <w:rPr>
          <w:rFonts w:eastAsia="Calibri"/>
          <w:color w:val="000000" w:themeColor="text1"/>
          <w:sz w:val="22"/>
          <w:szCs w:val="22"/>
          <w:lang w:eastAsia="en-US"/>
        </w:rPr>
        <w:t xml:space="preserve"> </w:t>
      </w:r>
    </w:p>
    <w:p w:rsidR="009337FC" w:rsidRPr="005322FC" w:rsidRDefault="009A4DE9" w:rsidP="00CF7640">
      <w:pPr>
        <w:ind w:firstLine="708"/>
        <w:jc w:val="both"/>
        <w:rPr>
          <w:rFonts w:eastAsia="Calibri"/>
          <w:color w:val="000000" w:themeColor="text1"/>
          <w:sz w:val="22"/>
          <w:szCs w:val="22"/>
          <w:lang w:eastAsia="en-US"/>
        </w:rPr>
      </w:pPr>
      <w:r w:rsidRPr="005322FC">
        <w:rPr>
          <w:rFonts w:eastAsia="Calibri"/>
          <w:color w:val="000000" w:themeColor="text1"/>
          <w:sz w:val="22"/>
          <w:szCs w:val="22"/>
          <w:lang w:eastAsia="en-US"/>
        </w:rPr>
        <w:t>M</w:t>
      </w:r>
      <w:r w:rsidR="009337FC" w:rsidRPr="005322FC">
        <w:rPr>
          <w:rFonts w:eastAsia="Calibri"/>
          <w:color w:val="000000" w:themeColor="text1"/>
          <w:sz w:val="22"/>
          <w:szCs w:val="22"/>
          <w:lang w:eastAsia="en-US"/>
        </w:rPr>
        <w:t>olbe novih, potencijalnih volontera za volontiranjem u Domu ne moraju se realizirati odmah – mogu se iz više razloga odgoditi za neko drugo vrijeme</w:t>
      </w:r>
      <w:r w:rsidR="00435098" w:rsidRPr="005322FC">
        <w:rPr>
          <w:rFonts w:eastAsia="Calibri"/>
          <w:color w:val="000000" w:themeColor="text1"/>
          <w:sz w:val="22"/>
          <w:szCs w:val="22"/>
          <w:lang w:eastAsia="en-US"/>
        </w:rPr>
        <w:t>, kada se ukaže potreba</w:t>
      </w:r>
      <w:r w:rsidR="009337FC" w:rsidRPr="005322FC">
        <w:rPr>
          <w:rFonts w:eastAsia="Calibri"/>
          <w:color w:val="000000" w:themeColor="text1"/>
          <w:sz w:val="22"/>
          <w:szCs w:val="22"/>
          <w:lang w:eastAsia="en-US"/>
        </w:rPr>
        <w:t>.</w:t>
      </w:r>
    </w:p>
    <w:p w:rsidR="0057695C" w:rsidRPr="005322FC" w:rsidRDefault="009337FC" w:rsidP="0057695C">
      <w:pPr>
        <w:ind w:firstLine="360"/>
        <w:jc w:val="both"/>
        <w:rPr>
          <w:sz w:val="22"/>
          <w:lang w:eastAsia="en-US"/>
        </w:rPr>
      </w:pPr>
      <w:r w:rsidRPr="005322FC">
        <w:rPr>
          <w:color w:val="000000" w:themeColor="text1"/>
          <w:sz w:val="22"/>
        </w:rPr>
        <w:t xml:space="preserve">Volontiranje se u Domu evidentira u Knjizi dnevne evidencije i u tablici evidencije volontera. </w:t>
      </w:r>
      <w:r w:rsidR="00E808C8" w:rsidRPr="005322FC">
        <w:rPr>
          <w:color w:val="000000" w:themeColor="text1"/>
          <w:sz w:val="22"/>
        </w:rPr>
        <w:t xml:space="preserve">Koncem godine organizira se jedan godišnji sastanak s aktivnim volonterima, a tijekom godine </w:t>
      </w:r>
      <w:proofErr w:type="spellStart"/>
      <w:r w:rsidR="00E808C8" w:rsidRPr="005322FC">
        <w:rPr>
          <w:color w:val="000000" w:themeColor="text1"/>
          <w:sz w:val="22"/>
        </w:rPr>
        <w:t>voloteri</w:t>
      </w:r>
      <w:proofErr w:type="spellEnd"/>
      <w:r w:rsidR="00E808C8" w:rsidRPr="005322FC">
        <w:rPr>
          <w:color w:val="000000" w:themeColor="text1"/>
          <w:sz w:val="22"/>
        </w:rPr>
        <w:t xml:space="preserve"> su česti gosti u zajedničkim druženjima, izletima i zabavi</w:t>
      </w:r>
      <w:r w:rsidR="0091565F" w:rsidRPr="005322FC">
        <w:rPr>
          <w:color w:val="000000" w:themeColor="text1"/>
          <w:sz w:val="22"/>
        </w:rPr>
        <w:t xml:space="preserve">. </w:t>
      </w:r>
      <w:r w:rsidRPr="005322FC">
        <w:rPr>
          <w:color w:val="000000" w:themeColor="text1"/>
          <w:sz w:val="22"/>
        </w:rPr>
        <w:t>U Domu je do sada napravljen Individualni akcijski plan za volontere u Domu te Procjena organizacijskih potreba za rad s volonterima. Rad volontera prepoznaje se kao vrijedan i dobrodošao, potiče se, afirmira i kroz izvještavanje i pisanje o njihovom radu u raznim izvješćima, planovima i programima rada</w:t>
      </w:r>
      <w:r w:rsidR="0057695C" w:rsidRPr="005322FC">
        <w:rPr>
          <w:color w:val="000000" w:themeColor="text1"/>
          <w:sz w:val="22"/>
        </w:rPr>
        <w:t xml:space="preserve">. </w:t>
      </w:r>
      <w:r w:rsidR="0057695C" w:rsidRPr="005322FC">
        <w:rPr>
          <w:sz w:val="22"/>
          <w:lang w:eastAsia="en-US"/>
        </w:rPr>
        <w:t>Realizacija pojedinih aktivnosti ovisit će o aktualnim epidemiološkim mjerama.</w:t>
      </w:r>
    </w:p>
    <w:p w:rsidR="0091565F" w:rsidRPr="005322FC" w:rsidRDefault="0091565F" w:rsidP="006D481A">
      <w:pPr>
        <w:rPr>
          <w:color w:val="000000" w:themeColor="text1"/>
        </w:rPr>
      </w:pPr>
    </w:p>
    <w:p w:rsidR="0091565F" w:rsidRPr="005322FC" w:rsidRDefault="0091565F" w:rsidP="006D481A">
      <w:pPr>
        <w:rPr>
          <w:color w:val="000000" w:themeColor="text1"/>
        </w:rPr>
      </w:pPr>
    </w:p>
    <w:p w:rsidR="006D481A" w:rsidRPr="005322FC" w:rsidRDefault="006D481A" w:rsidP="00985D33">
      <w:pPr>
        <w:pStyle w:val="Odlomakpopisa"/>
        <w:numPr>
          <w:ilvl w:val="1"/>
          <w:numId w:val="82"/>
        </w:numPr>
        <w:rPr>
          <w:b/>
          <w:i/>
          <w:color w:val="000000" w:themeColor="text1"/>
          <w:sz w:val="28"/>
          <w:szCs w:val="28"/>
        </w:rPr>
      </w:pPr>
      <w:r w:rsidRPr="005322FC">
        <w:rPr>
          <w:b/>
          <w:i/>
          <w:color w:val="000000" w:themeColor="text1"/>
          <w:sz w:val="28"/>
          <w:szCs w:val="28"/>
        </w:rPr>
        <w:t>Progra</w:t>
      </w:r>
      <w:r w:rsidR="00BA5D7F" w:rsidRPr="005322FC">
        <w:rPr>
          <w:b/>
          <w:i/>
          <w:color w:val="000000" w:themeColor="text1"/>
          <w:sz w:val="28"/>
          <w:szCs w:val="28"/>
        </w:rPr>
        <w:t>m i plan rada medicinske sestre</w:t>
      </w:r>
      <w:r w:rsidR="003245F3" w:rsidRPr="005322FC">
        <w:rPr>
          <w:b/>
          <w:i/>
          <w:color w:val="000000" w:themeColor="text1"/>
          <w:sz w:val="28"/>
          <w:szCs w:val="28"/>
        </w:rPr>
        <w:t xml:space="preserve"> </w:t>
      </w:r>
    </w:p>
    <w:p w:rsidR="006D481A" w:rsidRPr="005322FC" w:rsidRDefault="006D481A" w:rsidP="006D481A">
      <w:pPr>
        <w:jc w:val="both"/>
        <w:rPr>
          <w:color w:val="000000" w:themeColor="text1"/>
        </w:rPr>
      </w:pPr>
    </w:p>
    <w:p w:rsidR="006D481A" w:rsidRPr="005322FC" w:rsidRDefault="006D481A" w:rsidP="006D481A">
      <w:pPr>
        <w:ind w:firstLine="360"/>
        <w:jc w:val="both"/>
        <w:rPr>
          <w:sz w:val="22"/>
        </w:rPr>
      </w:pPr>
      <w:r w:rsidRPr="005322FC">
        <w:rPr>
          <w:sz w:val="22"/>
        </w:rPr>
        <w:t>Korisnicima je pružena zdravstvena zaštita</w:t>
      </w:r>
      <w:r w:rsidR="005A0701" w:rsidRPr="005322FC">
        <w:rPr>
          <w:sz w:val="22"/>
        </w:rPr>
        <w:t xml:space="preserve"> i njega </w:t>
      </w:r>
      <w:r w:rsidRPr="005322FC">
        <w:rPr>
          <w:sz w:val="22"/>
        </w:rPr>
        <w:t xml:space="preserve">, a tijekom godine provodit će se: </w:t>
      </w:r>
    </w:p>
    <w:p w:rsidR="00321E3E" w:rsidRPr="005322FC" w:rsidRDefault="00321E3E" w:rsidP="00321E3E">
      <w:pPr>
        <w:jc w:val="both"/>
        <w:rPr>
          <w:sz w:val="22"/>
        </w:rPr>
      </w:pPr>
    </w:p>
    <w:p w:rsidR="00321E3E" w:rsidRPr="005322FC" w:rsidRDefault="00321E3E" w:rsidP="00985D33">
      <w:pPr>
        <w:numPr>
          <w:ilvl w:val="0"/>
          <w:numId w:val="26"/>
        </w:numPr>
        <w:jc w:val="both"/>
        <w:rPr>
          <w:sz w:val="22"/>
        </w:rPr>
      </w:pPr>
      <w:r w:rsidRPr="005322FC">
        <w:rPr>
          <w:sz w:val="22"/>
        </w:rPr>
        <w:t>Pojačan nadzor nad higijenom ruku, kontaktima i svakodnevno</w:t>
      </w:r>
      <w:r w:rsidR="00117245" w:rsidRPr="005322FC">
        <w:rPr>
          <w:sz w:val="22"/>
        </w:rPr>
        <w:t xml:space="preserve"> mjerenje tjelesne temperature (</w:t>
      </w:r>
      <w:r w:rsidRPr="005322FC">
        <w:rPr>
          <w:sz w:val="22"/>
        </w:rPr>
        <w:t>ujutro, prije i nakon škole/prakse, te prije spavanja - radi suzbijanja prodora virusa Covid19 u ustanovu.</w:t>
      </w:r>
    </w:p>
    <w:p w:rsidR="00117245" w:rsidRPr="005322FC" w:rsidRDefault="00117245" w:rsidP="00985D33">
      <w:pPr>
        <w:numPr>
          <w:ilvl w:val="0"/>
          <w:numId w:val="26"/>
        </w:numPr>
        <w:jc w:val="both"/>
        <w:rPr>
          <w:sz w:val="22"/>
        </w:rPr>
      </w:pPr>
      <w:r w:rsidRPr="005322FC">
        <w:rPr>
          <w:sz w:val="22"/>
        </w:rPr>
        <w:t>Pojačan nadzor nad higijenom same ustanove, dostupnost dezinfekcijskih sredstava, galoša, maski, rukavica</w:t>
      </w:r>
    </w:p>
    <w:p w:rsidR="00117245" w:rsidRPr="005322FC" w:rsidRDefault="00117245" w:rsidP="00985D33">
      <w:pPr>
        <w:numPr>
          <w:ilvl w:val="0"/>
          <w:numId w:val="26"/>
        </w:numPr>
        <w:jc w:val="both"/>
        <w:rPr>
          <w:sz w:val="22"/>
        </w:rPr>
      </w:pPr>
      <w:r w:rsidRPr="005322FC">
        <w:rPr>
          <w:sz w:val="22"/>
        </w:rPr>
        <w:t>Vođenje dokumentacije u vidu izjava roditelja/skrbnika te posjetiteljima koji ulaze u zgradu, da  nisu boravili u inozemstvu ili bili u kontaktu s pozitivnom osobom – te mjerenje temperature kod ulaska i izlaska uz zgrade.</w:t>
      </w:r>
    </w:p>
    <w:p w:rsidR="00117245" w:rsidRPr="005322FC" w:rsidRDefault="00117245" w:rsidP="00985D33">
      <w:pPr>
        <w:numPr>
          <w:ilvl w:val="0"/>
          <w:numId w:val="26"/>
        </w:numPr>
        <w:jc w:val="both"/>
        <w:rPr>
          <w:sz w:val="22"/>
        </w:rPr>
      </w:pPr>
      <w:r w:rsidRPr="005322FC">
        <w:rPr>
          <w:sz w:val="22"/>
        </w:rPr>
        <w:t>Praćenje zdravstvenog stanja korisnika, organizacija samoizolacije i protokolarno postupanje.</w:t>
      </w:r>
    </w:p>
    <w:p w:rsidR="00117245" w:rsidRPr="005322FC" w:rsidRDefault="00117245" w:rsidP="00985D33">
      <w:pPr>
        <w:numPr>
          <w:ilvl w:val="0"/>
          <w:numId w:val="26"/>
        </w:numPr>
        <w:jc w:val="both"/>
        <w:rPr>
          <w:sz w:val="22"/>
        </w:rPr>
      </w:pPr>
      <w:r w:rsidRPr="005322FC">
        <w:rPr>
          <w:sz w:val="22"/>
        </w:rPr>
        <w:t>Pravovremeno izvještavanje nadležnih službi o promjenama unutar ustanove</w:t>
      </w:r>
    </w:p>
    <w:p w:rsidR="00117245" w:rsidRPr="005322FC" w:rsidRDefault="00117245" w:rsidP="00985D33">
      <w:pPr>
        <w:numPr>
          <w:ilvl w:val="0"/>
          <w:numId w:val="26"/>
        </w:numPr>
        <w:jc w:val="both"/>
        <w:rPr>
          <w:sz w:val="22"/>
        </w:rPr>
      </w:pPr>
      <w:r w:rsidRPr="005322FC">
        <w:rPr>
          <w:sz w:val="22"/>
        </w:rPr>
        <w:t>Antigenska testiranja</w:t>
      </w:r>
    </w:p>
    <w:p w:rsidR="006D481A" w:rsidRPr="005322FC" w:rsidRDefault="006D481A" w:rsidP="00985D33">
      <w:pPr>
        <w:numPr>
          <w:ilvl w:val="0"/>
          <w:numId w:val="26"/>
        </w:numPr>
        <w:jc w:val="both"/>
        <w:rPr>
          <w:sz w:val="22"/>
        </w:rPr>
      </w:pPr>
      <w:r w:rsidRPr="005322FC">
        <w:rPr>
          <w:sz w:val="22"/>
        </w:rPr>
        <w:t>zdravstvena njega</w:t>
      </w:r>
      <w:r w:rsidR="00282ADF" w:rsidRPr="005322FC">
        <w:rPr>
          <w:sz w:val="22"/>
        </w:rPr>
        <w:t xml:space="preserve">, odabir liječnika obiteljske medicine, stomatologije, ginekologije i </w:t>
      </w:r>
      <w:proofErr w:type="spellStart"/>
      <w:r w:rsidR="00282ADF" w:rsidRPr="005322FC">
        <w:rPr>
          <w:sz w:val="22"/>
        </w:rPr>
        <w:t>ortodoncije</w:t>
      </w:r>
      <w:proofErr w:type="spellEnd"/>
    </w:p>
    <w:p w:rsidR="006D481A" w:rsidRPr="005322FC" w:rsidRDefault="006D481A" w:rsidP="00985D33">
      <w:pPr>
        <w:numPr>
          <w:ilvl w:val="0"/>
          <w:numId w:val="26"/>
        </w:numPr>
        <w:jc w:val="both"/>
        <w:rPr>
          <w:sz w:val="22"/>
        </w:rPr>
      </w:pPr>
      <w:r w:rsidRPr="005322FC">
        <w:rPr>
          <w:sz w:val="22"/>
        </w:rPr>
        <w:t xml:space="preserve">stomatološka zaštita, </w:t>
      </w:r>
      <w:proofErr w:type="spellStart"/>
      <w:r w:rsidRPr="005322FC">
        <w:rPr>
          <w:sz w:val="22"/>
        </w:rPr>
        <w:t>ortodoncija</w:t>
      </w:r>
      <w:proofErr w:type="spellEnd"/>
      <w:r w:rsidRPr="005322FC">
        <w:rPr>
          <w:sz w:val="22"/>
        </w:rPr>
        <w:t xml:space="preserve"> i </w:t>
      </w:r>
      <w:proofErr w:type="spellStart"/>
      <w:r w:rsidRPr="005322FC">
        <w:rPr>
          <w:sz w:val="22"/>
        </w:rPr>
        <w:t>preoperativna</w:t>
      </w:r>
      <w:proofErr w:type="spellEnd"/>
      <w:r w:rsidRPr="005322FC">
        <w:rPr>
          <w:sz w:val="22"/>
        </w:rPr>
        <w:t xml:space="preserve"> skrb</w:t>
      </w:r>
    </w:p>
    <w:p w:rsidR="006D481A" w:rsidRPr="005322FC" w:rsidRDefault="006D481A" w:rsidP="00985D33">
      <w:pPr>
        <w:numPr>
          <w:ilvl w:val="0"/>
          <w:numId w:val="26"/>
        </w:numPr>
        <w:jc w:val="both"/>
        <w:rPr>
          <w:sz w:val="22"/>
        </w:rPr>
      </w:pPr>
      <w:r w:rsidRPr="005322FC">
        <w:rPr>
          <w:sz w:val="22"/>
        </w:rPr>
        <w:t xml:space="preserve">ginekološka zaštita i interne edukacije o spolnosti i odnosima </w:t>
      </w:r>
    </w:p>
    <w:p w:rsidR="006D481A" w:rsidRPr="005322FC" w:rsidRDefault="006D481A" w:rsidP="00985D33">
      <w:pPr>
        <w:numPr>
          <w:ilvl w:val="0"/>
          <w:numId w:val="26"/>
        </w:numPr>
        <w:jc w:val="both"/>
        <w:rPr>
          <w:sz w:val="22"/>
        </w:rPr>
      </w:pPr>
      <w:r w:rsidRPr="005322FC">
        <w:rPr>
          <w:sz w:val="22"/>
        </w:rPr>
        <w:t>sistematski pregledi, izrade sanitarnih knjižica</w:t>
      </w:r>
    </w:p>
    <w:p w:rsidR="006D481A" w:rsidRPr="005322FC" w:rsidRDefault="006D481A" w:rsidP="00985D33">
      <w:pPr>
        <w:numPr>
          <w:ilvl w:val="0"/>
          <w:numId w:val="26"/>
        </w:numPr>
        <w:jc w:val="both"/>
        <w:rPr>
          <w:sz w:val="22"/>
        </w:rPr>
      </w:pPr>
      <w:r w:rsidRPr="005322FC">
        <w:rPr>
          <w:sz w:val="22"/>
        </w:rPr>
        <w:t>procijepljenost po kalendaru cijepljenja</w:t>
      </w:r>
    </w:p>
    <w:p w:rsidR="006D481A" w:rsidRPr="005322FC" w:rsidRDefault="006D481A" w:rsidP="00985D33">
      <w:pPr>
        <w:numPr>
          <w:ilvl w:val="0"/>
          <w:numId w:val="26"/>
        </w:numPr>
        <w:jc w:val="both"/>
        <w:rPr>
          <w:sz w:val="22"/>
        </w:rPr>
      </w:pPr>
      <w:r w:rsidRPr="005322FC">
        <w:rPr>
          <w:sz w:val="22"/>
        </w:rPr>
        <w:lastRenderedPageBreak/>
        <w:t>antropometrijska mjerenja</w:t>
      </w:r>
    </w:p>
    <w:p w:rsidR="006D481A" w:rsidRPr="005322FC" w:rsidRDefault="006D481A" w:rsidP="00985D33">
      <w:pPr>
        <w:numPr>
          <w:ilvl w:val="0"/>
          <w:numId w:val="26"/>
        </w:numPr>
        <w:jc w:val="both"/>
        <w:rPr>
          <w:sz w:val="22"/>
        </w:rPr>
      </w:pPr>
      <w:r w:rsidRPr="005322FC">
        <w:rPr>
          <w:sz w:val="22"/>
        </w:rPr>
        <w:t xml:space="preserve">dijeljenje terapije </w:t>
      </w:r>
    </w:p>
    <w:p w:rsidR="006D481A" w:rsidRPr="005322FC" w:rsidRDefault="006D481A" w:rsidP="00985D33">
      <w:pPr>
        <w:numPr>
          <w:ilvl w:val="0"/>
          <w:numId w:val="26"/>
        </w:numPr>
        <w:jc w:val="both"/>
        <w:rPr>
          <w:sz w:val="22"/>
        </w:rPr>
      </w:pPr>
      <w:r w:rsidRPr="005322FC">
        <w:rPr>
          <w:sz w:val="22"/>
        </w:rPr>
        <w:t>toaleta rana, previjanje i rad na prevenciji periodičnih nasrtaja nametnika u kosi</w:t>
      </w:r>
    </w:p>
    <w:p w:rsidR="006D481A" w:rsidRPr="005322FC" w:rsidRDefault="006D481A" w:rsidP="00985D33">
      <w:pPr>
        <w:numPr>
          <w:ilvl w:val="0"/>
          <w:numId w:val="26"/>
        </w:numPr>
        <w:jc w:val="both"/>
        <w:rPr>
          <w:sz w:val="22"/>
        </w:rPr>
      </w:pPr>
      <w:r w:rsidRPr="005322FC">
        <w:rPr>
          <w:sz w:val="22"/>
        </w:rPr>
        <w:t>pratnja korisnika u bolnicu i liječniku na specijalističke preglede</w:t>
      </w:r>
    </w:p>
    <w:p w:rsidR="006D481A" w:rsidRPr="005322FC" w:rsidRDefault="006D481A" w:rsidP="00985D33">
      <w:pPr>
        <w:numPr>
          <w:ilvl w:val="0"/>
          <w:numId w:val="26"/>
        </w:numPr>
        <w:jc w:val="both"/>
        <w:rPr>
          <w:sz w:val="22"/>
        </w:rPr>
      </w:pPr>
      <w:r w:rsidRPr="005322FC">
        <w:rPr>
          <w:sz w:val="22"/>
        </w:rPr>
        <w:t>izrada jelovnika</w:t>
      </w:r>
    </w:p>
    <w:p w:rsidR="006D481A" w:rsidRPr="005322FC" w:rsidRDefault="006D481A" w:rsidP="00985D33">
      <w:pPr>
        <w:numPr>
          <w:ilvl w:val="0"/>
          <w:numId w:val="26"/>
        </w:numPr>
        <w:jc w:val="both"/>
        <w:rPr>
          <w:sz w:val="22"/>
        </w:rPr>
      </w:pPr>
      <w:r w:rsidRPr="005322FC">
        <w:rPr>
          <w:sz w:val="22"/>
        </w:rPr>
        <w:t>odgojni rad te edukacija o vlastitom zdravlju i higijeni</w:t>
      </w:r>
      <w:r w:rsidR="00117245" w:rsidRPr="005322FC">
        <w:rPr>
          <w:sz w:val="22"/>
        </w:rPr>
        <w:t xml:space="preserve"> – pratnja na šišanje</w:t>
      </w:r>
    </w:p>
    <w:p w:rsidR="00321E3E" w:rsidRPr="005322FC" w:rsidRDefault="00321E3E" w:rsidP="00321E3E">
      <w:pPr>
        <w:pStyle w:val="Odlomakpopisa"/>
        <w:numPr>
          <w:ilvl w:val="0"/>
          <w:numId w:val="26"/>
        </w:numPr>
        <w:jc w:val="both"/>
        <w:rPr>
          <w:sz w:val="22"/>
        </w:rPr>
      </w:pPr>
      <w:r w:rsidRPr="005322FC">
        <w:rPr>
          <w:sz w:val="22"/>
        </w:rPr>
        <w:t>edukaci</w:t>
      </w:r>
      <w:r w:rsidR="00117245" w:rsidRPr="005322FC">
        <w:rPr>
          <w:sz w:val="22"/>
        </w:rPr>
        <w:t>ja i radionice – „ Moje tijelo govori“, „</w:t>
      </w:r>
      <w:r w:rsidR="008F023F" w:rsidRPr="005322FC">
        <w:rPr>
          <w:sz w:val="22"/>
        </w:rPr>
        <w:t>Znam, ili možda ipak ne?!“</w:t>
      </w:r>
    </w:p>
    <w:p w:rsidR="00321E3E" w:rsidRPr="005322FC" w:rsidRDefault="00321E3E" w:rsidP="00321E3E">
      <w:pPr>
        <w:ind w:left="720"/>
        <w:jc w:val="both"/>
        <w:rPr>
          <w:sz w:val="22"/>
        </w:rPr>
      </w:pPr>
    </w:p>
    <w:p w:rsidR="00321E3E" w:rsidRPr="005322FC" w:rsidRDefault="00321E3E" w:rsidP="00321E3E">
      <w:pPr>
        <w:ind w:left="1080"/>
        <w:jc w:val="both"/>
        <w:rPr>
          <w:sz w:val="22"/>
        </w:rPr>
      </w:pPr>
    </w:p>
    <w:p w:rsidR="006D481A" w:rsidRPr="005322FC" w:rsidRDefault="006D481A" w:rsidP="006D481A">
      <w:pPr>
        <w:ind w:firstLine="360"/>
        <w:jc w:val="both"/>
        <w:rPr>
          <w:sz w:val="22"/>
        </w:rPr>
      </w:pPr>
      <w:r w:rsidRPr="005322FC">
        <w:rPr>
          <w:sz w:val="22"/>
        </w:rPr>
        <w:t xml:space="preserve">Medicinska sestra voditi će sljedeće: </w:t>
      </w:r>
    </w:p>
    <w:p w:rsidR="006D481A" w:rsidRPr="005322FC" w:rsidRDefault="006D481A" w:rsidP="00985D33">
      <w:pPr>
        <w:numPr>
          <w:ilvl w:val="0"/>
          <w:numId w:val="27"/>
        </w:numPr>
        <w:jc w:val="both"/>
        <w:rPr>
          <w:sz w:val="22"/>
        </w:rPr>
      </w:pPr>
      <w:r w:rsidRPr="005322FC">
        <w:rPr>
          <w:sz w:val="22"/>
        </w:rPr>
        <w:t xml:space="preserve">kalendar  </w:t>
      </w:r>
      <w:proofErr w:type="spellStart"/>
      <w:r w:rsidRPr="005322FC">
        <w:rPr>
          <w:sz w:val="22"/>
        </w:rPr>
        <w:t>procijepljenja</w:t>
      </w:r>
      <w:proofErr w:type="spellEnd"/>
    </w:p>
    <w:p w:rsidR="006D481A" w:rsidRPr="005322FC" w:rsidRDefault="006D481A" w:rsidP="00985D33">
      <w:pPr>
        <w:numPr>
          <w:ilvl w:val="0"/>
          <w:numId w:val="27"/>
        </w:numPr>
        <w:jc w:val="both"/>
        <w:rPr>
          <w:sz w:val="22"/>
        </w:rPr>
      </w:pPr>
      <w:r w:rsidRPr="005322FC">
        <w:rPr>
          <w:sz w:val="22"/>
        </w:rPr>
        <w:t>kalendar o potrebama za sanitarnim pregledom</w:t>
      </w:r>
    </w:p>
    <w:p w:rsidR="006D481A" w:rsidRPr="005322FC" w:rsidRDefault="006D481A" w:rsidP="00985D33">
      <w:pPr>
        <w:numPr>
          <w:ilvl w:val="0"/>
          <w:numId w:val="27"/>
        </w:numPr>
        <w:jc w:val="both"/>
        <w:rPr>
          <w:sz w:val="22"/>
        </w:rPr>
      </w:pPr>
      <w:r w:rsidRPr="005322FC">
        <w:rPr>
          <w:sz w:val="22"/>
        </w:rPr>
        <w:t xml:space="preserve">dokumentaciju o nabavci </w:t>
      </w:r>
      <w:r w:rsidR="00D576FE" w:rsidRPr="005322FC">
        <w:rPr>
          <w:sz w:val="22"/>
        </w:rPr>
        <w:t>lijekova, kalendar menstruacije</w:t>
      </w:r>
    </w:p>
    <w:p w:rsidR="006D481A" w:rsidRPr="005322FC" w:rsidRDefault="006D481A" w:rsidP="00985D33">
      <w:pPr>
        <w:numPr>
          <w:ilvl w:val="0"/>
          <w:numId w:val="27"/>
        </w:numPr>
        <w:jc w:val="both"/>
        <w:rPr>
          <w:sz w:val="22"/>
        </w:rPr>
      </w:pPr>
      <w:r w:rsidRPr="005322FC">
        <w:rPr>
          <w:sz w:val="22"/>
        </w:rPr>
        <w:t xml:space="preserve">zdravstvene iskaznice, </w:t>
      </w:r>
      <w:proofErr w:type="spellStart"/>
      <w:r w:rsidRPr="005322FC">
        <w:rPr>
          <w:sz w:val="22"/>
        </w:rPr>
        <w:t>eu</w:t>
      </w:r>
      <w:proofErr w:type="spellEnd"/>
      <w:r w:rsidRPr="005322FC">
        <w:rPr>
          <w:sz w:val="22"/>
        </w:rPr>
        <w:t xml:space="preserve"> iska</w:t>
      </w:r>
      <w:r w:rsidR="00AB095E" w:rsidRPr="005322FC">
        <w:rPr>
          <w:sz w:val="22"/>
        </w:rPr>
        <w:t xml:space="preserve">znice, dopunska </w:t>
      </w:r>
      <w:proofErr w:type="spellStart"/>
      <w:r w:rsidR="00AB095E" w:rsidRPr="005322FC">
        <w:rPr>
          <w:sz w:val="22"/>
        </w:rPr>
        <w:t>zdr</w:t>
      </w:r>
      <w:proofErr w:type="spellEnd"/>
      <w:r w:rsidR="00AB095E" w:rsidRPr="005322FC">
        <w:rPr>
          <w:sz w:val="22"/>
        </w:rPr>
        <w:t>. osiguranja</w:t>
      </w:r>
      <w:r w:rsidRPr="005322FC">
        <w:rPr>
          <w:sz w:val="22"/>
        </w:rPr>
        <w:t xml:space="preserve"> </w:t>
      </w:r>
    </w:p>
    <w:p w:rsidR="006D481A" w:rsidRPr="005322FC" w:rsidRDefault="006D481A" w:rsidP="00985D33">
      <w:pPr>
        <w:numPr>
          <w:ilvl w:val="0"/>
          <w:numId w:val="27"/>
        </w:numPr>
        <w:jc w:val="both"/>
        <w:rPr>
          <w:sz w:val="22"/>
        </w:rPr>
      </w:pPr>
      <w:r w:rsidRPr="005322FC">
        <w:rPr>
          <w:sz w:val="22"/>
        </w:rPr>
        <w:t>godišnji, mjesečni i dnevni program rada</w:t>
      </w:r>
    </w:p>
    <w:p w:rsidR="006D481A" w:rsidRPr="005322FC" w:rsidRDefault="006D481A" w:rsidP="00985D33">
      <w:pPr>
        <w:numPr>
          <w:ilvl w:val="0"/>
          <w:numId w:val="27"/>
        </w:numPr>
        <w:jc w:val="both"/>
        <w:rPr>
          <w:sz w:val="22"/>
        </w:rPr>
      </w:pPr>
      <w:r w:rsidRPr="005322FC">
        <w:rPr>
          <w:sz w:val="22"/>
        </w:rPr>
        <w:t>evidencija o terapiji uz nadzor</w:t>
      </w:r>
    </w:p>
    <w:p w:rsidR="006D481A" w:rsidRPr="005322FC" w:rsidRDefault="006D481A" w:rsidP="00985D33">
      <w:pPr>
        <w:numPr>
          <w:ilvl w:val="0"/>
          <w:numId w:val="27"/>
        </w:numPr>
        <w:jc w:val="both"/>
        <w:rPr>
          <w:sz w:val="22"/>
        </w:rPr>
      </w:pPr>
      <w:r w:rsidRPr="005322FC">
        <w:rPr>
          <w:sz w:val="22"/>
        </w:rPr>
        <w:t>interni zdravstveni karton</w:t>
      </w:r>
    </w:p>
    <w:p w:rsidR="006D481A" w:rsidRPr="005322FC" w:rsidRDefault="006D481A" w:rsidP="00985D33">
      <w:pPr>
        <w:numPr>
          <w:ilvl w:val="0"/>
          <w:numId w:val="27"/>
        </w:numPr>
        <w:jc w:val="both"/>
        <w:rPr>
          <w:sz w:val="22"/>
        </w:rPr>
      </w:pPr>
      <w:r w:rsidRPr="005322FC">
        <w:rPr>
          <w:sz w:val="22"/>
        </w:rPr>
        <w:t>kulturno scensku radionicu „ Tvoje lice zvuči poznato“</w:t>
      </w:r>
      <w:r w:rsidR="00117245" w:rsidRPr="005322FC">
        <w:rPr>
          <w:sz w:val="22"/>
        </w:rPr>
        <w:t xml:space="preserve">, ovisno o </w:t>
      </w:r>
      <w:proofErr w:type="spellStart"/>
      <w:r w:rsidR="00117245" w:rsidRPr="005322FC">
        <w:rPr>
          <w:sz w:val="22"/>
        </w:rPr>
        <w:t>pandemiji</w:t>
      </w:r>
      <w:proofErr w:type="spellEnd"/>
      <w:r w:rsidR="00117245" w:rsidRPr="005322FC">
        <w:rPr>
          <w:sz w:val="22"/>
        </w:rPr>
        <w:t xml:space="preserve"> Covid19</w:t>
      </w:r>
    </w:p>
    <w:p w:rsidR="006D481A" w:rsidRPr="005322FC" w:rsidRDefault="006D481A" w:rsidP="0014104F">
      <w:pPr>
        <w:jc w:val="both"/>
        <w:rPr>
          <w:sz w:val="22"/>
        </w:rPr>
      </w:pPr>
    </w:p>
    <w:p w:rsidR="006D481A" w:rsidRPr="005322FC" w:rsidRDefault="006D481A" w:rsidP="00881F90">
      <w:pPr>
        <w:ind w:firstLine="360"/>
        <w:jc w:val="both"/>
        <w:rPr>
          <w:sz w:val="22"/>
        </w:rPr>
      </w:pPr>
      <w:r w:rsidRPr="005322FC">
        <w:rPr>
          <w:sz w:val="22"/>
        </w:rPr>
        <w:t xml:space="preserve">Suradnja </w:t>
      </w:r>
    </w:p>
    <w:p w:rsidR="005A0701" w:rsidRPr="005322FC" w:rsidRDefault="006D481A" w:rsidP="00985D33">
      <w:pPr>
        <w:numPr>
          <w:ilvl w:val="0"/>
          <w:numId w:val="28"/>
        </w:numPr>
        <w:jc w:val="both"/>
        <w:rPr>
          <w:sz w:val="22"/>
          <w:u w:val="single"/>
        </w:rPr>
      </w:pPr>
      <w:r w:rsidRPr="005322FC">
        <w:rPr>
          <w:sz w:val="22"/>
        </w:rPr>
        <w:t xml:space="preserve">sa Zavodom za školsku medicinu te ambulantom za sanitarne preglede i savjetovalište za prehranu pri Zavodu za javno zdravstvo Istarske Županije, </w:t>
      </w:r>
      <w:r w:rsidR="005A0701" w:rsidRPr="005322FC">
        <w:rPr>
          <w:sz w:val="22"/>
        </w:rPr>
        <w:t xml:space="preserve">Centrom za mentalno zdravlje pri ZZJZIŽ Pula, </w:t>
      </w:r>
      <w:r w:rsidRPr="005322FC">
        <w:rPr>
          <w:sz w:val="22"/>
        </w:rPr>
        <w:t>KBC Kant</w:t>
      </w:r>
      <w:r w:rsidR="005A0701" w:rsidRPr="005322FC">
        <w:rPr>
          <w:sz w:val="22"/>
        </w:rPr>
        <w:t>rida (kardiologija, endokrinologija, gastroenterologija, ortopedija)</w:t>
      </w:r>
      <w:r w:rsidR="00055C20" w:rsidRPr="005322FC">
        <w:rPr>
          <w:sz w:val="22"/>
        </w:rPr>
        <w:t xml:space="preserve">, </w:t>
      </w:r>
      <w:r w:rsidR="005A0701" w:rsidRPr="005322FC">
        <w:rPr>
          <w:sz w:val="22"/>
        </w:rPr>
        <w:t xml:space="preserve">KBC Rijeka ( dermatologija, </w:t>
      </w:r>
      <w:proofErr w:type="spellStart"/>
      <w:r w:rsidR="005A0701" w:rsidRPr="005322FC">
        <w:rPr>
          <w:sz w:val="22"/>
        </w:rPr>
        <w:t>pedopsihijatrija</w:t>
      </w:r>
      <w:proofErr w:type="spellEnd"/>
      <w:r w:rsidR="005A0701" w:rsidRPr="005322FC">
        <w:rPr>
          <w:sz w:val="22"/>
        </w:rPr>
        <w:t xml:space="preserve">) </w:t>
      </w:r>
      <w:proofErr w:type="spellStart"/>
      <w:r w:rsidR="009D6B76" w:rsidRPr="005322FC">
        <w:rPr>
          <w:sz w:val="22"/>
        </w:rPr>
        <w:t>ortodontom</w:t>
      </w:r>
      <w:proofErr w:type="spellEnd"/>
      <w:r w:rsidR="009D6B76" w:rsidRPr="005322FC">
        <w:rPr>
          <w:sz w:val="22"/>
        </w:rPr>
        <w:t xml:space="preserve"> iz Rovinja i Pule</w:t>
      </w:r>
      <w:r w:rsidR="00AB095E" w:rsidRPr="005322FC">
        <w:rPr>
          <w:sz w:val="22"/>
        </w:rPr>
        <w:t xml:space="preserve">, </w:t>
      </w:r>
      <w:r w:rsidR="00321E3E" w:rsidRPr="005322FC">
        <w:rPr>
          <w:sz w:val="22"/>
        </w:rPr>
        <w:t xml:space="preserve">KBC Zagreb (abdominalna kirurgija), </w:t>
      </w:r>
      <w:r w:rsidR="00AB095E" w:rsidRPr="005322FC">
        <w:rPr>
          <w:sz w:val="22"/>
        </w:rPr>
        <w:t>s</w:t>
      </w:r>
      <w:r w:rsidRPr="005322FC">
        <w:rPr>
          <w:sz w:val="22"/>
        </w:rPr>
        <w:t xml:space="preserve"> Medicinom rada te s logopedom, </w:t>
      </w:r>
      <w:proofErr w:type="spellStart"/>
      <w:r w:rsidRPr="005322FC">
        <w:rPr>
          <w:sz w:val="22"/>
        </w:rPr>
        <w:t>rehabilitatorima</w:t>
      </w:r>
      <w:proofErr w:type="spellEnd"/>
      <w:r w:rsidRPr="005322FC">
        <w:rPr>
          <w:sz w:val="22"/>
        </w:rPr>
        <w:t xml:space="preserve">, školskim psihologom, </w:t>
      </w:r>
      <w:proofErr w:type="spellStart"/>
      <w:r w:rsidRPr="005322FC">
        <w:rPr>
          <w:sz w:val="22"/>
        </w:rPr>
        <w:t>pedopsihijatrom</w:t>
      </w:r>
      <w:proofErr w:type="spellEnd"/>
      <w:r w:rsidRPr="005322FC">
        <w:rPr>
          <w:sz w:val="22"/>
        </w:rPr>
        <w:t xml:space="preserve"> pri OB</w:t>
      </w:r>
      <w:r w:rsidR="005A0701" w:rsidRPr="005322FC">
        <w:rPr>
          <w:sz w:val="22"/>
        </w:rPr>
        <w:t xml:space="preserve"> Pula</w:t>
      </w:r>
    </w:p>
    <w:p w:rsidR="00321E3E" w:rsidRPr="005322FC" w:rsidRDefault="00321E3E" w:rsidP="00985D33">
      <w:pPr>
        <w:numPr>
          <w:ilvl w:val="0"/>
          <w:numId w:val="28"/>
        </w:numPr>
        <w:jc w:val="both"/>
        <w:rPr>
          <w:sz w:val="22"/>
          <w:u w:val="single"/>
        </w:rPr>
      </w:pPr>
      <w:r w:rsidRPr="005322FC">
        <w:rPr>
          <w:sz w:val="22"/>
        </w:rPr>
        <w:t>sa ZZJZIŽ – prevencija Covid19 u ustanovi, antigenska i PCR testiranja</w:t>
      </w:r>
    </w:p>
    <w:p w:rsidR="006D481A" w:rsidRPr="005322FC" w:rsidRDefault="006D481A" w:rsidP="00985D33">
      <w:pPr>
        <w:numPr>
          <w:ilvl w:val="0"/>
          <w:numId w:val="28"/>
        </w:numPr>
        <w:jc w:val="both"/>
        <w:rPr>
          <w:sz w:val="22"/>
          <w:u w:val="single"/>
        </w:rPr>
      </w:pPr>
      <w:r w:rsidRPr="005322FC">
        <w:rPr>
          <w:sz w:val="22"/>
        </w:rPr>
        <w:t>HZZO</w:t>
      </w:r>
    </w:p>
    <w:p w:rsidR="006D481A" w:rsidRPr="005322FC" w:rsidRDefault="006D481A" w:rsidP="00985D33">
      <w:pPr>
        <w:numPr>
          <w:ilvl w:val="0"/>
          <w:numId w:val="28"/>
        </w:numPr>
        <w:jc w:val="both"/>
        <w:rPr>
          <w:sz w:val="22"/>
          <w:u w:val="single"/>
        </w:rPr>
      </w:pPr>
      <w:r w:rsidRPr="005322FC">
        <w:rPr>
          <w:sz w:val="22"/>
        </w:rPr>
        <w:t xml:space="preserve">sa stručnim specijalističkim suradnicima, </w:t>
      </w:r>
      <w:r w:rsidR="00117245" w:rsidRPr="005322FC">
        <w:rPr>
          <w:sz w:val="22"/>
        </w:rPr>
        <w:t xml:space="preserve">epidemiolozima, </w:t>
      </w:r>
      <w:r w:rsidRPr="005322FC">
        <w:rPr>
          <w:sz w:val="22"/>
        </w:rPr>
        <w:t>sa stomatolozima, ginekolozima</w:t>
      </w:r>
      <w:r w:rsidR="00321E3E" w:rsidRPr="005322FC">
        <w:rPr>
          <w:sz w:val="22"/>
        </w:rPr>
        <w:t>, oftalmolozima</w:t>
      </w:r>
      <w:r w:rsidRPr="005322FC">
        <w:rPr>
          <w:sz w:val="22"/>
        </w:rPr>
        <w:t xml:space="preserve"> te liječnicima obiteljske medicine.</w:t>
      </w:r>
    </w:p>
    <w:p w:rsidR="0030512D" w:rsidRPr="005322FC" w:rsidRDefault="0030512D" w:rsidP="0030512D">
      <w:pPr>
        <w:jc w:val="both"/>
        <w:rPr>
          <w:i/>
          <w:color w:val="000000" w:themeColor="text1"/>
        </w:rPr>
      </w:pPr>
    </w:p>
    <w:p w:rsidR="0030512D" w:rsidRPr="005322FC" w:rsidRDefault="0030512D" w:rsidP="00985D33">
      <w:pPr>
        <w:pStyle w:val="Naslov1"/>
        <w:numPr>
          <w:ilvl w:val="0"/>
          <w:numId w:val="82"/>
        </w:numPr>
        <w:rPr>
          <w:rFonts w:ascii="Times New Roman" w:hAnsi="Times New Roman" w:cs="Times New Roman"/>
          <w:i/>
          <w:color w:val="000000" w:themeColor="text1"/>
          <w:sz w:val="28"/>
        </w:rPr>
      </w:pPr>
      <w:r w:rsidRPr="005322FC">
        <w:rPr>
          <w:rFonts w:ascii="Times New Roman" w:hAnsi="Times New Roman" w:cs="Times New Roman"/>
          <w:i/>
          <w:color w:val="000000" w:themeColor="text1"/>
          <w:sz w:val="28"/>
        </w:rPr>
        <w:t>SURADNJA</w:t>
      </w:r>
      <w:r w:rsidR="00210325" w:rsidRPr="005322FC">
        <w:rPr>
          <w:rFonts w:ascii="Times New Roman" w:hAnsi="Times New Roman" w:cs="Times New Roman"/>
          <w:i/>
          <w:color w:val="000000" w:themeColor="text1"/>
          <w:sz w:val="28"/>
        </w:rPr>
        <w:t xml:space="preserve"> </w:t>
      </w:r>
    </w:p>
    <w:p w:rsidR="0030512D" w:rsidRPr="005322FC" w:rsidRDefault="0030512D" w:rsidP="0030512D">
      <w:pPr>
        <w:tabs>
          <w:tab w:val="left" w:pos="720"/>
        </w:tabs>
        <w:jc w:val="both"/>
        <w:rPr>
          <w:i/>
          <w:color w:val="000000" w:themeColor="text1"/>
        </w:rPr>
      </w:pPr>
      <w:bookmarkStart w:id="1" w:name="_Toc463311116"/>
      <w:bookmarkStart w:id="2" w:name="_Toc463332798"/>
      <w:bookmarkStart w:id="3" w:name="_Toc463345143"/>
      <w:bookmarkStart w:id="4" w:name="_Toc52600749"/>
    </w:p>
    <w:p w:rsidR="00C92E19" w:rsidRPr="005322FC" w:rsidRDefault="00264D8B" w:rsidP="003C7872">
      <w:pPr>
        <w:spacing w:after="120"/>
        <w:ind w:firstLine="708"/>
        <w:jc w:val="both"/>
        <w:rPr>
          <w:color w:val="000000" w:themeColor="text1"/>
          <w:sz w:val="22"/>
          <w:szCs w:val="22"/>
        </w:rPr>
      </w:pPr>
      <w:r w:rsidRPr="005322FC">
        <w:rPr>
          <w:color w:val="000000" w:themeColor="text1"/>
          <w:sz w:val="22"/>
          <w:szCs w:val="22"/>
        </w:rPr>
        <w:t>Tijekom 202</w:t>
      </w:r>
      <w:r w:rsidR="003245F3" w:rsidRPr="005322FC">
        <w:rPr>
          <w:color w:val="000000" w:themeColor="text1"/>
          <w:sz w:val="22"/>
          <w:szCs w:val="22"/>
        </w:rPr>
        <w:t>1</w:t>
      </w:r>
      <w:r w:rsidR="00C92E19" w:rsidRPr="005322FC">
        <w:rPr>
          <w:color w:val="000000" w:themeColor="text1"/>
          <w:sz w:val="22"/>
          <w:szCs w:val="22"/>
        </w:rPr>
        <w:t>. godine planiramo nastavak suradnje sa svim relevantnim dionicima koji posredno ili neposredno utječu na kvalitetu života djece u našoj ustanovi. Suradnja se odnosi na niz ustanova socijalne skrbi, nevl</w:t>
      </w:r>
      <w:r w:rsidR="00EE6B1B" w:rsidRPr="005322FC">
        <w:rPr>
          <w:color w:val="000000" w:themeColor="text1"/>
          <w:sz w:val="22"/>
          <w:szCs w:val="22"/>
        </w:rPr>
        <w:t>adinih organizacija, suradnja s</w:t>
      </w:r>
      <w:r w:rsidR="00C92E19" w:rsidRPr="005322FC">
        <w:rPr>
          <w:color w:val="000000" w:themeColor="text1"/>
          <w:sz w:val="22"/>
          <w:szCs w:val="22"/>
        </w:rPr>
        <w:t xml:space="preserve"> privatnim sektorom i drugim javnim ustanovama. Poseban naglasak stavit će se na suradnju s roditeljima, školama, CZSS-ima… </w:t>
      </w:r>
    </w:p>
    <w:p w:rsidR="00C92E19" w:rsidRPr="005322FC" w:rsidRDefault="00C92E19" w:rsidP="005B1BBB">
      <w:pPr>
        <w:spacing w:after="120"/>
        <w:ind w:firstLine="360"/>
        <w:jc w:val="both"/>
        <w:rPr>
          <w:color w:val="000000" w:themeColor="text1"/>
          <w:sz w:val="22"/>
          <w:szCs w:val="22"/>
        </w:rPr>
      </w:pPr>
      <w:r w:rsidRPr="005322FC">
        <w:rPr>
          <w:color w:val="000000" w:themeColor="text1"/>
          <w:sz w:val="22"/>
          <w:szCs w:val="22"/>
        </w:rPr>
        <w:t>U 20</w:t>
      </w:r>
      <w:r w:rsidR="001F391D" w:rsidRPr="005322FC">
        <w:rPr>
          <w:color w:val="000000" w:themeColor="text1"/>
          <w:sz w:val="22"/>
          <w:szCs w:val="22"/>
        </w:rPr>
        <w:t>21</w:t>
      </w:r>
      <w:r w:rsidRPr="005322FC">
        <w:rPr>
          <w:color w:val="000000" w:themeColor="text1"/>
          <w:sz w:val="22"/>
          <w:szCs w:val="22"/>
        </w:rPr>
        <w:t>. planiramo suradnju s:</w:t>
      </w:r>
    </w:p>
    <w:p w:rsidR="00C92E19" w:rsidRPr="005322FC" w:rsidRDefault="00C92E19" w:rsidP="00985D33">
      <w:pPr>
        <w:numPr>
          <w:ilvl w:val="0"/>
          <w:numId w:val="20"/>
        </w:numPr>
        <w:jc w:val="both"/>
        <w:rPr>
          <w:color w:val="000000" w:themeColor="text1"/>
          <w:sz w:val="22"/>
          <w:szCs w:val="22"/>
        </w:rPr>
      </w:pPr>
      <w:r w:rsidRPr="005322FC">
        <w:rPr>
          <w:color w:val="000000" w:themeColor="text1"/>
          <w:sz w:val="22"/>
          <w:szCs w:val="22"/>
        </w:rPr>
        <w:t>CZSS</w:t>
      </w:r>
      <w:r w:rsidR="00EE6B1B" w:rsidRPr="005322FC">
        <w:rPr>
          <w:color w:val="000000" w:themeColor="text1"/>
          <w:sz w:val="22"/>
          <w:szCs w:val="22"/>
        </w:rPr>
        <w:t>-om</w:t>
      </w:r>
      <w:r w:rsidRPr="005322FC">
        <w:rPr>
          <w:color w:val="000000" w:themeColor="text1"/>
          <w:sz w:val="22"/>
          <w:szCs w:val="22"/>
        </w:rPr>
        <w:t xml:space="preserve"> i ustanovama socijalne skrbi</w:t>
      </w:r>
    </w:p>
    <w:p w:rsidR="00C92E19" w:rsidRPr="005322FC" w:rsidRDefault="00C92E19" w:rsidP="00985D33">
      <w:pPr>
        <w:numPr>
          <w:ilvl w:val="0"/>
          <w:numId w:val="19"/>
        </w:numPr>
        <w:jc w:val="both"/>
        <w:rPr>
          <w:color w:val="000000" w:themeColor="text1"/>
          <w:sz w:val="22"/>
          <w:szCs w:val="22"/>
        </w:rPr>
      </w:pPr>
      <w:r w:rsidRPr="005322FC">
        <w:rPr>
          <w:color w:val="000000" w:themeColor="text1"/>
          <w:sz w:val="22"/>
          <w:szCs w:val="22"/>
        </w:rPr>
        <w:t xml:space="preserve">roditeljima/ skrbnicima/ udomiteljima </w:t>
      </w:r>
    </w:p>
    <w:p w:rsidR="00C92E19" w:rsidRPr="005322FC" w:rsidRDefault="00C92E19" w:rsidP="00985D33">
      <w:pPr>
        <w:numPr>
          <w:ilvl w:val="0"/>
          <w:numId w:val="18"/>
        </w:numPr>
        <w:jc w:val="both"/>
        <w:rPr>
          <w:color w:val="000000" w:themeColor="text1"/>
          <w:sz w:val="22"/>
          <w:szCs w:val="22"/>
        </w:rPr>
      </w:pPr>
      <w:r w:rsidRPr="005322FC">
        <w:rPr>
          <w:color w:val="000000" w:themeColor="text1"/>
          <w:sz w:val="22"/>
          <w:szCs w:val="22"/>
        </w:rPr>
        <w:t xml:space="preserve">predškolskim ustanovama, osnovnim i srednjim školama, visokim učilištima </w:t>
      </w:r>
    </w:p>
    <w:p w:rsidR="00C92E19" w:rsidRPr="005322FC" w:rsidRDefault="00C92E19" w:rsidP="00985D33">
      <w:pPr>
        <w:numPr>
          <w:ilvl w:val="0"/>
          <w:numId w:val="17"/>
        </w:numPr>
        <w:jc w:val="both"/>
        <w:rPr>
          <w:color w:val="000000" w:themeColor="text1"/>
          <w:sz w:val="22"/>
          <w:szCs w:val="22"/>
        </w:rPr>
      </w:pPr>
      <w:r w:rsidRPr="005322FC">
        <w:rPr>
          <w:color w:val="000000" w:themeColor="text1"/>
          <w:sz w:val="22"/>
          <w:szCs w:val="22"/>
        </w:rPr>
        <w:t xml:space="preserve">zdravstvenim institucijama </w:t>
      </w:r>
    </w:p>
    <w:p w:rsidR="00C92E19" w:rsidRPr="005322FC" w:rsidRDefault="00C92E19" w:rsidP="00985D33">
      <w:pPr>
        <w:numPr>
          <w:ilvl w:val="0"/>
          <w:numId w:val="16"/>
        </w:numPr>
        <w:jc w:val="both"/>
        <w:rPr>
          <w:color w:val="000000" w:themeColor="text1"/>
          <w:sz w:val="22"/>
          <w:szCs w:val="22"/>
        </w:rPr>
      </w:pPr>
      <w:r w:rsidRPr="005322FC">
        <w:rPr>
          <w:color w:val="000000" w:themeColor="text1"/>
          <w:sz w:val="22"/>
          <w:szCs w:val="22"/>
        </w:rPr>
        <w:t>Hrvatskim zavodom za zapošljavanje</w:t>
      </w:r>
    </w:p>
    <w:p w:rsidR="00C92E19" w:rsidRPr="005322FC" w:rsidRDefault="00C92E19" w:rsidP="00985D33">
      <w:pPr>
        <w:numPr>
          <w:ilvl w:val="0"/>
          <w:numId w:val="15"/>
        </w:numPr>
        <w:jc w:val="both"/>
        <w:rPr>
          <w:color w:val="000000" w:themeColor="text1"/>
          <w:sz w:val="22"/>
          <w:szCs w:val="22"/>
        </w:rPr>
      </w:pPr>
      <w:r w:rsidRPr="005322FC">
        <w:rPr>
          <w:color w:val="000000" w:themeColor="text1"/>
          <w:sz w:val="22"/>
          <w:szCs w:val="22"/>
        </w:rPr>
        <w:t xml:space="preserve">nevladinim i humanitarnim udrugama i organizacijama </w:t>
      </w:r>
    </w:p>
    <w:p w:rsidR="00C92E19" w:rsidRPr="005322FC" w:rsidRDefault="00C92E19" w:rsidP="00985D33">
      <w:pPr>
        <w:numPr>
          <w:ilvl w:val="0"/>
          <w:numId w:val="14"/>
        </w:numPr>
        <w:jc w:val="both"/>
        <w:rPr>
          <w:color w:val="000000" w:themeColor="text1"/>
          <w:sz w:val="22"/>
          <w:szCs w:val="22"/>
        </w:rPr>
      </w:pPr>
      <w:r w:rsidRPr="005322FC">
        <w:rPr>
          <w:color w:val="000000" w:themeColor="text1"/>
          <w:sz w:val="22"/>
          <w:szCs w:val="22"/>
        </w:rPr>
        <w:t>lokalnom, regionalnom i širom društvenom zajednicom</w:t>
      </w:r>
    </w:p>
    <w:p w:rsidR="00C92E19" w:rsidRPr="005322FC" w:rsidRDefault="00EE6B1B" w:rsidP="00985D33">
      <w:pPr>
        <w:numPr>
          <w:ilvl w:val="0"/>
          <w:numId w:val="13"/>
        </w:numPr>
        <w:jc w:val="both"/>
        <w:rPr>
          <w:color w:val="000000" w:themeColor="text1"/>
          <w:sz w:val="22"/>
          <w:szCs w:val="22"/>
        </w:rPr>
      </w:pPr>
      <w:r w:rsidRPr="005322FC">
        <w:rPr>
          <w:color w:val="000000" w:themeColor="text1"/>
          <w:sz w:val="22"/>
          <w:szCs w:val="22"/>
        </w:rPr>
        <w:t>G</w:t>
      </w:r>
      <w:r w:rsidR="00C92E19" w:rsidRPr="005322FC">
        <w:rPr>
          <w:color w:val="000000" w:themeColor="text1"/>
          <w:sz w:val="22"/>
          <w:szCs w:val="22"/>
        </w:rPr>
        <w:t xml:space="preserve">radom Pula, Istarskom županijom </w:t>
      </w:r>
    </w:p>
    <w:p w:rsidR="00C92E19" w:rsidRPr="005322FC" w:rsidRDefault="00EE6B1B" w:rsidP="00985D33">
      <w:pPr>
        <w:numPr>
          <w:ilvl w:val="0"/>
          <w:numId w:val="12"/>
        </w:numPr>
        <w:jc w:val="both"/>
        <w:rPr>
          <w:color w:val="000000" w:themeColor="text1"/>
          <w:sz w:val="22"/>
          <w:szCs w:val="22"/>
        </w:rPr>
      </w:pPr>
      <w:r w:rsidRPr="005322FC">
        <w:rPr>
          <w:color w:val="000000" w:themeColor="text1"/>
          <w:sz w:val="22"/>
          <w:szCs w:val="22"/>
        </w:rPr>
        <w:t>TZ Pula</w:t>
      </w:r>
    </w:p>
    <w:p w:rsidR="00C92E19" w:rsidRPr="005322FC" w:rsidRDefault="00C92E19" w:rsidP="00985D33">
      <w:pPr>
        <w:numPr>
          <w:ilvl w:val="0"/>
          <w:numId w:val="12"/>
        </w:numPr>
        <w:jc w:val="both"/>
        <w:rPr>
          <w:color w:val="000000" w:themeColor="text1"/>
          <w:sz w:val="22"/>
          <w:szCs w:val="22"/>
        </w:rPr>
      </w:pPr>
      <w:r w:rsidRPr="005322FC">
        <w:rPr>
          <w:color w:val="000000" w:themeColor="text1"/>
          <w:sz w:val="22"/>
          <w:szCs w:val="22"/>
        </w:rPr>
        <w:t>poslovnim subjektima</w:t>
      </w:r>
    </w:p>
    <w:p w:rsidR="00C92E19" w:rsidRPr="005322FC" w:rsidRDefault="00C92E19" w:rsidP="00985D33">
      <w:pPr>
        <w:numPr>
          <w:ilvl w:val="0"/>
          <w:numId w:val="11"/>
        </w:numPr>
        <w:jc w:val="both"/>
        <w:rPr>
          <w:color w:val="000000" w:themeColor="text1"/>
          <w:sz w:val="22"/>
          <w:szCs w:val="22"/>
        </w:rPr>
      </w:pPr>
      <w:r w:rsidRPr="005322FC">
        <w:rPr>
          <w:color w:val="000000" w:themeColor="text1"/>
          <w:sz w:val="22"/>
          <w:szCs w:val="22"/>
        </w:rPr>
        <w:t>medijima</w:t>
      </w:r>
    </w:p>
    <w:p w:rsidR="0020122F" w:rsidRPr="005322FC" w:rsidRDefault="00C92E19" w:rsidP="00985D33">
      <w:pPr>
        <w:numPr>
          <w:ilvl w:val="0"/>
          <w:numId w:val="10"/>
        </w:numPr>
        <w:jc w:val="both"/>
        <w:rPr>
          <w:color w:val="000000" w:themeColor="text1"/>
          <w:sz w:val="22"/>
          <w:szCs w:val="22"/>
        </w:rPr>
      </w:pPr>
      <w:r w:rsidRPr="005322FC">
        <w:rPr>
          <w:color w:val="000000" w:themeColor="text1"/>
          <w:sz w:val="22"/>
          <w:szCs w:val="22"/>
        </w:rPr>
        <w:t>volonterima</w:t>
      </w:r>
      <w:r w:rsidR="0020122F" w:rsidRPr="005322FC">
        <w:rPr>
          <w:color w:val="000000" w:themeColor="text1"/>
          <w:sz w:val="22"/>
          <w:szCs w:val="22"/>
        </w:rPr>
        <w:t>,</w:t>
      </w:r>
      <w:r w:rsidRPr="005322FC">
        <w:rPr>
          <w:color w:val="000000" w:themeColor="text1"/>
          <w:sz w:val="22"/>
          <w:szCs w:val="22"/>
        </w:rPr>
        <w:t xml:space="preserve"> građanima pojedincima </w:t>
      </w:r>
    </w:p>
    <w:p w:rsidR="005B1BBB" w:rsidRPr="005322FC" w:rsidRDefault="00C92E19" w:rsidP="00985D33">
      <w:pPr>
        <w:numPr>
          <w:ilvl w:val="0"/>
          <w:numId w:val="9"/>
        </w:numPr>
        <w:jc w:val="both"/>
        <w:rPr>
          <w:color w:val="000000" w:themeColor="text1"/>
          <w:sz w:val="22"/>
          <w:szCs w:val="22"/>
        </w:rPr>
      </w:pPr>
      <w:r w:rsidRPr="005322FC">
        <w:rPr>
          <w:color w:val="000000" w:themeColor="text1"/>
          <w:sz w:val="22"/>
          <w:szCs w:val="22"/>
        </w:rPr>
        <w:t>kulturnim, vjerskim, znanstvenim i stručnim institucijama</w:t>
      </w:r>
      <w:bookmarkEnd w:id="1"/>
      <w:bookmarkEnd w:id="2"/>
      <w:bookmarkEnd w:id="3"/>
      <w:bookmarkEnd w:id="4"/>
    </w:p>
    <w:p w:rsidR="001F391D" w:rsidRPr="005322FC" w:rsidRDefault="001F391D" w:rsidP="00985D33">
      <w:pPr>
        <w:numPr>
          <w:ilvl w:val="0"/>
          <w:numId w:val="9"/>
        </w:numPr>
        <w:jc w:val="both"/>
        <w:rPr>
          <w:color w:val="000000" w:themeColor="text1"/>
          <w:sz w:val="22"/>
          <w:szCs w:val="22"/>
        </w:rPr>
      </w:pPr>
      <w:r w:rsidRPr="005322FC">
        <w:rPr>
          <w:color w:val="000000" w:themeColor="text1"/>
          <w:sz w:val="22"/>
          <w:szCs w:val="22"/>
        </w:rPr>
        <w:t>Volonterskim centrom Istra</w:t>
      </w:r>
    </w:p>
    <w:p w:rsidR="00484704" w:rsidRPr="005322FC" w:rsidRDefault="00484704" w:rsidP="005B1BBB">
      <w:pPr>
        <w:jc w:val="both"/>
        <w:rPr>
          <w:color w:val="000000" w:themeColor="text1"/>
          <w:sz w:val="22"/>
          <w:szCs w:val="22"/>
        </w:rPr>
      </w:pPr>
    </w:p>
    <w:p w:rsidR="00D86084" w:rsidRPr="005322FC" w:rsidRDefault="0030512D" w:rsidP="00985D33">
      <w:pPr>
        <w:pStyle w:val="Naslov1"/>
        <w:numPr>
          <w:ilvl w:val="0"/>
          <w:numId w:val="82"/>
        </w:numPr>
        <w:rPr>
          <w:rFonts w:ascii="Times New Roman" w:hAnsi="Times New Roman" w:cs="Times New Roman"/>
          <w:i/>
          <w:sz w:val="28"/>
        </w:rPr>
      </w:pPr>
      <w:r w:rsidRPr="005322FC">
        <w:rPr>
          <w:rFonts w:ascii="Times New Roman" w:hAnsi="Times New Roman" w:cs="Times New Roman"/>
          <w:i/>
          <w:sz w:val="28"/>
        </w:rPr>
        <w:t>PROMIDŽBA</w:t>
      </w:r>
    </w:p>
    <w:p w:rsidR="001122D7" w:rsidRPr="005322FC" w:rsidRDefault="001122D7" w:rsidP="005B1BBB">
      <w:pPr>
        <w:jc w:val="both"/>
        <w:rPr>
          <w:color w:val="000000" w:themeColor="text1"/>
          <w:sz w:val="22"/>
          <w:szCs w:val="22"/>
        </w:rPr>
      </w:pPr>
    </w:p>
    <w:p w:rsidR="00C92E19" w:rsidRPr="005322FC" w:rsidRDefault="00C92E19" w:rsidP="00C92E19">
      <w:pPr>
        <w:rPr>
          <w:color w:val="000000" w:themeColor="text1"/>
          <w:sz w:val="22"/>
          <w:szCs w:val="22"/>
        </w:rPr>
      </w:pPr>
      <w:r w:rsidRPr="005322FC">
        <w:rPr>
          <w:color w:val="000000" w:themeColor="text1"/>
          <w:sz w:val="22"/>
          <w:szCs w:val="22"/>
        </w:rPr>
        <w:t>Promidžba Doma vršit će se na nekoliko načina:</w:t>
      </w:r>
    </w:p>
    <w:p w:rsidR="00C92E19" w:rsidRPr="005322FC" w:rsidRDefault="00C92E19" w:rsidP="00985D33">
      <w:pPr>
        <w:numPr>
          <w:ilvl w:val="0"/>
          <w:numId w:val="21"/>
        </w:numPr>
        <w:overflowPunct w:val="0"/>
        <w:autoSpaceDE w:val="0"/>
        <w:autoSpaceDN w:val="0"/>
        <w:adjustRightInd w:val="0"/>
        <w:jc w:val="both"/>
        <w:rPr>
          <w:color w:val="000000" w:themeColor="text1"/>
          <w:sz w:val="22"/>
          <w:szCs w:val="22"/>
        </w:rPr>
      </w:pPr>
      <w:r w:rsidRPr="005322FC">
        <w:rPr>
          <w:color w:val="000000" w:themeColor="text1"/>
          <w:sz w:val="22"/>
          <w:szCs w:val="22"/>
        </w:rPr>
        <w:t>održavanjem internetskih stranica Doma</w:t>
      </w:r>
    </w:p>
    <w:p w:rsidR="00C92E19" w:rsidRPr="005322FC" w:rsidRDefault="00C92E19" w:rsidP="00985D33">
      <w:pPr>
        <w:numPr>
          <w:ilvl w:val="0"/>
          <w:numId w:val="21"/>
        </w:numPr>
        <w:overflowPunct w:val="0"/>
        <w:autoSpaceDE w:val="0"/>
        <w:autoSpaceDN w:val="0"/>
        <w:adjustRightInd w:val="0"/>
        <w:jc w:val="both"/>
        <w:rPr>
          <w:color w:val="000000" w:themeColor="text1"/>
          <w:sz w:val="22"/>
          <w:szCs w:val="22"/>
        </w:rPr>
      </w:pPr>
      <w:r w:rsidRPr="005322FC">
        <w:rPr>
          <w:color w:val="000000" w:themeColor="text1"/>
          <w:sz w:val="22"/>
          <w:szCs w:val="22"/>
        </w:rPr>
        <w:t>izradom  kvalitetnih programa i promidžbenog materijala o djelatnosti Ustanove kojima će se informirati  CZSS, škole, roditelji, liječnici, djeca i drugi relevantni čimbenici (</w:t>
      </w:r>
      <w:r w:rsidRPr="005322FC">
        <w:rPr>
          <w:i/>
          <w:color w:val="000000" w:themeColor="text1"/>
          <w:sz w:val="22"/>
          <w:szCs w:val="22"/>
        </w:rPr>
        <w:t xml:space="preserve">letci, </w:t>
      </w:r>
      <w:proofErr w:type="spellStart"/>
      <w:r w:rsidRPr="005322FC">
        <w:rPr>
          <w:i/>
          <w:color w:val="000000" w:themeColor="text1"/>
          <w:sz w:val="22"/>
          <w:szCs w:val="22"/>
        </w:rPr>
        <w:t>vizitke</w:t>
      </w:r>
      <w:proofErr w:type="spellEnd"/>
      <w:r w:rsidRPr="005322FC">
        <w:rPr>
          <w:i/>
          <w:color w:val="000000" w:themeColor="text1"/>
          <w:sz w:val="22"/>
          <w:szCs w:val="22"/>
        </w:rPr>
        <w:t xml:space="preserve"> ...)</w:t>
      </w:r>
    </w:p>
    <w:p w:rsidR="00C92E19" w:rsidRPr="005322FC" w:rsidRDefault="00C92E19" w:rsidP="00985D33">
      <w:pPr>
        <w:numPr>
          <w:ilvl w:val="0"/>
          <w:numId w:val="21"/>
        </w:numPr>
        <w:overflowPunct w:val="0"/>
        <w:autoSpaceDE w:val="0"/>
        <w:autoSpaceDN w:val="0"/>
        <w:adjustRightInd w:val="0"/>
        <w:jc w:val="both"/>
        <w:rPr>
          <w:color w:val="000000" w:themeColor="text1"/>
          <w:sz w:val="22"/>
          <w:szCs w:val="22"/>
        </w:rPr>
      </w:pPr>
      <w:r w:rsidRPr="005322FC">
        <w:rPr>
          <w:color w:val="000000" w:themeColor="text1"/>
          <w:sz w:val="22"/>
          <w:szCs w:val="22"/>
        </w:rPr>
        <w:t>sudjelovanjem korisnika Doma na raznim događajima lokalne i šire društvene zajednice - prijateljskim sportskim susretima, likovnim ko</w:t>
      </w:r>
      <w:r w:rsidR="00EE6B1B" w:rsidRPr="005322FC">
        <w:rPr>
          <w:color w:val="000000" w:themeColor="text1"/>
          <w:sz w:val="22"/>
          <w:szCs w:val="22"/>
        </w:rPr>
        <w:t>lonijama, scensko-</w:t>
      </w:r>
      <w:r w:rsidRPr="005322FC">
        <w:rPr>
          <w:color w:val="000000" w:themeColor="text1"/>
          <w:sz w:val="22"/>
          <w:szCs w:val="22"/>
        </w:rPr>
        <w:t>dramskim sekcijama, foto izložbama, karnevalu i dr.</w:t>
      </w:r>
    </w:p>
    <w:p w:rsidR="00C92E19" w:rsidRPr="005322FC" w:rsidRDefault="00C92E19" w:rsidP="00985D33">
      <w:pPr>
        <w:numPr>
          <w:ilvl w:val="0"/>
          <w:numId w:val="21"/>
        </w:numPr>
        <w:overflowPunct w:val="0"/>
        <w:autoSpaceDE w:val="0"/>
        <w:autoSpaceDN w:val="0"/>
        <w:adjustRightInd w:val="0"/>
        <w:jc w:val="both"/>
        <w:rPr>
          <w:color w:val="000000" w:themeColor="text1"/>
          <w:sz w:val="22"/>
          <w:szCs w:val="22"/>
        </w:rPr>
      </w:pPr>
      <w:r w:rsidRPr="005322FC">
        <w:rPr>
          <w:color w:val="000000" w:themeColor="text1"/>
          <w:sz w:val="22"/>
          <w:szCs w:val="22"/>
        </w:rPr>
        <w:t xml:space="preserve">izradom domskog lista </w:t>
      </w:r>
    </w:p>
    <w:p w:rsidR="00C92E19" w:rsidRPr="005322FC" w:rsidRDefault="00C92E19" w:rsidP="00985D33">
      <w:pPr>
        <w:numPr>
          <w:ilvl w:val="0"/>
          <w:numId w:val="21"/>
        </w:numPr>
        <w:overflowPunct w:val="0"/>
        <w:autoSpaceDE w:val="0"/>
        <w:autoSpaceDN w:val="0"/>
        <w:adjustRightInd w:val="0"/>
        <w:jc w:val="both"/>
        <w:rPr>
          <w:color w:val="000000" w:themeColor="text1"/>
          <w:sz w:val="22"/>
          <w:szCs w:val="22"/>
        </w:rPr>
      </w:pPr>
      <w:r w:rsidRPr="005322FC">
        <w:rPr>
          <w:color w:val="000000" w:themeColor="text1"/>
          <w:sz w:val="22"/>
          <w:szCs w:val="22"/>
        </w:rPr>
        <w:t>prezentacijom događaja, sudjelovanja i dostignuća u sredstvima javnog priopćavanja</w:t>
      </w:r>
    </w:p>
    <w:p w:rsidR="00C92E19" w:rsidRPr="005322FC" w:rsidRDefault="00C92E19" w:rsidP="00985D33">
      <w:pPr>
        <w:numPr>
          <w:ilvl w:val="0"/>
          <w:numId w:val="21"/>
        </w:numPr>
        <w:overflowPunct w:val="0"/>
        <w:autoSpaceDE w:val="0"/>
        <w:autoSpaceDN w:val="0"/>
        <w:adjustRightInd w:val="0"/>
        <w:jc w:val="both"/>
        <w:rPr>
          <w:color w:val="000000" w:themeColor="text1"/>
          <w:sz w:val="22"/>
          <w:szCs w:val="22"/>
        </w:rPr>
      </w:pPr>
      <w:r w:rsidRPr="005322FC">
        <w:rPr>
          <w:color w:val="000000" w:themeColor="text1"/>
          <w:sz w:val="22"/>
          <w:szCs w:val="22"/>
        </w:rPr>
        <w:t>kvalitetnim izvješćivanjem o radu putem godišnjih izvje</w:t>
      </w:r>
      <w:r w:rsidR="00E56144" w:rsidRPr="005322FC">
        <w:rPr>
          <w:color w:val="000000" w:themeColor="text1"/>
          <w:sz w:val="22"/>
          <w:szCs w:val="22"/>
        </w:rPr>
        <w:t>šća</w:t>
      </w:r>
      <w:r w:rsidRPr="005322FC">
        <w:rPr>
          <w:color w:val="000000" w:themeColor="text1"/>
          <w:sz w:val="22"/>
          <w:szCs w:val="22"/>
        </w:rPr>
        <w:t xml:space="preserve"> </w:t>
      </w:r>
      <w:r w:rsidR="00E56144" w:rsidRPr="005322FC">
        <w:rPr>
          <w:color w:val="000000" w:themeColor="text1"/>
          <w:sz w:val="22"/>
          <w:szCs w:val="22"/>
        </w:rPr>
        <w:t>o radu</w:t>
      </w:r>
    </w:p>
    <w:p w:rsidR="0030512D" w:rsidRPr="005322FC" w:rsidRDefault="00C92E19" w:rsidP="00985D33">
      <w:pPr>
        <w:numPr>
          <w:ilvl w:val="0"/>
          <w:numId w:val="21"/>
        </w:numPr>
        <w:overflowPunct w:val="0"/>
        <w:autoSpaceDE w:val="0"/>
        <w:autoSpaceDN w:val="0"/>
        <w:adjustRightInd w:val="0"/>
        <w:jc w:val="both"/>
        <w:rPr>
          <w:color w:val="000000" w:themeColor="text1"/>
          <w:sz w:val="22"/>
          <w:szCs w:val="22"/>
        </w:rPr>
      </w:pPr>
      <w:r w:rsidRPr="005322FC">
        <w:rPr>
          <w:color w:val="000000" w:themeColor="text1"/>
          <w:sz w:val="22"/>
          <w:szCs w:val="22"/>
        </w:rPr>
        <w:t xml:space="preserve">pozivanjem CZSS-a, </w:t>
      </w:r>
      <w:r w:rsidR="00F4582E" w:rsidRPr="005322FC">
        <w:rPr>
          <w:color w:val="000000" w:themeColor="text1"/>
          <w:sz w:val="22"/>
          <w:szCs w:val="22"/>
        </w:rPr>
        <w:t xml:space="preserve">škola, </w:t>
      </w:r>
      <w:r w:rsidRPr="005322FC">
        <w:rPr>
          <w:color w:val="000000" w:themeColor="text1"/>
          <w:sz w:val="22"/>
          <w:szCs w:val="22"/>
        </w:rPr>
        <w:t>donatora i volontera na razna društvena događanja u organizaciji Doma (Dan Doma, blagdani, Dječji tjedan, maškare u Domu</w:t>
      </w:r>
      <w:r w:rsidR="006071BD" w:rsidRPr="005322FC">
        <w:rPr>
          <w:color w:val="000000" w:themeColor="text1"/>
          <w:sz w:val="22"/>
          <w:szCs w:val="22"/>
        </w:rPr>
        <w:t>,</w:t>
      </w:r>
      <w:r w:rsidRPr="005322FC">
        <w:rPr>
          <w:color w:val="000000" w:themeColor="text1"/>
          <w:sz w:val="22"/>
          <w:szCs w:val="22"/>
        </w:rPr>
        <w:t xml:space="preserve"> izleti</w:t>
      </w:r>
      <w:r w:rsidR="006071BD" w:rsidRPr="005322FC">
        <w:rPr>
          <w:color w:val="000000" w:themeColor="text1"/>
          <w:sz w:val="22"/>
          <w:szCs w:val="22"/>
        </w:rPr>
        <w:t>, Dan otvoren</w:t>
      </w:r>
      <w:r w:rsidR="00F4582E" w:rsidRPr="005322FC">
        <w:rPr>
          <w:color w:val="000000" w:themeColor="text1"/>
          <w:sz w:val="22"/>
          <w:szCs w:val="22"/>
        </w:rPr>
        <w:t>i</w:t>
      </w:r>
      <w:r w:rsidR="006071BD" w:rsidRPr="005322FC">
        <w:rPr>
          <w:color w:val="000000" w:themeColor="text1"/>
          <w:sz w:val="22"/>
          <w:szCs w:val="22"/>
        </w:rPr>
        <w:t>h vrata</w:t>
      </w:r>
      <w:r w:rsidRPr="005322FC">
        <w:rPr>
          <w:color w:val="000000" w:themeColor="text1"/>
          <w:sz w:val="22"/>
          <w:szCs w:val="22"/>
        </w:rPr>
        <w:t xml:space="preserve"> i dr.).</w:t>
      </w:r>
    </w:p>
    <w:p w:rsidR="00BA5D7F" w:rsidRPr="005322FC" w:rsidRDefault="00BA5D7F" w:rsidP="00176106">
      <w:pPr>
        <w:overflowPunct w:val="0"/>
        <w:autoSpaceDE w:val="0"/>
        <w:autoSpaceDN w:val="0"/>
        <w:adjustRightInd w:val="0"/>
        <w:jc w:val="both"/>
        <w:rPr>
          <w:color w:val="000000" w:themeColor="text1"/>
          <w:sz w:val="22"/>
          <w:szCs w:val="22"/>
        </w:rPr>
      </w:pPr>
    </w:p>
    <w:p w:rsidR="0030512D" w:rsidRPr="005322FC" w:rsidRDefault="0030512D" w:rsidP="00985D33">
      <w:pPr>
        <w:pStyle w:val="Naslov1"/>
        <w:numPr>
          <w:ilvl w:val="0"/>
          <w:numId w:val="82"/>
        </w:numPr>
        <w:rPr>
          <w:rFonts w:ascii="Times New Roman" w:hAnsi="Times New Roman" w:cs="Times New Roman"/>
          <w:i/>
          <w:sz w:val="28"/>
        </w:rPr>
      </w:pPr>
      <w:r w:rsidRPr="005322FC">
        <w:rPr>
          <w:rFonts w:ascii="Times New Roman" w:hAnsi="Times New Roman" w:cs="Times New Roman"/>
          <w:i/>
          <w:sz w:val="28"/>
        </w:rPr>
        <w:t>OSIGURANJE KVALITETE</w:t>
      </w:r>
      <w:r w:rsidR="00210325" w:rsidRPr="005322FC">
        <w:rPr>
          <w:rFonts w:ascii="Times New Roman" w:hAnsi="Times New Roman" w:cs="Times New Roman"/>
          <w:i/>
          <w:sz w:val="28"/>
        </w:rPr>
        <w:t xml:space="preserve"> </w:t>
      </w:r>
      <w:r w:rsidR="003B2815" w:rsidRPr="005322FC">
        <w:rPr>
          <w:rFonts w:ascii="Times New Roman" w:hAnsi="Times New Roman" w:cs="Times New Roman"/>
          <w:i/>
          <w:sz w:val="28"/>
        </w:rPr>
        <w:t xml:space="preserve"> </w:t>
      </w:r>
    </w:p>
    <w:p w:rsidR="0030512D" w:rsidRPr="005322FC" w:rsidRDefault="0030512D" w:rsidP="0030512D">
      <w:pPr>
        <w:jc w:val="both"/>
        <w:rPr>
          <w:b/>
          <w:i/>
        </w:rPr>
      </w:pPr>
    </w:p>
    <w:p w:rsidR="00C92E19" w:rsidRPr="005322FC" w:rsidRDefault="00C92E19" w:rsidP="00C92E19">
      <w:pPr>
        <w:spacing w:after="120"/>
        <w:ind w:firstLine="284"/>
        <w:jc w:val="both"/>
        <w:rPr>
          <w:sz w:val="22"/>
        </w:rPr>
      </w:pPr>
      <w:r w:rsidRPr="005322FC">
        <w:rPr>
          <w:sz w:val="22"/>
        </w:rPr>
        <w:t xml:space="preserve">Permanentno osiguranje kvalitete rada i uvjeta življenja djece i mladih, korisnika usluga i njihovih roditelja postiže se unapređenjem organizacije rada i vođenja ustanove. Uvjeti za postizanje kvalitete u radu su, prije ostalog, toplo i </w:t>
      </w:r>
      <w:proofErr w:type="spellStart"/>
      <w:r w:rsidRPr="005322FC">
        <w:rPr>
          <w:sz w:val="22"/>
        </w:rPr>
        <w:t>podržavajuće</w:t>
      </w:r>
      <w:proofErr w:type="spellEnd"/>
      <w:r w:rsidRPr="005322FC">
        <w:rPr>
          <w:sz w:val="22"/>
        </w:rPr>
        <w:t xml:space="preserve"> okruženje, jasni zahtjevi po pitanju pojedinih radnih zadataka i osnaživanje svih pojedinaca u razumijevanju svrhovitosti onoga što rade, motivacija za uspješniji osobni doprinos u radu, </w:t>
      </w:r>
      <w:proofErr w:type="spellStart"/>
      <w:r w:rsidRPr="005322FC">
        <w:rPr>
          <w:sz w:val="22"/>
        </w:rPr>
        <w:t>samoevaluacija</w:t>
      </w:r>
      <w:proofErr w:type="spellEnd"/>
      <w:r w:rsidRPr="005322FC">
        <w:rPr>
          <w:sz w:val="22"/>
        </w:rPr>
        <w:t xml:space="preserve"> i neprekidno usavršavanje. </w:t>
      </w:r>
      <w:r w:rsidR="00261CA8" w:rsidRPr="005322FC">
        <w:rPr>
          <w:sz w:val="22"/>
        </w:rPr>
        <w:t xml:space="preserve">Kvaliteti stručnog rada </w:t>
      </w:r>
      <w:r w:rsidR="00C418F2" w:rsidRPr="005322FC">
        <w:rPr>
          <w:sz w:val="22"/>
        </w:rPr>
        <w:t xml:space="preserve">i osiguranju osobnog rasta stručnih radnika </w:t>
      </w:r>
      <w:r w:rsidR="00261CA8" w:rsidRPr="005322FC">
        <w:rPr>
          <w:sz w:val="22"/>
        </w:rPr>
        <w:t>doprinosi u</w:t>
      </w:r>
      <w:r w:rsidRPr="005322FC">
        <w:rPr>
          <w:sz w:val="22"/>
        </w:rPr>
        <w:t>vođenje superv</w:t>
      </w:r>
      <w:r w:rsidR="00E8334E" w:rsidRPr="005322FC">
        <w:rPr>
          <w:sz w:val="22"/>
        </w:rPr>
        <w:t>izije kao podrške, jačanje ka</w:t>
      </w:r>
      <w:r w:rsidR="00C418F2" w:rsidRPr="005322FC">
        <w:rPr>
          <w:sz w:val="22"/>
        </w:rPr>
        <w:t>paciteta stručnjaka, edukacija</w:t>
      </w:r>
      <w:r w:rsidRPr="005322FC">
        <w:rPr>
          <w:sz w:val="22"/>
        </w:rPr>
        <w:t xml:space="preserve">.  </w:t>
      </w:r>
    </w:p>
    <w:p w:rsidR="00F27553" w:rsidRPr="005322FC" w:rsidRDefault="00261CA8" w:rsidP="00F27553">
      <w:pPr>
        <w:spacing w:after="120"/>
        <w:ind w:firstLine="284"/>
        <w:jc w:val="both"/>
        <w:rPr>
          <w:sz w:val="22"/>
        </w:rPr>
      </w:pPr>
      <w:r w:rsidRPr="005322FC">
        <w:rPr>
          <w:sz w:val="22"/>
        </w:rPr>
        <w:t>Korisnici U</w:t>
      </w:r>
      <w:r w:rsidR="00F27553" w:rsidRPr="005322FC">
        <w:rPr>
          <w:sz w:val="22"/>
        </w:rPr>
        <w:t xml:space="preserve">stanove kojima je to potrebno </w:t>
      </w:r>
      <w:r w:rsidR="00C92E19" w:rsidRPr="005322FC">
        <w:rPr>
          <w:sz w:val="22"/>
        </w:rPr>
        <w:t xml:space="preserve">obuhvaćeni su </w:t>
      </w:r>
      <w:proofErr w:type="spellStart"/>
      <w:r w:rsidR="00C92E19" w:rsidRPr="005322FC">
        <w:rPr>
          <w:sz w:val="22"/>
        </w:rPr>
        <w:t>psihodijagnostičkom</w:t>
      </w:r>
      <w:proofErr w:type="spellEnd"/>
      <w:r w:rsidR="00C92E19" w:rsidRPr="005322FC">
        <w:rPr>
          <w:sz w:val="22"/>
        </w:rPr>
        <w:t xml:space="preserve"> obradom, a stručne osobe planski rade s djecom</w:t>
      </w:r>
      <w:r w:rsidR="00755FFE" w:rsidRPr="005322FC">
        <w:rPr>
          <w:sz w:val="22"/>
        </w:rPr>
        <w:t xml:space="preserve"> i njihovim roditeljima kojima </w:t>
      </w:r>
      <w:r w:rsidR="00C92E19" w:rsidRPr="005322FC">
        <w:rPr>
          <w:sz w:val="22"/>
        </w:rPr>
        <w:t xml:space="preserve">je potreban intenzivan individualni </w:t>
      </w:r>
      <w:r w:rsidR="00755FFE" w:rsidRPr="005322FC">
        <w:rPr>
          <w:sz w:val="22"/>
        </w:rPr>
        <w:t xml:space="preserve">i savjetodavni </w:t>
      </w:r>
      <w:r w:rsidR="00C92E19" w:rsidRPr="005322FC">
        <w:rPr>
          <w:sz w:val="22"/>
        </w:rPr>
        <w:t xml:space="preserve">rad. </w:t>
      </w:r>
      <w:r w:rsidR="00F27553" w:rsidRPr="005322FC">
        <w:rPr>
          <w:sz w:val="22"/>
        </w:rPr>
        <w:t>Uslugu savjetovanja sukladno rješenjima centara za so</w:t>
      </w:r>
      <w:r w:rsidR="008F6E23" w:rsidRPr="005322FC">
        <w:rPr>
          <w:sz w:val="22"/>
        </w:rPr>
        <w:t>cijalnu skrb obavljaju članovi S</w:t>
      </w:r>
      <w:r w:rsidR="00F27553" w:rsidRPr="005322FC">
        <w:rPr>
          <w:sz w:val="22"/>
        </w:rPr>
        <w:t>tručnog tima Doma</w:t>
      </w:r>
      <w:r w:rsidR="00EE6B1B" w:rsidRPr="005322FC">
        <w:rPr>
          <w:sz w:val="22"/>
        </w:rPr>
        <w:t xml:space="preserve"> </w:t>
      </w:r>
      <w:r w:rsidR="008F6E23" w:rsidRPr="005322FC">
        <w:rPr>
          <w:sz w:val="22"/>
        </w:rPr>
        <w:t>-</w:t>
      </w:r>
      <w:r w:rsidR="00F27553" w:rsidRPr="005322FC">
        <w:rPr>
          <w:sz w:val="22"/>
        </w:rPr>
        <w:t xml:space="preserve"> psiholog i socijalna radnica. </w:t>
      </w:r>
    </w:p>
    <w:p w:rsidR="00BC61B2" w:rsidRPr="005322FC" w:rsidRDefault="00DE4A6D" w:rsidP="00BC61B2">
      <w:pPr>
        <w:spacing w:after="120"/>
        <w:jc w:val="both"/>
        <w:rPr>
          <w:sz w:val="22"/>
        </w:rPr>
      </w:pPr>
      <w:r w:rsidRPr="005322FC">
        <w:rPr>
          <w:sz w:val="22"/>
        </w:rPr>
        <w:t xml:space="preserve">     </w:t>
      </w:r>
      <w:r w:rsidR="00BC61B2" w:rsidRPr="005322FC">
        <w:rPr>
          <w:sz w:val="22"/>
        </w:rPr>
        <w:t>Aktualna problematika s korisnicim</w:t>
      </w:r>
      <w:r w:rsidRPr="005322FC">
        <w:rPr>
          <w:sz w:val="22"/>
        </w:rPr>
        <w:t>a</w:t>
      </w:r>
      <w:r w:rsidR="00BC61B2" w:rsidRPr="005322FC">
        <w:rPr>
          <w:sz w:val="22"/>
        </w:rPr>
        <w:t xml:space="preserve"> (posebice s korisnicama)</w:t>
      </w:r>
      <w:r w:rsidRPr="005322FC">
        <w:rPr>
          <w:sz w:val="22"/>
        </w:rPr>
        <w:t xml:space="preserve"> zahtijeva kontinuiranu suradnju sa Službom za mentalno zdravlje i prevenciju ovisnosti, te dječjim psihijatrima OB Pula.</w:t>
      </w:r>
    </w:p>
    <w:p w:rsidR="00C92E19" w:rsidRPr="005322FC" w:rsidRDefault="00C92E19" w:rsidP="00C92E19">
      <w:pPr>
        <w:spacing w:after="120"/>
        <w:ind w:firstLine="284"/>
        <w:jc w:val="both"/>
        <w:rPr>
          <w:sz w:val="22"/>
        </w:rPr>
      </w:pPr>
      <w:r w:rsidRPr="005322FC">
        <w:rPr>
          <w:sz w:val="22"/>
        </w:rPr>
        <w:t>Slijedit ćemo određene standarde:</w:t>
      </w:r>
    </w:p>
    <w:p w:rsidR="008F6E23" w:rsidRPr="005322FC" w:rsidRDefault="008F6E23" w:rsidP="00985D33">
      <w:pPr>
        <w:pStyle w:val="Odlomakpopisa"/>
        <w:numPr>
          <w:ilvl w:val="0"/>
          <w:numId w:val="8"/>
        </w:numPr>
        <w:spacing w:after="120"/>
        <w:jc w:val="both"/>
        <w:rPr>
          <w:sz w:val="22"/>
        </w:rPr>
      </w:pPr>
      <w:r w:rsidRPr="005322FC">
        <w:rPr>
          <w:sz w:val="22"/>
        </w:rPr>
        <w:t>potpuno poštivanje dječjih prava i prava participiranja djeteta</w:t>
      </w:r>
      <w:r w:rsidR="006249E3" w:rsidRPr="005322FC">
        <w:rPr>
          <w:sz w:val="22"/>
        </w:rPr>
        <w:t>/mlade osobe</w:t>
      </w:r>
      <w:r w:rsidRPr="005322FC">
        <w:rPr>
          <w:sz w:val="22"/>
        </w:rPr>
        <w:t xml:space="preserve"> u procesu odlučivanja;</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model grupnog rada uz maksimalno uvažavanje individualnih potreba svakog djeteta;</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 xml:space="preserve">pružanje </w:t>
      </w:r>
      <w:r w:rsidR="00761D92" w:rsidRPr="005322FC">
        <w:rPr>
          <w:sz w:val="22"/>
        </w:rPr>
        <w:t xml:space="preserve">zaštite i </w:t>
      </w:r>
      <w:r w:rsidRPr="005322FC">
        <w:rPr>
          <w:sz w:val="22"/>
        </w:rPr>
        <w:t>sigurnosti djeci;</w:t>
      </w:r>
    </w:p>
    <w:p w:rsidR="00C92E19" w:rsidRPr="005322FC" w:rsidRDefault="00BC6DCB" w:rsidP="00985D33">
      <w:pPr>
        <w:numPr>
          <w:ilvl w:val="0"/>
          <w:numId w:val="8"/>
        </w:numPr>
        <w:overflowPunct w:val="0"/>
        <w:autoSpaceDE w:val="0"/>
        <w:autoSpaceDN w:val="0"/>
        <w:adjustRightInd w:val="0"/>
        <w:jc w:val="both"/>
        <w:rPr>
          <w:sz w:val="22"/>
        </w:rPr>
      </w:pPr>
      <w:r w:rsidRPr="005322FC">
        <w:rPr>
          <w:sz w:val="22"/>
        </w:rPr>
        <w:t>boravak djece u U</w:t>
      </w:r>
      <w:r w:rsidR="00C92E19" w:rsidRPr="005322FC">
        <w:rPr>
          <w:sz w:val="22"/>
        </w:rPr>
        <w:t>stanovi samo ako je to u njihovom interesu;</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aktivna podrška razvoju djeteta afirmativnim pristupom;</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razvoj osobne odgovornosti djece i mladih</w:t>
      </w:r>
      <w:r w:rsidR="00EE6B1B" w:rsidRPr="005322FC">
        <w:rPr>
          <w:sz w:val="22"/>
        </w:rPr>
        <w:t xml:space="preserve"> </w:t>
      </w:r>
      <w:r w:rsidRPr="005322FC">
        <w:rPr>
          <w:sz w:val="22"/>
        </w:rPr>
        <w:t>- zasnovano na principima građanskog odgoja;</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život ustanove kao dijela zajednice;</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odgovorna upotreba financijskih sredstava i imovine;</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planiranje evaluacije kao jamstva kvalitete skrbi za djecu;</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podupiranje edukacije i razvoja svakog radnika;</w:t>
      </w:r>
    </w:p>
    <w:p w:rsidR="00761D92" w:rsidRPr="005322FC" w:rsidRDefault="00BC61B2" w:rsidP="00985D33">
      <w:pPr>
        <w:numPr>
          <w:ilvl w:val="0"/>
          <w:numId w:val="8"/>
        </w:numPr>
        <w:overflowPunct w:val="0"/>
        <w:autoSpaceDE w:val="0"/>
        <w:autoSpaceDN w:val="0"/>
        <w:adjustRightInd w:val="0"/>
        <w:jc w:val="both"/>
        <w:rPr>
          <w:sz w:val="22"/>
        </w:rPr>
      </w:pPr>
      <w:r w:rsidRPr="005322FC">
        <w:rPr>
          <w:sz w:val="22"/>
        </w:rPr>
        <w:t xml:space="preserve">uvođenje </w:t>
      </w:r>
      <w:r w:rsidR="00C92E19" w:rsidRPr="005322FC">
        <w:rPr>
          <w:sz w:val="22"/>
        </w:rPr>
        <w:t xml:space="preserve">novih usluga </w:t>
      </w:r>
      <w:r w:rsidR="00B45C60" w:rsidRPr="005322FC">
        <w:rPr>
          <w:sz w:val="22"/>
        </w:rPr>
        <w:t xml:space="preserve">i oblika rada </w:t>
      </w:r>
      <w:r w:rsidR="00C92E19" w:rsidRPr="005322FC">
        <w:rPr>
          <w:sz w:val="22"/>
        </w:rPr>
        <w:t>sukladno potrebama i u svrhu transformac</w:t>
      </w:r>
      <w:r w:rsidR="00761D92" w:rsidRPr="005322FC">
        <w:rPr>
          <w:sz w:val="22"/>
        </w:rPr>
        <w:t xml:space="preserve">ije i deinstitucionalizacije, </w:t>
      </w:r>
    </w:p>
    <w:p w:rsidR="00C92E19" w:rsidRPr="005322FC" w:rsidRDefault="00C92E19" w:rsidP="00985D33">
      <w:pPr>
        <w:numPr>
          <w:ilvl w:val="0"/>
          <w:numId w:val="8"/>
        </w:numPr>
        <w:overflowPunct w:val="0"/>
        <w:autoSpaceDE w:val="0"/>
        <w:autoSpaceDN w:val="0"/>
        <w:adjustRightInd w:val="0"/>
        <w:jc w:val="both"/>
        <w:rPr>
          <w:sz w:val="22"/>
        </w:rPr>
      </w:pPr>
      <w:r w:rsidRPr="005322FC">
        <w:rPr>
          <w:sz w:val="22"/>
        </w:rPr>
        <w:t>pripreme korisnika za izlazak iz sustava socijalne skrbi.</w:t>
      </w:r>
    </w:p>
    <w:p w:rsidR="00C92E19" w:rsidRPr="005322FC" w:rsidRDefault="00C92E19" w:rsidP="00C92E19">
      <w:pPr>
        <w:ind w:firstLine="284"/>
        <w:jc w:val="both"/>
        <w:rPr>
          <w:sz w:val="22"/>
        </w:rPr>
      </w:pPr>
    </w:p>
    <w:p w:rsidR="00C92E19" w:rsidRPr="005322FC" w:rsidRDefault="00BC61B2" w:rsidP="00E8334E">
      <w:pPr>
        <w:ind w:firstLine="284"/>
        <w:jc w:val="both"/>
        <w:rPr>
          <w:b/>
          <w:bCs/>
          <w:sz w:val="22"/>
        </w:rPr>
      </w:pPr>
      <w:r w:rsidRPr="005322FC">
        <w:rPr>
          <w:sz w:val="22"/>
        </w:rPr>
        <w:t>Nakon uvođenja standarda kvalitete i ulaskom u proces rasta standarda</w:t>
      </w:r>
      <w:r w:rsidR="003F1F02" w:rsidRPr="005322FC">
        <w:rPr>
          <w:sz w:val="22"/>
        </w:rPr>
        <w:t xml:space="preserve"> u</w:t>
      </w:r>
      <w:r w:rsidR="00E8334E" w:rsidRPr="005322FC">
        <w:rPr>
          <w:sz w:val="22"/>
        </w:rPr>
        <w:t xml:space="preserve"> prvom razdoblju </w:t>
      </w:r>
      <w:r w:rsidRPr="005322FC">
        <w:rPr>
          <w:sz w:val="22"/>
        </w:rPr>
        <w:t xml:space="preserve">od 2010. </w:t>
      </w:r>
      <w:r w:rsidR="003F1F02" w:rsidRPr="005322FC">
        <w:rPr>
          <w:sz w:val="22"/>
        </w:rPr>
        <w:t xml:space="preserve">do 2013. </w:t>
      </w:r>
      <w:r w:rsidR="00E8334E" w:rsidRPr="005322FC">
        <w:rPr>
          <w:sz w:val="22"/>
        </w:rPr>
        <w:t xml:space="preserve">znatno </w:t>
      </w:r>
      <w:r w:rsidR="003F1F02" w:rsidRPr="005322FC">
        <w:rPr>
          <w:sz w:val="22"/>
        </w:rPr>
        <w:t xml:space="preserve">su podignuti standardi koji su označeni prioritetnim, te je sukladno tome tada dostignuta </w:t>
      </w:r>
      <w:r w:rsidRPr="005322FC">
        <w:rPr>
          <w:bCs/>
          <w:sz w:val="22"/>
        </w:rPr>
        <w:t>zadovoljavajuć</w:t>
      </w:r>
      <w:r w:rsidR="003F1F02" w:rsidRPr="005322FC">
        <w:rPr>
          <w:bCs/>
          <w:sz w:val="22"/>
        </w:rPr>
        <w:t>a razina usklađenosti.</w:t>
      </w:r>
      <w:r w:rsidR="003F1F02" w:rsidRPr="005322FC">
        <w:rPr>
          <w:b/>
          <w:bCs/>
          <w:sz w:val="22"/>
        </w:rPr>
        <w:t xml:space="preserve"> </w:t>
      </w:r>
      <w:r w:rsidR="003F1F02" w:rsidRPr="005322FC">
        <w:rPr>
          <w:bCs/>
          <w:sz w:val="22"/>
        </w:rPr>
        <w:t>Praksa pisanog potkrepljivanja svih sadržaja i provedenih strukturiranih aktivnosti postala je uobičajena i permanentna.</w:t>
      </w:r>
    </w:p>
    <w:p w:rsidR="003866F0" w:rsidRPr="005322FC" w:rsidRDefault="00C92E19" w:rsidP="003F1F02">
      <w:pPr>
        <w:jc w:val="both"/>
        <w:rPr>
          <w:bCs/>
          <w:sz w:val="22"/>
        </w:rPr>
      </w:pPr>
      <w:r w:rsidRPr="005322FC">
        <w:rPr>
          <w:bCs/>
          <w:sz w:val="22"/>
        </w:rPr>
        <w:lastRenderedPageBreak/>
        <w:t>Posebno se ističe napreda</w:t>
      </w:r>
      <w:r w:rsidR="003F1F02" w:rsidRPr="005322FC">
        <w:rPr>
          <w:bCs/>
          <w:sz w:val="22"/>
        </w:rPr>
        <w:t>k u usklađ</w:t>
      </w:r>
      <w:r w:rsidR="00BC61B2" w:rsidRPr="005322FC">
        <w:rPr>
          <w:bCs/>
          <w:sz w:val="22"/>
        </w:rPr>
        <w:t xml:space="preserve">enosti po standardima iz </w:t>
      </w:r>
      <w:r w:rsidR="003F1F02" w:rsidRPr="005322FC">
        <w:rPr>
          <w:bCs/>
          <w:sz w:val="22"/>
        </w:rPr>
        <w:t>područja</w:t>
      </w:r>
      <w:r w:rsidR="00F315DE" w:rsidRPr="005322FC">
        <w:rPr>
          <w:bCs/>
          <w:sz w:val="22"/>
        </w:rPr>
        <w:t xml:space="preserve"> </w:t>
      </w:r>
      <w:r w:rsidR="00BC61B2" w:rsidRPr="005322FC">
        <w:rPr>
          <w:bCs/>
          <w:sz w:val="22"/>
        </w:rPr>
        <w:t xml:space="preserve">u </w:t>
      </w:r>
      <w:r w:rsidR="00F315DE" w:rsidRPr="005322FC">
        <w:rPr>
          <w:bCs/>
          <w:sz w:val="22"/>
        </w:rPr>
        <w:t>kojima se naglašavaju ključni aspekti socijalnih usluga</w:t>
      </w:r>
      <w:r w:rsidR="003F1F02" w:rsidRPr="005322FC">
        <w:rPr>
          <w:bCs/>
          <w:sz w:val="22"/>
        </w:rPr>
        <w:t xml:space="preserve">: </w:t>
      </w:r>
      <w:r w:rsidR="003F1F02" w:rsidRPr="005322FC">
        <w:rPr>
          <w:b/>
          <w:sz w:val="22"/>
        </w:rPr>
        <w:t>usmjerenost prema korisniku i zaštita prava.</w:t>
      </w:r>
      <w:r w:rsidR="003F1F02" w:rsidRPr="005322FC">
        <w:rPr>
          <w:bCs/>
          <w:sz w:val="22"/>
        </w:rPr>
        <w:t xml:space="preserve"> </w:t>
      </w:r>
      <w:r w:rsidRPr="005322FC">
        <w:rPr>
          <w:bCs/>
          <w:sz w:val="22"/>
        </w:rPr>
        <w:t>Mnogi postupci, posebice oni koji se tiču zdravlj</w:t>
      </w:r>
      <w:r w:rsidR="00F315DE" w:rsidRPr="005322FC">
        <w:rPr>
          <w:bCs/>
          <w:sz w:val="22"/>
        </w:rPr>
        <w:t>a, zaštite i sigurnosti usklađeni su</w:t>
      </w:r>
      <w:r w:rsidRPr="005322FC">
        <w:rPr>
          <w:bCs/>
          <w:sz w:val="22"/>
        </w:rPr>
        <w:t xml:space="preserve"> s donesenim protokolima i smjernicama. Sigurnosno zaš</w:t>
      </w:r>
      <w:r w:rsidR="00DE4A6D" w:rsidRPr="005322FC">
        <w:rPr>
          <w:bCs/>
          <w:sz w:val="22"/>
        </w:rPr>
        <w:t xml:space="preserve">titni program mjera s </w:t>
      </w:r>
      <w:r w:rsidRPr="005322FC">
        <w:rPr>
          <w:bCs/>
          <w:sz w:val="22"/>
        </w:rPr>
        <w:t xml:space="preserve">protokolima postupanja u kriznim </w:t>
      </w:r>
      <w:r w:rsidR="00DE4A6D" w:rsidRPr="005322FC">
        <w:rPr>
          <w:bCs/>
          <w:sz w:val="22"/>
        </w:rPr>
        <w:t xml:space="preserve"> drugim </w:t>
      </w:r>
      <w:r w:rsidRPr="005322FC">
        <w:rPr>
          <w:bCs/>
          <w:sz w:val="22"/>
        </w:rPr>
        <w:t>situacijama</w:t>
      </w:r>
      <w:r w:rsidR="00DE4A6D" w:rsidRPr="005322FC">
        <w:rPr>
          <w:bCs/>
          <w:sz w:val="22"/>
        </w:rPr>
        <w:t xml:space="preserve"> redovito se vodi i bilježe se situacije koje protokol propisuje</w:t>
      </w:r>
      <w:r w:rsidRPr="005322FC">
        <w:rPr>
          <w:bCs/>
          <w:sz w:val="22"/>
        </w:rPr>
        <w:t xml:space="preserve">. </w:t>
      </w:r>
      <w:r w:rsidR="00F315DE" w:rsidRPr="005322FC">
        <w:rPr>
          <w:bCs/>
          <w:sz w:val="22"/>
        </w:rPr>
        <w:t xml:space="preserve">Sukladno </w:t>
      </w:r>
      <w:r w:rsidR="00F315DE" w:rsidRPr="005322FC">
        <w:rPr>
          <w:bCs/>
          <w:i/>
          <w:iCs/>
          <w:sz w:val="22"/>
        </w:rPr>
        <w:t xml:space="preserve">Pravilniku o unutarnjem nadzoru </w:t>
      </w:r>
      <w:r w:rsidR="00DE4A6D" w:rsidRPr="005322FC">
        <w:rPr>
          <w:bCs/>
          <w:sz w:val="22"/>
        </w:rPr>
        <w:t>provo</w:t>
      </w:r>
      <w:r w:rsidR="00F315DE" w:rsidRPr="005322FC">
        <w:rPr>
          <w:bCs/>
          <w:sz w:val="22"/>
        </w:rPr>
        <w:t>d</w:t>
      </w:r>
      <w:r w:rsidR="008F6E23" w:rsidRPr="005322FC">
        <w:rPr>
          <w:bCs/>
          <w:sz w:val="22"/>
        </w:rPr>
        <w:t>i se redovit</w:t>
      </w:r>
      <w:r w:rsidR="00F315DE" w:rsidRPr="005322FC">
        <w:rPr>
          <w:bCs/>
          <w:sz w:val="22"/>
        </w:rPr>
        <w:t xml:space="preserve"> unutarnji nadzor, </w:t>
      </w:r>
      <w:r w:rsidR="008F6E23" w:rsidRPr="005322FC">
        <w:rPr>
          <w:bCs/>
          <w:sz w:val="22"/>
        </w:rPr>
        <w:t xml:space="preserve">te se </w:t>
      </w:r>
      <w:r w:rsidR="00F315DE" w:rsidRPr="005322FC">
        <w:rPr>
          <w:bCs/>
          <w:sz w:val="22"/>
        </w:rPr>
        <w:t>o tome</w:t>
      </w:r>
      <w:r w:rsidR="008F6E23" w:rsidRPr="005322FC">
        <w:rPr>
          <w:bCs/>
          <w:sz w:val="22"/>
        </w:rPr>
        <w:t xml:space="preserve"> izvještava</w:t>
      </w:r>
      <w:r w:rsidR="00EE6B1B" w:rsidRPr="005322FC">
        <w:rPr>
          <w:bCs/>
          <w:sz w:val="22"/>
        </w:rPr>
        <w:t xml:space="preserve"> </w:t>
      </w:r>
      <w:r w:rsidR="00F315DE" w:rsidRPr="005322FC">
        <w:rPr>
          <w:bCs/>
          <w:sz w:val="22"/>
        </w:rPr>
        <w:t xml:space="preserve">- djelatnosti kojima se osigurava </w:t>
      </w:r>
      <w:r w:rsidR="000450A9" w:rsidRPr="005322FC">
        <w:rPr>
          <w:bCs/>
          <w:sz w:val="22"/>
        </w:rPr>
        <w:t xml:space="preserve">evaluacija i </w:t>
      </w:r>
      <w:r w:rsidR="00F315DE" w:rsidRPr="005322FC">
        <w:rPr>
          <w:sz w:val="22"/>
        </w:rPr>
        <w:t>praćenje rada</w:t>
      </w:r>
      <w:r w:rsidR="000450A9" w:rsidRPr="005322FC">
        <w:rPr>
          <w:bCs/>
          <w:sz w:val="22"/>
        </w:rPr>
        <w:t xml:space="preserve"> s</w:t>
      </w:r>
      <w:r w:rsidR="008F6E23" w:rsidRPr="005322FC">
        <w:rPr>
          <w:bCs/>
          <w:sz w:val="22"/>
        </w:rPr>
        <w:t xml:space="preserve">u uobičajena praksa. </w:t>
      </w:r>
      <w:r w:rsidR="000450A9" w:rsidRPr="005322FC">
        <w:rPr>
          <w:sz w:val="22"/>
        </w:rPr>
        <w:t>A</w:t>
      </w:r>
      <w:r w:rsidR="008F6E23" w:rsidRPr="005322FC">
        <w:rPr>
          <w:sz w:val="22"/>
        </w:rPr>
        <w:t>nalizu</w:t>
      </w:r>
      <w:r w:rsidR="00F315DE" w:rsidRPr="005322FC">
        <w:rPr>
          <w:bCs/>
          <w:sz w:val="22"/>
        </w:rPr>
        <w:t xml:space="preserve"> </w:t>
      </w:r>
      <w:r w:rsidR="000450A9" w:rsidRPr="005322FC">
        <w:rPr>
          <w:bCs/>
          <w:sz w:val="22"/>
        </w:rPr>
        <w:t>i procjena</w:t>
      </w:r>
      <w:r w:rsidR="00F315DE" w:rsidRPr="005322FC">
        <w:rPr>
          <w:bCs/>
          <w:sz w:val="22"/>
        </w:rPr>
        <w:t xml:space="preserve"> zadovoljstva korisnika (djece i roditelja) uslugama, </w:t>
      </w:r>
      <w:r w:rsidR="00CA36DF" w:rsidRPr="005322FC">
        <w:rPr>
          <w:bCs/>
          <w:sz w:val="22"/>
        </w:rPr>
        <w:t>suradnika (centri za socijalnu</w:t>
      </w:r>
      <w:r w:rsidR="00C8385E" w:rsidRPr="005322FC">
        <w:rPr>
          <w:bCs/>
          <w:sz w:val="22"/>
        </w:rPr>
        <w:t xml:space="preserve"> skrb, škole, zdravstvene u</w:t>
      </w:r>
      <w:r w:rsidR="000450A9" w:rsidRPr="005322FC">
        <w:rPr>
          <w:bCs/>
          <w:sz w:val="22"/>
        </w:rPr>
        <w:t>stanove), volontera nije provedena zbog epidemioloških mjera koje su dobrim dijelom bile na snazi tijekom 2020</w:t>
      </w:r>
      <w:r w:rsidR="008F6E23" w:rsidRPr="005322FC">
        <w:rPr>
          <w:bCs/>
          <w:sz w:val="22"/>
        </w:rPr>
        <w:t xml:space="preserve">. </w:t>
      </w:r>
      <w:r w:rsidR="000450A9" w:rsidRPr="005322FC">
        <w:rPr>
          <w:bCs/>
          <w:sz w:val="22"/>
        </w:rPr>
        <w:t xml:space="preserve">godine. Ukoliko epidemiološki uvjeti budu dozvoljavali </w:t>
      </w:r>
      <w:r w:rsidR="00C8385E" w:rsidRPr="005322FC">
        <w:rPr>
          <w:bCs/>
          <w:sz w:val="22"/>
        </w:rPr>
        <w:t>stup</w:t>
      </w:r>
      <w:r w:rsidR="008F6E23" w:rsidRPr="005322FC">
        <w:rPr>
          <w:bCs/>
          <w:sz w:val="22"/>
        </w:rPr>
        <w:t>a</w:t>
      </w:r>
      <w:r w:rsidR="00C8385E" w:rsidRPr="005322FC">
        <w:rPr>
          <w:bCs/>
          <w:sz w:val="22"/>
        </w:rPr>
        <w:t>nj zadovoljstva uslugama</w:t>
      </w:r>
      <w:r w:rsidR="008F6E23" w:rsidRPr="005322FC">
        <w:rPr>
          <w:bCs/>
          <w:sz w:val="22"/>
        </w:rPr>
        <w:t xml:space="preserve">, suradnjom, kvalitetom rada </w:t>
      </w:r>
      <w:r w:rsidR="000450A9" w:rsidRPr="005322FC">
        <w:rPr>
          <w:bCs/>
          <w:sz w:val="22"/>
        </w:rPr>
        <w:t xml:space="preserve">provest će se u 2021. godine i predložiti </w:t>
      </w:r>
      <w:r w:rsidR="008F6E23" w:rsidRPr="005322FC">
        <w:rPr>
          <w:bCs/>
          <w:sz w:val="22"/>
        </w:rPr>
        <w:t>aktivnosti unaprjeđenj</w:t>
      </w:r>
      <w:r w:rsidR="003B2815" w:rsidRPr="005322FC">
        <w:rPr>
          <w:bCs/>
          <w:sz w:val="22"/>
        </w:rPr>
        <w:t xml:space="preserve">a, te </w:t>
      </w:r>
      <w:r w:rsidR="000450A9" w:rsidRPr="005322FC">
        <w:rPr>
          <w:bCs/>
          <w:sz w:val="22"/>
        </w:rPr>
        <w:t xml:space="preserve">dati </w:t>
      </w:r>
      <w:r w:rsidR="008F6E23" w:rsidRPr="005322FC">
        <w:rPr>
          <w:bCs/>
          <w:sz w:val="22"/>
        </w:rPr>
        <w:t>preporuke</w:t>
      </w:r>
      <w:r w:rsidR="00C8385E" w:rsidRPr="005322FC">
        <w:rPr>
          <w:bCs/>
          <w:sz w:val="22"/>
        </w:rPr>
        <w:t xml:space="preserve"> za poboljšanje. </w:t>
      </w:r>
    </w:p>
    <w:p w:rsidR="000450A9" w:rsidRPr="005322FC" w:rsidRDefault="000450A9" w:rsidP="00D86084">
      <w:pPr>
        <w:jc w:val="both"/>
        <w:rPr>
          <w:bCs/>
          <w:sz w:val="22"/>
        </w:rPr>
      </w:pPr>
    </w:p>
    <w:p w:rsidR="00C8385E" w:rsidRPr="005322FC" w:rsidRDefault="00F27553" w:rsidP="00D86084">
      <w:pPr>
        <w:jc w:val="both"/>
        <w:rPr>
          <w:bCs/>
          <w:sz w:val="22"/>
        </w:rPr>
      </w:pPr>
      <w:r w:rsidRPr="005322FC">
        <w:rPr>
          <w:bCs/>
          <w:sz w:val="22"/>
        </w:rPr>
        <w:t>U 20</w:t>
      </w:r>
      <w:r w:rsidR="000450A9" w:rsidRPr="005322FC">
        <w:rPr>
          <w:bCs/>
          <w:sz w:val="22"/>
        </w:rPr>
        <w:t>21</w:t>
      </w:r>
      <w:r w:rsidR="00787E98" w:rsidRPr="005322FC">
        <w:rPr>
          <w:bCs/>
          <w:sz w:val="22"/>
        </w:rPr>
        <w:t xml:space="preserve">. </w:t>
      </w:r>
      <w:r w:rsidR="00DC737D" w:rsidRPr="005322FC">
        <w:rPr>
          <w:bCs/>
          <w:sz w:val="22"/>
        </w:rPr>
        <w:t xml:space="preserve">godini ukoliko epidemiološki uvjeti budu povoljni realizirat će se </w:t>
      </w:r>
      <w:r w:rsidR="00787E98" w:rsidRPr="005322FC">
        <w:rPr>
          <w:bCs/>
          <w:sz w:val="22"/>
        </w:rPr>
        <w:t>sl</w:t>
      </w:r>
      <w:r w:rsidR="00C8385E" w:rsidRPr="005322FC">
        <w:rPr>
          <w:bCs/>
          <w:sz w:val="22"/>
        </w:rPr>
        <w:t xml:space="preserve">jedeće aktivnosti: </w:t>
      </w:r>
    </w:p>
    <w:p w:rsidR="00C8385E" w:rsidRPr="005322FC" w:rsidRDefault="00C8385E" w:rsidP="00985D33">
      <w:pPr>
        <w:pStyle w:val="Odlomakpopisa"/>
        <w:numPr>
          <w:ilvl w:val="0"/>
          <w:numId w:val="65"/>
        </w:numPr>
        <w:jc w:val="both"/>
        <w:rPr>
          <w:bCs/>
          <w:sz w:val="22"/>
        </w:rPr>
      </w:pPr>
      <w:r w:rsidRPr="005322FC">
        <w:rPr>
          <w:bCs/>
          <w:sz w:val="22"/>
        </w:rPr>
        <w:t xml:space="preserve">dan „otvorenih vrata“ </w:t>
      </w:r>
      <w:r w:rsidR="006A4AE9" w:rsidRPr="005322FC">
        <w:rPr>
          <w:bCs/>
          <w:sz w:val="22"/>
        </w:rPr>
        <w:t>u Domu</w:t>
      </w:r>
      <w:r w:rsidR="008F6E23" w:rsidRPr="005322FC">
        <w:rPr>
          <w:bCs/>
          <w:sz w:val="22"/>
        </w:rPr>
        <w:t xml:space="preserve"> s okruglim stolom</w:t>
      </w:r>
      <w:r w:rsidR="006249E3" w:rsidRPr="005322FC">
        <w:rPr>
          <w:bCs/>
          <w:sz w:val="22"/>
        </w:rPr>
        <w:t xml:space="preserve"> na određenu temu</w:t>
      </w:r>
      <w:r w:rsidR="00DC737D" w:rsidRPr="005322FC">
        <w:rPr>
          <w:bCs/>
          <w:sz w:val="22"/>
        </w:rPr>
        <w:t xml:space="preserve"> (listopad 2021.)</w:t>
      </w:r>
    </w:p>
    <w:p w:rsidR="006A4AE9" w:rsidRPr="005322FC" w:rsidRDefault="006A4AE9" w:rsidP="00985D33">
      <w:pPr>
        <w:pStyle w:val="Odlomakpopisa"/>
        <w:numPr>
          <w:ilvl w:val="0"/>
          <w:numId w:val="65"/>
        </w:numPr>
        <w:jc w:val="both"/>
        <w:rPr>
          <w:bCs/>
          <w:sz w:val="22"/>
        </w:rPr>
      </w:pPr>
      <w:r w:rsidRPr="005322FC">
        <w:rPr>
          <w:bCs/>
          <w:sz w:val="22"/>
        </w:rPr>
        <w:t xml:space="preserve">prezentacija usluge poludnevnog i cjelodnevnog boravka u školama s naglaskom na ulogu </w:t>
      </w:r>
      <w:r w:rsidR="00B45C60" w:rsidRPr="005322FC">
        <w:rPr>
          <w:bCs/>
          <w:sz w:val="22"/>
        </w:rPr>
        <w:t>ove usluge kao pomoć</w:t>
      </w:r>
      <w:r w:rsidR="004F2AAD" w:rsidRPr="005322FC">
        <w:rPr>
          <w:bCs/>
          <w:sz w:val="22"/>
        </w:rPr>
        <w:t>i</w:t>
      </w:r>
      <w:r w:rsidRPr="005322FC">
        <w:rPr>
          <w:bCs/>
          <w:sz w:val="22"/>
        </w:rPr>
        <w:t xml:space="preserve"> obitelji</w:t>
      </w:r>
      <w:r w:rsidR="00B45C60" w:rsidRPr="005322FC">
        <w:rPr>
          <w:bCs/>
          <w:sz w:val="22"/>
        </w:rPr>
        <w:t xml:space="preserve"> (ne samo u svrhu poboljšanja školskih rezult</w:t>
      </w:r>
      <w:r w:rsidR="001263A4" w:rsidRPr="005322FC">
        <w:rPr>
          <w:bCs/>
          <w:sz w:val="22"/>
        </w:rPr>
        <w:t>ata</w:t>
      </w:r>
      <w:r w:rsidR="00B45C60" w:rsidRPr="005322FC">
        <w:rPr>
          <w:bCs/>
          <w:sz w:val="22"/>
        </w:rPr>
        <w:t>)</w:t>
      </w:r>
    </w:p>
    <w:p w:rsidR="006A4AE9" w:rsidRPr="005322FC" w:rsidRDefault="006A4AE9" w:rsidP="00985D33">
      <w:pPr>
        <w:pStyle w:val="Odlomakpopisa"/>
        <w:numPr>
          <w:ilvl w:val="0"/>
          <w:numId w:val="65"/>
        </w:numPr>
        <w:jc w:val="both"/>
        <w:rPr>
          <w:bCs/>
          <w:sz w:val="22"/>
        </w:rPr>
      </w:pPr>
      <w:r w:rsidRPr="005322FC">
        <w:rPr>
          <w:bCs/>
          <w:sz w:val="22"/>
        </w:rPr>
        <w:t xml:space="preserve">prezentacija </w:t>
      </w:r>
      <w:proofErr w:type="spellStart"/>
      <w:r w:rsidRPr="005322FC">
        <w:rPr>
          <w:bCs/>
          <w:sz w:val="22"/>
        </w:rPr>
        <w:t>udomiteljstva</w:t>
      </w:r>
      <w:proofErr w:type="spellEnd"/>
      <w:r w:rsidRPr="005322FC">
        <w:rPr>
          <w:bCs/>
          <w:sz w:val="22"/>
        </w:rPr>
        <w:t xml:space="preserve"> </w:t>
      </w:r>
      <w:r w:rsidR="00F27553" w:rsidRPr="005322FC">
        <w:rPr>
          <w:bCs/>
          <w:sz w:val="22"/>
        </w:rPr>
        <w:t xml:space="preserve">kao oblika alternativne skrbi </w:t>
      </w:r>
      <w:r w:rsidRPr="005322FC">
        <w:rPr>
          <w:bCs/>
          <w:sz w:val="22"/>
        </w:rPr>
        <w:t>na nastavničkim i roditelj</w:t>
      </w:r>
      <w:r w:rsidR="00DC737D" w:rsidRPr="005322FC">
        <w:rPr>
          <w:bCs/>
          <w:sz w:val="22"/>
        </w:rPr>
        <w:t>skim vijećima u školama; tribina</w:t>
      </w:r>
      <w:r w:rsidRPr="005322FC">
        <w:rPr>
          <w:bCs/>
          <w:sz w:val="22"/>
        </w:rPr>
        <w:t xml:space="preserve"> za promidžbu </w:t>
      </w:r>
      <w:proofErr w:type="spellStart"/>
      <w:r w:rsidRPr="005322FC">
        <w:rPr>
          <w:bCs/>
          <w:sz w:val="22"/>
        </w:rPr>
        <w:t>udomiteljstva</w:t>
      </w:r>
      <w:proofErr w:type="spellEnd"/>
      <w:r w:rsidR="00DC737D" w:rsidRPr="005322FC">
        <w:rPr>
          <w:bCs/>
          <w:sz w:val="22"/>
        </w:rPr>
        <w:t xml:space="preserve"> i/ili izrada dokumentarnog sadržaja koji promiče udomiteljstvo </w:t>
      </w:r>
    </w:p>
    <w:p w:rsidR="00761D92" w:rsidRPr="005322FC" w:rsidRDefault="00761D92" w:rsidP="00985D33">
      <w:pPr>
        <w:pStyle w:val="Odlomakpopisa"/>
        <w:numPr>
          <w:ilvl w:val="0"/>
          <w:numId w:val="65"/>
        </w:numPr>
        <w:jc w:val="both"/>
        <w:rPr>
          <w:bCs/>
          <w:sz w:val="22"/>
        </w:rPr>
      </w:pPr>
      <w:r w:rsidRPr="005322FC">
        <w:rPr>
          <w:bCs/>
          <w:sz w:val="22"/>
        </w:rPr>
        <w:t>suradnja sa</w:t>
      </w:r>
      <w:r w:rsidR="0091565F" w:rsidRPr="005322FC">
        <w:rPr>
          <w:bCs/>
          <w:sz w:val="22"/>
        </w:rPr>
        <w:t xml:space="preserve"> institucijama i</w:t>
      </w:r>
      <w:r w:rsidRPr="005322FC">
        <w:rPr>
          <w:bCs/>
          <w:sz w:val="22"/>
        </w:rPr>
        <w:t xml:space="preserve"> nevladinim udrugama po pitanju promicanja </w:t>
      </w:r>
      <w:proofErr w:type="spellStart"/>
      <w:r w:rsidRPr="005322FC">
        <w:rPr>
          <w:bCs/>
          <w:sz w:val="22"/>
        </w:rPr>
        <w:t>udomiteljstva</w:t>
      </w:r>
      <w:proofErr w:type="spellEnd"/>
      <w:r w:rsidRPr="005322FC">
        <w:rPr>
          <w:bCs/>
          <w:sz w:val="22"/>
        </w:rPr>
        <w:t xml:space="preserve"> na području IŽ (Crveni križ, Suncokret</w:t>
      </w:r>
      <w:r w:rsidR="00F27553" w:rsidRPr="005322FC">
        <w:rPr>
          <w:bCs/>
          <w:sz w:val="22"/>
        </w:rPr>
        <w:t>, Obiteljski centar, Volonterski centar IŽ</w:t>
      </w:r>
      <w:r w:rsidRPr="005322FC">
        <w:rPr>
          <w:bCs/>
          <w:sz w:val="22"/>
        </w:rPr>
        <w:t>...)</w:t>
      </w:r>
    </w:p>
    <w:p w:rsidR="00091519" w:rsidRPr="005322FC" w:rsidRDefault="00091519" w:rsidP="00985D33">
      <w:pPr>
        <w:pStyle w:val="Odlomakpopisa"/>
        <w:numPr>
          <w:ilvl w:val="0"/>
          <w:numId w:val="65"/>
        </w:numPr>
        <w:jc w:val="both"/>
        <w:rPr>
          <w:bCs/>
          <w:sz w:val="22"/>
        </w:rPr>
      </w:pPr>
      <w:r w:rsidRPr="005322FC">
        <w:rPr>
          <w:bCs/>
          <w:sz w:val="22"/>
        </w:rPr>
        <w:t>radionice i trening</w:t>
      </w:r>
      <w:r w:rsidR="00F27553" w:rsidRPr="005322FC">
        <w:rPr>
          <w:bCs/>
          <w:sz w:val="22"/>
        </w:rPr>
        <w:t xml:space="preserve"> životnih kompetencija koje pret</w:t>
      </w:r>
      <w:r w:rsidRPr="005322FC">
        <w:rPr>
          <w:bCs/>
          <w:sz w:val="22"/>
        </w:rPr>
        <w:t>ho</w:t>
      </w:r>
      <w:r w:rsidR="003B2815" w:rsidRPr="005322FC">
        <w:rPr>
          <w:bCs/>
          <w:sz w:val="22"/>
        </w:rPr>
        <w:t>de izlasku iz sustava skrbi u organizaciji Doma (u živo) ili Udruge „Igra“ iz Zagreba (on line)</w:t>
      </w:r>
    </w:p>
    <w:p w:rsidR="006A4AE9" w:rsidRPr="005322FC" w:rsidRDefault="002043E1" w:rsidP="00985D33">
      <w:pPr>
        <w:pStyle w:val="Odlomakpopisa"/>
        <w:numPr>
          <w:ilvl w:val="0"/>
          <w:numId w:val="65"/>
        </w:numPr>
        <w:jc w:val="both"/>
        <w:rPr>
          <w:bCs/>
          <w:sz w:val="22"/>
        </w:rPr>
      </w:pPr>
      <w:r w:rsidRPr="005322FC">
        <w:rPr>
          <w:bCs/>
          <w:sz w:val="22"/>
        </w:rPr>
        <w:t xml:space="preserve">permanentno </w:t>
      </w:r>
      <w:r w:rsidR="00091519" w:rsidRPr="005322FC">
        <w:rPr>
          <w:bCs/>
          <w:sz w:val="22"/>
        </w:rPr>
        <w:t>održavanje</w:t>
      </w:r>
      <w:r w:rsidRPr="005322FC">
        <w:rPr>
          <w:bCs/>
          <w:sz w:val="22"/>
        </w:rPr>
        <w:t xml:space="preserve"> i nadopunjavanje </w:t>
      </w:r>
      <w:r w:rsidR="00091519" w:rsidRPr="005322FC">
        <w:rPr>
          <w:bCs/>
          <w:sz w:val="22"/>
        </w:rPr>
        <w:t xml:space="preserve"> </w:t>
      </w:r>
      <w:r w:rsidR="006A4AE9" w:rsidRPr="005322FC">
        <w:rPr>
          <w:bCs/>
          <w:sz w:val="22"/>
        </w:rPr>
        <w:t xml:space="preserve">web stranice </w:t>
      </w:r>
    </w:p>
    <w:p w:rsidR="00F27553" w:rsidRPr="005322FC" w:rsidRDefault="00CA36DF" w:rsidP="00985D33">
      <w:pPr>
        <w:pStyle w:val="Odlomakpopisa"/>
        <w:numPr>
          <w:ilvl w:val="0"/>
          <w:numId w:val="65"/>
        </w:numPr>
        <w:jc w:val="both"/>
        <w:rPr>
          <w:bCs/>
          <w:sz w:val="22"/>
        </w:rPr>
      </w:pPr>
      <w:r w:rsidRPr="005322FC">
        <w:rPr>
          <w:bCs/>
          <w:sz w:val="22"/>
        </w:rPr>
        <w:t>osigura</w:t>
      </w:r>
      <w:r w:rsidR="00F27553" w:rsidRPr="005322FC">
        <w:rPr>
          <w:bCs/>
          <w:sz w:val="22"/>
        </w:rPr>
        <w:t xml:space="preserve">vanje kontinuiteta </w:t>
      </w:r>
      <w:r w:rsidRPr="005322FC">
        <w:rPr>
          <w:bCs/>
          <w:sz w:val="22"/>
        </w:rPr>
        <w:t xml:space="preserve">i kvalitete </w:t>
      </w:r>
      <w:r w:rsidR="00F27553" w:rsidRPr="005322FC">
        <w:rPr>
          <w:bCs/>
          <w:sz w:val="22"/>
        </w:rPr>
        <w:t>u organiziranju</w:t>
      </w:r>
      <w:r w:rsidRPr="005322FC">
        <w:rPr>
          <w:bCs/>
          <w:sz w:val="22"/>
        </w:rPr>
        <w:t xml:space="preserve"> i održavanju</w:t>
      </w:r>
      <w:r w:rsidR="00F27553" w:rsidRPr="005322FC">
        <w:rPr>
          <w:bCs/>
          <w:sz w:val="22"/>
        </w:rPr>
        <w:t xml:space="preserve"> radioničkih sadržaja u Domu</w:t>
      </w:r>
      <w:r w:rsidRPr="005322FC">
        <w:rPr>
          <w:bCs/>
          <w:sz w:val="22"/>
        </w:rPr>
        <w:t xml:space="preserve"> (iskustvenih, praktičnih, edukativnih i kreativnih sadržaja)</w:t>
      </w:r>
    </w:p>
    <w:p w:rsidR="00761D92" w:rsidRPr="005322FC" w:rsidRDefault="00761D92" w:rsidP="002043E1">
      <w:pPr>
        <w:ind w:left="360"/>
        <w:jc w:val="both"/>
        <w:rPr>
          <w:bCs/>
          <w:sz w:val="22"/>
        </w:rPr>
      </w:pPr>
    </w:p>
    <w:p w:rsidR="00C92E19" w:rsidRPr="005322FC" w:rsidRDefault="00C92E19" w:rsidP="006A4AE9">
      <w:pPr>
        <w:jc w:val="both"/>
        <w:rPr>
          <w:bCs/>
          <w:sz w:val="22"/>
        </w:rPr>
      </w:pPr>
      <w:r w:rsidRPr="005322FC">
        <w:rPr>
          <w:bCs/>
          <w:sz w:val="22"/>
        </w:rPr>
        <w:t>Velik broj stručnih radnika</w:t>
      </w:r>
      <w:r w:rsidR="0091565F" w:rsidRPr="005322FC">
        <w:rPr>
          <w:bCs/>
          <w:sz w:val="22"/>
        </w:rPr>
        <w:t>/</w:t>
      </w:r>
      <w:proofErr w:type="spellStart"/>
      <w:r w:rsidR="0091565F" w:rsidRPr="005322FC">
        <w:rPr>
          <w:bCs/>
          <w:sz w:val="22"/>
        </w:rPr>
        <w:t>ca</w:t>
      </w:r>
      <w:proofErr w:type="spellEnd"/>
      <w:r w:rsidRPr="005322FC">
        <w:rPr>
          <w:bCs/>
          <w:sz w:val="22"/>
        </w:rPr>
        <w:t xml:space="preserve"> uz ravnateljicu i suradnike sudjeluje u provedbi standarda kvalitete, posebice onih koji se odnose na  </w:t>
      </w:r>
      <w:r w:rsidRPr="005322FC">
        <w:rPr>
          <w:b/>
          <w:sz w:val="22"/>
        </w:rPr>
        <w:t xml:space="preserve">unaprjeđenje radne prakse uvođenjem novih programa i usluga, te novih metoda u radu s korisnicima. </w:t>
      </w:r>
    </w:p>
    <w:p w:rsidR="008E304E" w:rsidRPr="005322FC" w:rsidRDefault="00C92E19" w:rsidP="0030512D">
      <w:pPr>
        <w:jc w:val="both"/>
        <w:rPr>
          <w:bCs/>
          <w:sz w:val="22"/>
        </w:rPr>
      </w:pPr>
      <w:r w:rsidRPr="005322FC">
        <w:rPr>
          <w:bCs/>
          <w:sz w:val="22"/>
        </w:rPr>
        <w:t xml:space="preserve">Nastavljamo s tjednom </w:t>
      </w:r>
      <w:r w:rsidR="003866F0" w:rsidRPr="005322FC">
        <w:rPr>
          <w:bCs/>
          <w:sz w:val="22"/>
        </w:rPr>
        <w:t xml:space="preserve">analizom i </w:t>
      </w:r>
      <w:r w:rsidR="00091519" w:rsidRPr="005322FC">
        <w:rPr>
          <w:bCs/>
          <w:sz w:val="22"/>
        </w:rPr>
        <w:t>evaluacijom,</w:t>
      </w:r>
      <w:r w:rsidRPr="005322FC">
        <w:rPr>
          <w:bCs/>
          <w:sz w:val="22"/>
        </w:rPr>
        <w:t xml:space="preserve"> tjednim planiranjem odgojnog rada</w:t>
      </w:r>
      <w:r w:rsidR="003866F0" w:rsidRPr="005322FC">
        <w:rPr>
          <w:bCs/>
          <w:sz w:val="22"/>
        </w:rPr>
        <w:t xml:space="preserve"> (sastanci ponedjeljkom)</w:t>
      </w:r>
      <w:r w:rsidRPr="005322FC">
        <w:rPr>
          <w:bCs/>
          <w:sz w:val="22"/>
        </w:rPr>
        <w:t>,</w:t>
      </w:r>
      <w:r w:rsidR="009B6513" w:rsidRPr="005322FC">
        <w:rPr>
          <w:bCs/>
          <w:sz w:val="22"/>
        </w:rPr>
        <w:t xml:space="preserve"> </w:t>
      </w:r>
      <w:r w:rsidRPr="005322FC">
        <w:rPr>
          <w:bCs/>
          <w:sz w:val="22"/>
        </w:rPr>
        <w:t xml:space="preserve">radioničkim praksama </w:t>
      </w:r>
      <w:r w:rsidR="003866F0" w:rsidRPr="005322FC">
        <w:rPr>
          <w:bCs/>
          <w:sz w:val="22"/>
        </w:rPr>
        <w:t xml:space="preserve">s djecom </w:t>
      </w:r>
      <w:r w:rsidR="00091519" w:rsidRPr="005322FC">
        <w:rPr>
          <w:bCs/>
          <w:sz w:val="22"/>
        </w:rPr>
        <w:t xml:space="preserve">i mladima </w:t>
      </w:r>
      <w:r w:rsidRPr="005322FC">
        <w:rPr>
          <w:bCs/>
          <w:sz w:val="22"/>
        </w:rPr>
        <w:t>iskustvenog, edukativnog, pr</w:t>
      </w:r>
      <w:r w:rsidR="003866F0" w:rsidRPr="005322FC">
        <w:rPr>
          <w:bCs/>
          <w:sz w:val="22"/>
        </w:rPr>
        <w:t xml:space="preserve">aktičnog </w:t>
      </w:r>
      <w:r w:rsidRPr="005322FC">
        <w:rPr>
          <w:bCs/>
          <w:sz w:val="22"/>
        </w:rPr>
        <w:t>i kreativnog sadržaja.</w:t>
      </w:r>
    </w:p>
    <w:p w:rsidR="008E304E" w:rsidRPr="005322FC" w:rsidRDefault="008E304E" w:rsidP="0030512D">
      <w:pPr>
        <w:jc w:val="both"/>
        <w:rPr>
          <w:bCs/>
          <w:color w:val="000000" w:themeColor="text1"/>
          <w:sz w:val="22"/>
        </w:rPr>
      </w:pPr>
    </w:p>
    <w:p w:rsidR="0030512D" w:rsidRPr="005322FC" w:rsidRDefault="0030512D" w:rsidP="00985D33">
      <w:pPr>
        <w:pStyle w:val="Naslov1"/>
        <w:numPr>
          <w:ilvl w:val="0"/>
          <w:numId w:val="82"/>
        </w:numPr>
        <w:rPr>
          <w:rFonts w:ascii="Times New Roman" w:hAnsi="Times New Roman" w:cs="Times New Roman"/>
          <w:i/>
          <w:color w:val="000000" w:themeColor="text1"/>
          <w:sz w:val="28"/>
        </w:rPr>
      </w:pPr>
      <w:r w:rsidRPr="005322FC">
        <w:rPr>
          <w:rFonts w:ascii="Times New Roman" w:hAnsi="Times New Roman" w:cs="Times New Roman"/>
          <w:i/>
          <w:color w:val="000000" w:themeColor="text1"/>
          <w:sz w:val="28"/>
        </w:rPr>
        <w:t>TRANSFORMACIJA USTANOVE</w:t>
      </w:r>
      <w:r w:rsidR="00210325" w:rsidRPr="005322FC">
        <w:rPr>
          <w:rFonts w:ascii="Times New Roman" w:hAnsi="Times New Roman" w:cs="Times New Roman"/>
          <w:i/>
          <w:color w:val="000000" w:themeColor="text1"/>
          <w:sz w:val="28"/>
        </w:rPr>
        <w:t xml:space="preserve"> </w:t>
      </w:r>
      <w:r w:rsidR="003245F3" w:rsidRPr="005322FC">
        <w:rPr>
          <w:rFonts w:ascii="Times New Roman" w:hAnsi="Times New Roman" w:cs="Times New Roman"/>
          <w:i/>
          <w:color w:val="000000" w:themeColor="text1"/>
          <w:sz w:val="28"/>
        </w:rPr>
        <w:t xml:space="preserve"> </w:t>
      </w:r>
    </w:p>
    <w:p w:rsidR="0030512D" w:rsidRPr="005322FC" w:rsidRDefault="0030512D" w:rsidP="0030512D">
      <w:pPr>
        <w:ind w:left="360"/>
        <w:jc w:val="both"/>
        <w:rPr>
          <w:b/>
          <w:i/>
          <w:color w:val="000000" w:themeColor="text1"/>
          <w:sz w:val="22"/>
        </w:rPr>
      </w:pPr>
    </w:p>
    <w:p w:rsidR="00B95208" w:rsidRPr="005322FC" w:rsidRDefault="00B95208" w:rsidP="00B95208">
      <w:pPr>
        <w:ind w:firstLine="360"/>
        <w:jc w:val="both"/>
        <w:rPr>
          <w:color w:val="000000" w:themeColor="text1"/>
          <w:sz w:val="22"/>
        </w:rPr>
      </w:pPr>
      <w:r w:rsidRPr="005322FC">
        <w:rPr>
          <w:color w:val="000000" w:themeColor="text1"/>
          <w:sz w:val="22"/>
          <w:lang w:val="pl-PL"/>
        </w:rPr>
        <w:t xml:space="preserve">Dječji dom Ruža Petrović je u postupku  transformacije  u Centar za pružanje usluga u zajednici.  </w:t>
      </w:r>
      <w:r w:rsidRPr="005322FC">
        <w:rPr>
          <w:color w:val="000000" w:themeColor="text1"/>
          <w:sz w:val="22"/>
        </w:rPr>
        <w:t>Centar za pružanje usluga u zajednici je javna ustanova koja se osniva za pružanje podrške korisnicima i pružateljima izvaninstitucijskih oblika smještaja, pružanje usluga boravka, usluge psihosocijalne podrške, usluge pomoći u kući, usluge pomoći pri uključivanju u programe odgoja i obrazovanja (integracija), usluge savjetovanja i pomaganja primarnih</w:t>
      </w:r>
      <w:r w:rsidR="00726C54" w:rsidRPr="005322FC">
        <w:rPr>
          <w:color w:val="000000" w:themeColor="text1"/>
          <w:sz w:val="22"/>
        </w:rPr>
        <w:t>, posvojiteljskih</w:t>
      </w:r>
      <w:r w:rsidRPr="005322FC">
        <w:rPr>
          <w:color w:val="000000" w:themeColor="text1"/>
          <w:sz w:val="22"/>
        </w:rPr>
        <w:t xml:space="preserve"> </w:t>
      </w:r>
      <w:r w:rsidR="00726C54" w:rsidRPr="005322FC">
        <w:rPr>
          <w:color w:val="000000" w:themeColor="text1"/>
          <w:sz w:val="22"/>
        </w:rPr>
        <w:t>i</w:t>
      </w:r>
      <w:r w:rsidRPr="005322FC">
        <w:rPr>
          <w:color w:val="000000" w:themeColor="text1"/>
          <w:sz w:val="22"/>
        </w:rPr>
        <w:t xml:space="preserve"> udomiteljskih obitelji, usluge savjetovanja i pomaganja djeci i mladima nakon izlaska iz skrbi i djeci smješte</w:t>
      </w:r>
      <w:r w:rsidR="00726C54" w:rsidRPr="005322FC">
        <w:rPr>
          <w:color w:val="000000" w:themeColor="text1"/>
          <w:sz w:val="22"/>
        </w:rPr>
        <w:t>noj u udomiteljskim obiteljima</w:t>
      </w:r>
      <w:r w:rsidRPr="005322FC">
        <w:rPr>
          <w:color w:val="000000" w:themeColor="text1"/>
          <w:sz w:val="22"/>
        </w:rPr>
        <w:t>,  i usluge organiziranog stanovanja uz povremenu/sveobuhvatnu podršku</w:t>
      </w:r>
      <w:r w:rsidR="00EE6B1B" w:rsidRPr="005322FC">
        <w:rPr>
          <w:color w:val="000000" w:themeColor="text1"/>
          <w:sz w:val="22"/>
        </w:rPr>
        <w:t>,</w:t>
      </w:r>
      <w:r w:rsidRPr="005322FC">
        <w:rPr>
          <w:color w:val="000000" w:themeColor="text1"/>
          <w:sz w:val="22"/>
        </w:rPr>
        <w:t xml:space="preserve"> a iznimno i usluge smještaja. </w:t>
      </w:r>
      <w:r w:rsidR="00055C20" w:rsidRPr="005322FC">
        <w:rPr>
          <w:color w:val="000000" w:themeColor="text1"/>
          <w:sz w:val="22"/>
          <w:lang w:val="pl-PL"/>
        </w:rPr>
        <w:t>Od 2011. godine Dom je</w:t>
      </w:r>
      <w:r w:rsidRPr="005322FC">
        <w:rPr>
          <w:color w:val="000000" w:themeColor="text1"/>
          <w:sz w:val="22"/>
          <w:lang w:val="pl-PL"/>
        </w:rPr>
        <w:t xml:space="preserve">: </w:t>
      </w:r>
    </w:p>
    <w:p w:rsidR="00B95208" w:rsidRPr="005322FC" w:rsidRDefault="00B95208" w:rsidP="00B95208">
      <w:pPr>
        <w:jc w:val="both"/>
        <w:rPr>
          <w:color w:val="000000" w:themeColor="text1"/>
          <w:sz w:val="22"/>
        </w:rPr>
      </w:pPr>
    </w:p>
    <w:p w:rsidR="00055C20" w:rsidRPr="005322FC" w:rsidRDefault="00055C20" w:rsidP="00985D33">
      <w:pPr>
        <w:numPr>
          <w:ilvl w:val="0"/>
          <w:numId w:val="25"/>
        </w:numPr>
        <w:jc w:val="both"/>
        <w:rPr>
          <w:color w:val="000000" w:themeColor="text1"/>
          <w:sz w:val="22"/>
        </w:rPr>
      </w:pPr>
      <w:r w:rsidRPr="005322FC">
        <w:rPr>
          <w:color w:val="000000" w:themeColor="text1"/>
          <w:sz w:val="22"/>
        </w:rPr>
        <w:t>Smanjio kapacitet usluge smještaja na 27 kori</w:t>
      </w:r>
      <w:r w:rsidR="00EE6B1B" w:rsidRPr="005322FC">
        <w:rPr>
          <w:color w:val="000000" w:themeColor="text1"/>
          <w:sz w:val="22"/>
        </w:rPr>
        <w:t>snika (</w:t>
      </w:r>
      <w:r w:rsidR="003F6974" w:rsidRPr="005322FC">
        <w:rPr>
          <w:color w:val="000000" w:themeColor="text1"/>
          <w:sz w:val="22"/>
        </w:rPr>
        <w:t>12 korisnica, 12 korisn</w:t>
      </w:r>
      <w:r w:rsidRPr="005322FC">
        <w:rPr>
          <w:color w:val="000000" w:themeColor="text1"/>
          <w:sz w:val="22"/>
        </w:rPr>
        <w:t>ika i 3 hitni smještaj);</w:t>
      </w:r>
    </w:p>
    <w:p w:rsidR="00055C20" w:rsidRPr="005322FC" w:rsidRDefault="00055C20" w:rsidP="00985D33">
      <w:pPr>
        <w:numPr>
          <w:ilvl w:val="0"/>
          <w:numId w:val="25"/>
        </w:numPr>
        <w:jc w:val="both"/>
        <w:rPr>
          <w:color w:val="000000" w:themeColor="text1"/>
          <w:sz w:val="22"/>
        </w:rPr>
      </w:pPr>
      <w:r w:rsidRPr="005322FC">
        <w:rPr>
          <w:color w:val="000000" w:themeColor="text1"/>
          <w:sz w:val="22"/>
        </w:rPr>
        <w:t>P</w:t>
      </w:r>
      <w:r w:rsidR="0014104F" w:rsidRPr="005322FC">
        <w:rPr>
          <w:color w:val="000000" w:themeColor="text1"/>
          <w:sz w:val="22"/>
        </w:rPr>
        <w:t>oveća</w:t>
      </w:r>
      <w:r w:rsidRPr="005322FC">
        <w:rPr>
          <w:color w:val="000000" w:themeColor="text1"/>
          <w:sz w:val="22"/>
        </w:rPr>
        <w:t xml:space="preserve">o </w:t>
      </w:r>
      <w:r w:rsidR="00EE6B1B" w:rsidRPr="005322FC">
        <w:rPr>
          <w:color w:val="000000" w:themeColor="text1"/>
          <w:sz w:val="22"/>
        </w:rPr>
        <w:t>kapacitet</w:t>
      </w:r>
      <w:r w:rsidR="0014104F" w:rsidRPr="005322FC">
        <w:rPr>
          <w:color w:val="000000" w:themeColor="text1"/>
          <w:sz w:val="22"/>
        </w:rPr>
        <w:t xml:space="preserve"> </w:t>
      </w:r>
      <w:r w:rsidR="00B95208" w:rsidRPr="005322FC">
        <w:rPr>
          <w:color w:val="000000" w:themeColor="text1"/>
          <w:sz w:val="22"/>
        </w:rPr>
        <w:t>boravka na 2</w:t>
      </w:r>
      <w:r w:rsidR="002043E1" w:rsidRPr="005322FC">
        <w:rPr>
          <w:color w:val="000000" w:themeColor="text1"/>
          <w:sz w:val="22"/>
        </w:rPr>
        <w:t>0</w:t>
      </w:r>
      <w:r w:rsidR="00B95208" w:rsidRPr="005322FC">
        <w:rPr>
          <w:color w:val="000000" w:themeColor="text1"/>
          <w:sz w:val="22"/>
        </w:rPr>
        <w:t xml:space="preserve"> korisnika</w:t>
      </w:r>
    </w:p>
    <w:p w:rsidR="00B95208" w:rsidRPr="005322FC" w:rsidRDefault="00055C20" w:rsidP="00985D33">
      <w:pPr>
        <w:numPr>
          <w:ilvl w:val="0"/>
          <w:numId w:val="25"/>
        </w:numPr>
        <w:jc w:val="both"/>
        <w:rPr>
          <w:color w:val="000000" w:themeColor="text1"/>
          <w:sz w:val="22"/>
        </w:rPr>
      </w:pPr>
      <w:r w:rsidRPr="005322FC">
        <w:rPr>
          <w:color w:val="000000" w:themeColor="text1"/>
          <w:sz w:val="22"/>
        </w:rPr>
        <w:t>Povećao broj korisnika cjelodnevnog boravka</w:t>
      </w:r>
      <w:r w:rsidR="00B95208" w:rsidRPr="005322FC">
        <w:rPr>
          <w:color w:val="000000" w:themeColor="text1"/>
          <w:sz w:val="22"/>
        </w:rPr>
        <w:t xml:space="preserve"> </w:t>
      </w:r>
    </w:p>
    <w:p w:rsidR="00055C20" w:rsidRPr="005322FC" w:rsidRDefault="00055C20" w:rsidP="00985D33">
      <w:pPr>
        <w:numPr>
          <w:ilvl w:val="0"/>
          <w:numId w:val="25"/>
        </w:numPr>
        <w:jc w:val="both"/>
        <w:rPr>
          <w:color w:val="000000" w:themeColor="text1"/>
          <w:sz w:val="22"/>
        </w:rPr>
      </w:pPr>
      <w:r w:rsidRPr="005322FC">
        <w:rPr>
          <w:color w:val="000000" w:themeColor="text1"/>
          <w:sz w:val="22"/>
        </w:rPr>
        <w:t>Dobio u</w:t>
      </w:r>
      <w:r w:rsidR="00EE6B1B" w:rsidRPr="005322FC">
        <w:rPr>
          <w:color w:val="000000" w:themeColor="text1"/>
          <w:sz w:val="22"/>
        </w:rPr>
        <w:t xml:space="preserve"> najam/naslijedio prostore za širenje izvaninstituci</w:t>
      </w:r>
      <w:r w:rsidRPr="005322FC">
        <w:rPr>
          <w:color w:val="000000" w:themeColor="text1"/>
          <w:sz w:val="22"/>
        </w:rPr>
        <w:t>jskih usluga</w:t>
      </w:r>
    </w:p>
    <w:p w:rsidR="00055C20" w:rsidRPr="005322FC" w:rsidRDefault="00055C20" w:rsidP="00985D33">
      <w:pPr>
        <w:numPr>
          <w:ilvl w:val="0"/>
          <w:numId w:val="25"/>
        </w:numPr>
        <w:jc w:val="both"/>
        <w:rPr>
          <w:color w:val="000000" w:themeColor="text1"/>
          <w:sz w:val="22"/>
        </w:rPr>
      </w:pPr>
      <w:r w:rsidRPr="005322FC">
        <w:rPr>
          <w:color w:val="000000" w:themeColor="text1"/>
          <w:sz w:val="22"/>
        </w:rPr>
        <w:t xml:space="preserve">Razvio uslugu savjetovanja i pomaganja na području nadležnosti CZSS Labin </w:t>
      </w:r>
    </w:p>
    <w:p w:rsidR="00B95208" w:rsidRPr="005322FC" w:rsidRDefault="00055C20" w:rsidP="00985D33">
      <w:pPr>
        <w:numPr>
          <w:ilvl w:val="0"/>
          <w:numId w:val="25"/>
        </w:numPr>
        <w:jc w:val="both"/>
        <w:rPr>
          <w:color w:val="000000" w:themeColor="text1"/>
          <w:sz w:val="22"/>
        </w:rPr>
      </w:pPr>
      <w:r w:rsidRPr="005322FC">
        <w:rPr>
          <w:color w:val="000000" w:themeColor="text1"/>
          <w:sz w:val="22"/>
        </w:rPr>
        <w:t xml:space="preserve">Provodio </w:t>
      </w:r>
      <w:r w:rsidR="00B95208" w:rsidRPr="005322FC">
        <w:rPr>
          <w:color w:val="000000" w:themeColor="text1"/>
          <w:sz w:val="22"/>
        </w:rPr>
        <w:t>kreativne i iskustvene radionice k</w:t>
      </w:r>
      <w:r w:rsidR="00EE6B1B" w:rsidRPr="005322FC">
        <w:rPr>
          <w:color w:val="000000" w:themeColor="text1"/>
          <w:sz w:val="22"/>
        </w:rPr>
        <w:t>ao i radionice osamostaljivanja</w:t>
      </w:r>
      <w:r w:rsidR="00B95208" w:rsidRPr="005322FC">
        <w:rPr>
          <w:color w:val="000000" w:themeColor="text1"/>
          <w:sz w:val="22"/>
        </w:rPr>
        <w:t xml:space="preserve"> </w:t>
      </w:r>
    </w:p>
    <w:p w:rsidR="00055C20" w:rsidRPr="005322FC" w:rsidRDefault="00EE6B1B" w:rsidP="00985D33">
      <w:pPr>
        <w:numPr>
          <w:ilvl w:val="0"/>
          <w:numId w:val="25"/>
        </w:numPr>
        <w:jc w:val="both"/>
        <w:rPr>
          <w:color w:val="000000" w:themeColor="text1"/>
          <w:sz w:val="22"/>
        </w:rPr>
      </w:pPr>
      <w:r w:rsidRPr="005322FC">
        <w:rPr>
          <w:color w:val="000000" w:themeColor="text1"/>
          <w:sz w:val="22"/>
        </w:rPr>
        <w:lastRenderedPageBreak/>
        <w:t xml:space="preserve">Provodio </w:t>
      </w:r>
      <w:r w:rsidR="00B95208" w:rsidRPr="005322FC">
        <w:rPr>
          <w:color w:val="000000" w:themeColor="text1"/>
          <w:sz w:val="22"/>
        </w:rPr>
        <w:t>savjetodavno-</w:t>
      </w:r>
      <w:proofErr w:type="spellStart"/>
      <w:r w:rsidR="00B95208" w:rsidRPr="005322FC">
        <w:rPr>
          <w:color w:val="000000" w:themeColor="text1"/>
          <w:sz w:val="22"/>
        </w:rPr>
        <w:t>suportivni</w:t>
      </w:r>
      <w:proofErr w:type="spellEnd"/>
      <w:r w:rsidR="00B95208" w:rsidRPr="005322FC">
        <w:rPr>
          <w:color w:val="000000" w:themeColor="text1"/>
          <w:sz w:val="22"/>
        </w:rPr>
        <w:t xml:space="preserve">  i edukativni  rad s roditelj</w:t>
      </w:r>
      <w:r w:rsidRPr="005322FC">
        <w:rPr>
          <w:color w:val="000000" w:themeColor="text1"/>
          <w:sz w:val="22"/>
        </w:rPr>
        <w:t>ima i rizičnim obiteljima, obuku i pripremu</w:t>
      </w:r>
      <w:r w:rsidR="00B95208" w:rsidRPr="005322FC">
        <w:rPr>
          <w:color w:val="000000" w:themeColor="text1"/>
          <w:sz w:val="22"/>
        </w:rPr>
        <w:t xml:space="preserve"> obitelji za povrat korisnika u obite</w:t>
      </w:r>
      <w:r w:rsidRPr="005322FC">
        <w:rPr>
          <w:color w:val="000000" w:themeColor="text1"/>
          <w:sz w:val="22"/>
        </w:rPr>
        <w:t>lj i mjesto porijekla, edukaciju i podršku udomitelja</w:t>
      </w:r>
      <w:r w:rsidR="00B95208" w:rsidRPr="005322FC">
        <w:rPr>
          <w:color w:val="000000" w:themeColor="text1"/>
          <w:sz w:val="22"/>
        </w:rPr>
        <w:t xml:space="preserve">  </w:t>
      </w:r>
    </w:p>
    <w:p w:rsidR="00510322" w:rsidRPr="005322FC" w:rsidRDefault="00055C20" w:rsidP="00985D33">
      <w:pPr>
        <w:numPr>
          <w:ilvl w:val="0"/>
          <w:numId w:val="25"/>
        </w:numPr>
        <w:jc w:val="both"/>
        <w:rPr>
          <w:i/>
          <w:color w:val="000000" w:themeColor="text1"/>
          <w:sz w:val="22"/>
        </w:rPr>
      </w:pPr>
      <w:r w:rsidRPr="005322FC">
        <w:rPr>
          <w:color w:val="000000" w:themeColor="text1"/>
          <w:sz w:val="22"/>
        </w:rPr>
        <w:t>U</w:t>
      </w:r>
      <w:r w:rsidR="00B95208" w:rsidRPr="005322FC">
        <w:rPr>
          <w:color w:val="000000" w:themeColor="text1"/>
          <w:sz w:val="22"/>
        </w:rPr>
        <w:t>ključivanje volontera u rad s djecom i mladima</w:t>
      </w:r>
      <w:r w:rsidR="00510322" w:rsidRPr="005322FC">
        <w:rPr>
          <w:i/>
          <w:color w:val="000000" w:themeColor="text1"/>
          <w:sz w:val="22"/>
        </w:rPr>
        <w:t>.</w:t>
      </w:r>
    </w:p>
    <w:p w:rsidR="00510322" w:rsidRPr="005322FC" w:rsidRDefault="00510322" w:rsidP="00510322">
      <w:pPr>
        <w:ind w:left="720"/>
        <w:jc w:val="both"/>
        <w:rPr>
          <w:i/>
          <w:color w:val="000000" w:themeColor="text1"/>
          <w:sz w:val="22"/>
        </w:rPr>
      </w:pPr>
    </w:p>
    <w:p w:rsidR="00B95208" w:rsidRPr="005322FC" w:rsidRDefault="00510322" w:rsidP="00510322">
      <w:pPr>
        <w:jc w:val="both"/>
        <w:rPr>
          <w:color w:val="000000" w:themeColor="text1"/>
          <w:sz w:val="22"/>
        </w:rPr>
      </w:pPr>
      <w:r w:rsidRPr="005322FC">
        <w:rPr>
          <w:color w:val="000000" w:themeColor="text1"/>
          <w:sz w:val="22"/>
        </w:rPr>
        <w:t>Tijekom 202</w:t>
      </w:r>
      <w:r w:rsidR="003245F3" w:rsidRPr="005322FC">
        <w:rPr>
          <w:color w:val="000000" w:themeColor="text1"/>
          <w:sz w:val="22"/>
        </w:rPr>
        <w:t>1</w:t>
      </w:r>
      <w:r w:rsidRPr="005322FC">
        <w:rPr>
          <w:color w:val="000000" w:themeColor="text1"/>
          <w:sz w:val="22"/>
        </w:rPr>
        <w:t>. Godine Dom će:</w:t>
      </w:r>
    </w:p>
    <w:p w:rsidR="00510322" w:rsidRPr="005322FC" w:rsidRDefault="00510322" w:rsidP="00510322">
      <w:pPr>
        <w:jc w:val="both"/>
        <w:rPr>
          <w:color w:val="000000" w:themeColor="text1"/>
          <w:sz w:val="22"/>
        </w:rPr>
      </w:pPr>
    </w:p>
    <w:p w:rsidR="00510322" w:rsidRPr="005322FC" w:rsidRDefault="00510322" w:rsidP="00985D33">
      <w:pPr>
        <w:pStyle w:val="Odlomakpopisa"/>
        <w:numPr>
          <w:ilvl w:val="0"/>
          <w:numId w:val="81"/>
        </w:numPr>
        <w:jc w:val="both"/>
        <w:rPr>
          <w:color w:val="000000" w:themeColor="text1"/>
          <w:sz w:val="22"/>
        </w:rPr>
      </w:pPr>
      <w:r w:rsidRPr="005322FC">
        <w:rPr>
          <w:color w:val="000000" w:themeColor="text1"/>
          <w:sz w:val="22"/>
        </w:rPr>
        <w:t>Putem ERDF-a adaptirati i opremiti prostore za pružanje izvaninstitucijsk</w:t>
      </w:r>
      <w:r w:rsidR="00780165" w:rsidRPr="005322FC">
        <w:rPr>
          <w:color w:val="000000" w:themeColor="text1"/>
          <w:sz w:val="22"/>
        </w:rPr>
        <w:t>i</w:t>
      </w:r>
      <w:r w:rsidRPr="005322FC">
        <w:rPr>
          <w:color w:val="000000" w:themeColor="text1"/>
          <w:sz w:val="22"/>
        </w:rPr>
        <w:t>h usluga u Rovinjskom selu ( Velebići</w:t>
      </w:r>
      <w:r w:rsidR="00EE6B1B" w:rsidRPr="005322FC">
        <w:rPr>
          <w:color w:val="000000" w:themeColor="text1"/>
          <w:sz w:val="22"/>
        </w:rPr>
        <w:t xml:space="preserve"> </w:t>
      </w:r>
      <w:r w:rsidRPr="005322FC">
        <w:rPr>
          <w:color w:val="000000" w:themeColor="text1"/>
          <w:sz w:val="22"/>
        </w:rPr>
        <w:t>- usluga boravka i savjetovanja i pomaganja); u Puli ( Laginjina 3</w:t>
      </w:r>
      <w:r w:rsidR="00EE6B1B" w:rsidRPr="005322FC">
        <w:rPr>
          <w:color w:val="000000" w:themeColor="text1"/>
          <w:sz w:val="22"/>
        </w:rPr>
        <w:t xml:space="preserve"> </w:t>
      </w:r>
      <w:r w:rsidRPr="005322FC">
        <w:rPr>
          <w:color w:val="000000" w:themeColor="text1"/>
          <w:sz w:val="22"/>
        </w:rPr>
        <w:t>- organizirano stanovanje uz sveobuhvatnu podršku; Divkovićeva 8</w:t>
      </w:r>
      <w:r w:rsidR="00EE6B1B" w:rsidRPr="005322FC">
        <w:rPr>
          <w:color w:val="000000" w:themeColor="text1"/>
          <w:sz w:val="22"/>
        </w:rPr>
        <w:t xml:space="preserve"> </w:t>
      </w:r>
      <w:r w:rsidRPr="005322FC">
        <w:rPr>
          <w:color w:val="000000" w:themeColor="text1"/>
          <w:sz w:val="22"/>
        </w:rPr>
        <w:t>- smještaj trudnice ili m</w:t>
      </w:r>
      <w:r w:rsidR="00EE6B1B" w:rsidRPr="005322FC">
        <w:rPr>
          <w:color w:val="000000" w:themeColor="text1"/>
          <w:sz w:val="22"/>
        </w:rPr>
        <w:t>a</w:t>
      </w:r>
      <w:r w:rsidRPr="005322FC">
        <w:rPr>
          <w:color w:val="000000" w:themeColor="text1"/>
          <w:sz w:val="22"/>
        </w:rPr>
        <w:t>jke s malim djetetom do godine dana života; Teslina 19</w:t>
      </w:r>
      <w:r w:rsidR="00EE6B1B" w:rsidRPr="005322FC">
        <w:rPr>
          <w:color w:val="000000" w:themeColor="text1"/>
          <w:sz w:val="22"/>
        </w:rPr>
        <w:t xml:space="preserve"> </w:t>
      </w:r>
      <w:r w:rsidRPr="005322FC">
        <w:rPr>
          <w:color w:val="000000" w:themeColor="text1"/>
          <w:sz w:val="22"/>
        </w:rPr>
        <w:t xml:space="preserve">- organizirano stanovanje uz </w:t>
      </w:r>
      <w:r w:rsidR="00EE6B1B" w:rsidRPr="005322FC">
        <w:rPr>
          <w:color w:val="000000" w:themeColor="text1"/>
          <w:sz w:val="22"/>
        </w:rPr>
        <w:t>povremenu podršku); u Labinu (</w:t>
      </w:r>
      <w:r w:rsidRPr="005322FC">
        <w:rPr>
          <w:color w:val="000000" w:themeColor="text1"/>
          <w:sz w:val="22"/>
        </w:rPr>
        <w:t>boravak i savjetovanje i pomaganje).</w:t>
      </w:r>
    </w:p>
    <w:p w:rsidR="00510322" w:rsidRPr="005322FC" w:rsidRDefault="00510322" w:rsidP="00985D33">
      <w:pPr>
        <w:pStyle w:val="Odlomakpopisa"/>
        <w:numPr>
          <w:ilvl w:val="0"/>
          <w:numId w:val="81"/>
        </w:numPr>
        <w:jc w:val="both"/>
        <w:rPr>
          <w:color w:val="000000" w:themeColor="text1"/>
          <w:sz w:val="22"/>
        </w:rPr>
      </w:pPr>
      <w:r w:rsidRPr="005322FC">
        <w:rPr>
          <w:color w:val="000000" w:themeColor="text1"/>
          <w:sz w:val="22"/>
        </w:rPr>
        <w:t xml:space="preserve">Putem ESF-a osigurat će se zapošljavanje stručnih radnika radi provođenja novih izvaninstitucijskih usluga, edukacije radnika, osiguravanje prehrane korisnika usluge boravka na području Rovinjskog sela i Labina. </w:t>
      </w:r>
    </w:p>
    <w:p w:rsidR="00B95208" w:rsidRPr="005322FC" w:rsidRDefault="00B95208" w:rsidP="00B95208">
      <w:pPr>
        <w:jc w:val="both"/>
        <w:rPr>
          <w:color w:val="000000" w:themeColor="text1"/>
          <w:sz w:val="22"/>
        </w:rPr>
      </w:pPr>
    </w:p>
    <w:p w:rsidR="0030512D" w:rsidRPr="005322FC" w:rsidRDefault="0030512D" w:rsidP="00985D33">
      <w:pPr>
        <w:pStyle w:val="Naslov1"/>
        <w:numPr>
          <w:ilvl w:val="0"/>
          <w:numId w:val="82"/>
        </w:numPr>
        <w:rPr>
          <w:rFonts w:ascii="Times New Roman" w:hAnsi="Times New Roman" w:cs="Times New Roman"/>
          <w:i/>
          <w:color w:val="000000" w:themeColor="text1"/>
          <w:sz w:val="28"/>
        </w:rPr>
      </w:pPr>
      <w:r w:rsidRPr="005322FC">
        <w:rPr>
          <w:rFonts w:ascii="Times New Roman" w:hAnsi="Times New Roman" w:cs="Times New Roman"/>
          <w:i/>
          <w:color w:val="000000" w:themeColor="text1"/>
          <w:sz w:val="28"/>
        </w:rPr>
        <w:t>EVALUACIJA  USPJEŠNOSTI  TRETMANA</w:t>
      </w:r>
      <w:r w:rsidR="00210325" w:rsidRPr="005322FC">
        <w:rPr>
          <w:rFonts w:ascii="Times New Roman" w:hAnsi="Times New Roman" w:cs="Times New Roman"/>
          <w:i/>
          <w:color w:val="000000" w:themeColor="text1"/>
          <w:sz w:val="28"/>
        </w:rPr>
        <w:t xml:space="preserve"> </w:t>
      </w:r>
      <w:r w:rsidR="003245F3" w:rsidRPr="005322FC">
        <w:rPr>
          <w:rFonts w:ascii="Times New Roman" w:hAnsi="Times New Roman" w:cs="Times New Roman"/>
          <w:i/>
          <w:color w:val="000000" w:themeColor="text1"/>
          <w:sz w:val="28"/>
        </w:rPr>
        <w:t xml:space="preserve"> </w:t>
      </w:r>
    </w:p>
    <w:p w:rsidR="0030512D" w:rsidRPr="005322FC" w:rsidRDefault="0030512D" w:rsidP="0030512D">
      <w:pPr>
        <w:tabs>
          <w:tab w:val="left" w:pos="720"/>
        </w:tabs>
        <w:jc w:val="both"/>
        <w:rPr>
          <w:color w:val="000000" w:themeColor="text1"/>
        </w:rPr>
      </w:pPr>
      <w:r w:rsidRPr="005322FC">
        <w:rPr>
          <w:color w:val="000000" w:themeColor="text1"/>
        </w:rPr>
        <w:tab/>
      </w:r>
    </w:p>
    <w:p w:rsidR="009337FC" w:rsidRPr="005322FC" w:rsidRDefault="0030512D" w:rsidP="009337FC">
      <w:pPr>
        <w:tabs>
          <w:tab w:val="left" w:pos="720"/>
        </w:tabs>
        <w:jc w:val="both"/>
        <w:rPr>
          <w:color w:val="000000" w:themeColor="text1"/>
          <w:sz w:val="22"/>
          <w:szCs w:val="22"/>
        </w:rPr>
      </w:pPr>
      <w:r w:rsidRPr="005322FC">
        <w:rPr>
          <w:color w:val="000000" w:themeColor="text1"/>
          <w:sz w:val="22"/>
        </w:rPr>
        <w:t xml:space="preserve">     </w:t>
      </w:r>
      <w:r w:rsidR="009337FC" w:rsidRPr="005322FC">
        <w:rPr>
          <w:color w:val="000000" w:themeColor="text1"/>
          <w:sz w:val="22"/>
          <w:szCs w:val="22"/>
        </w:rPr>
        <w:t>Utvrđivanje i analiza rezultata u Dječjem domu Ruža Petrović na razini Stručnog vijeća, provodit će se kroz dvije vrste evaluacije. Evaluaciju postignuća u obrazovnom radu (1) i procesnu evaluaciju odgojnih elemenata (2).</w:t>
      </w:r>
    </w:p>
    <w:p w:rsidR="009337FC" w:rsidRPr="005322FC" w:rsidRDefault="009337FC" w:rsidP="00985D33">
      <w:pPr>
        <w:numPr>
          <w:ilvl w:val="0"/>
          <w:numId w:val="7"/>
        </w:numPr>
        <w:tabs>
          <w:tab w:val="left" w:pos="720"/>
        </w:tabs>
        <w:overflowPunct w:val="0"/>
        <w:autoSpaceDE w:val="0"/>
        <w:autoSpaceDN w:val="0"/>
        <w:adjustRightInd w:val="0"/>
        <w:ind w:firstLine="0"/>
        <w:jc w:val="both"/>
        <w:rPr>
          <w:color w:val="000000" w:themeColor="text1"/>
          <w:sz w:val="22"/>
          <w:szCs w:val="22"/>
        </w:rPr>
      </w:pPr>
      <w:r w:rsidRPr="005322FC">
        <w:rPr>
          <w:i/>
          <w:color w:val="000000" w:themeColor="text1"/>
          <w:sz w:val="22"/>
          <w:szCs w:val="22"/>
          <w:u w:val="single"/>
        </w:rPr>
        <w:t>Evaluacija postignuća</w:t>
      </w:r>
      <w:r w:rsidRPr="005322FC">
        <w:rPr>
          <w:color w:val="000000" w:themeColor="text1"/>
          <w:sz w:val="22"/>
          <w:szCs w:val="22"/>
        </w:rPr>
        <w:t xml:space="preserve"> usmjerena je na mjerenje rezultata ili razine ostvarenosti planiranih ciljeva. Ovaj oblik evaluacije provodit će se kroz polugodišnju i godišnju analizu uspješnosti obrazovnog rada i profesionalnog osposobljavanja korisnika – u formi polugodišnjih i godišnjih izvješća o korisnicima prema CZSS. Izvješća pišu matični odgajatelji, u suradnji sa ST-om Doma. Kriterijske varijable bit će uspjeh u školi i na praktičnom radu, neopravdani izostanci, izrečene disciplinske mjere ili pohvale. Također će se održavati, u sklopu sjednica Stručnog vijeća, redovite mjesečne diskusije na temu uspjeha u školi i ispunjavanja školskih obveza glede pravovremene preventivne aktivnosti. Evaluacija se evidentira i kroz Individualni plan korisnika. Na sastancima Vijeća djece, na kraju prvog polugodišta i na kraju šk. godine, evaluacija će se iskazati kroz pohvale i nagrade korisnicima koji su to zaslužili.  </w:t>
      </w:r>
    </w:p>
    <w:p w:rsidR="009337FC" w:rsidRPr="005322FC" w:rsidRDefault="009337FC" w:rsidP="00985D33">
      <w:pPr>
        <w:numPr>
          <w:ilvl w:val="0"/>
          <w:numId w:val="7"/>
        </w:numPr>
        <w:tabs>
          <w:tab w:val="left" w:pos="720"/>
        </w:tabs>
        <w:overflowPunct w:val="0"/>
        <w:autoSpaceDE w:val="0"/>
        <w:autoSpaceDN w:val="0"/>
        <w:adjustRightInd w:val="0"/>
        <w:ind w:firstLine="0"/>
        <w:jc w:val="both"/>
        <w:rPr>
          <w:color w:val="000000" w:themeColor="text1"/>
          <w:sz w:val="22"/>
          <w:szCs w:val="22"/>
        </w:rPr>
      </w:pPr>
      <w:r w:rsidRPr="005322FC">
        <w:rPr>
          <w:i/>
          <w:color w:val="000000" w:themeColor="text1"/>
          <w:sz w:val="22"/>
          <w:szCs w:val="22"/>
          <w:u w:val="single"/>
        </w:rPr>
        <w:t>Procesnu evaluaciju</w:t>
      </w:r>
      <w:r w:rsidRPr="005322FC">
        <w:rPr>
          <w:color w:val="000000" w:themeColor="text1"/>
          <w:sz w:val="22"/>
          <w:szCs w:val="22"/>
        </w:rPr>
        <w:t xml:space="preserve"> fokusiranu na mjerenje promjena kod pojedinca ili skupina korisnika uključenih u program, institucionalni tretman, provodit će se putem redovitih mjesečnih diskusija Stručnog tima u suradnji s odgajateljima i medicinskom sestrom; na zasebnim točkama sastanaka Stručnog vijeća Doma. Unutar ovog dijela evaluacije analizirat će se moralni, mentalni, zdravstveni, radni, estetski i socijalni razvoj korisnika, kroz Individualni plan korisnika. Važni elementi procesne evaluacije također ulaze u polugodišnja i godišnja izvješća stručnih radnika o korisniku koja se šalju prema CZSS</w:t>
      </w:r>
      <w:r w:rsidR="00EE6B1B" w:rsidRPr="005322FC">
        <w:rPr>
          <w:color w:val="000000" w:themeColor="text1"/>
          <w:sz w:val="22"/>
          <w:szCs w:val="22"/>
        </w:rPr>
        <w:t>-u</w:t>
      </w:r>
      <w:r w:rsidRPr="005322FC">
        <w:rPr>
          <w:color w:val="000000" w:themeColor="text1"/>
          <w:sz w:val="22"/>
          <w:szCs w:val="22"/>
        </w:rPr>
        <w:t xml:space="preserve">. Također, najmanje jednom godišnje (na kraju školske godine) procesna evaluacija evidentirat će se kroz ispunjavanje </w:t>
      </w:r>
      <w:r w:rsidRPr="005322FC">
        <w:rPr>
          <w:i/>
          <w:color w:val="000000" w:themeColor="text1"/>
          <w:sz w:val="22"/>
          <w:szCs w:val="22"/>
        </w:rPr>
        <w:t xml:space="preserve">Ček lista dječjeg ponašanja za dobi 4 do 18 godina </w:t>
      </w:r>
      <w:r w:rsidRPr="005322FC">
        <w:rPr>
          <w:color w:val="000000" w:themeColor="text1"/>
          <w:sz w:val="22"/>
          <w:szCs w:val="22"/>
        </w:rPr>
        <w:t xml:space="preserve">(Achenbachova lista procjene dječjeg ponašanja modificirana za potrebe evaluacije korisnika Dječjeg doma). Ovu evaluaciju rade odgajatelji za sve korisnike na kraju školske godine, a prilaže se psihološkom dosjeu korisnika, te se tako prati razvoj djeteta kroz vrijeme provedeno na smještaju </w:t>
      </w:r>
      <w:r w:rsidR="00F536EA" w:rsidRPr="005322FC">
        <w:rPr>
          <w:color w:val="000000" w:themeColor="text1"/>
          <w:sz w:val="22"/>
          <w:szCs w:val="22"/>
        </w:rPr>
        <w:t xml:space="preserve">i boravku </w:t>
      </w:r>
      <w:r w:rsidRPr="005322FC">
        <w:rPr>
          <w:color w:val="000000" w:themeColor="text1"/>
          <w:sz w:val="22"/>
          <w:szCs w:val="22"/>
        </w:rPr>
        <w:t xml:space="preserve">u Domu. Evaluacija se također provodi na osnovu </w:t>
      </w:r>
      <w:r w:rsidR="00313EFA" w:rsidRPr="005322FC">
        <w:rPr>
          <w:color w:val="000000" w:themeColor="text1"/>
          <w:sz w:val="22"/>
          <w:szCs w:val="22"/>
        </w:rPr>
        <w:t>Pravilnika o nagrađivanju</w:t>
      </w:r>
      <w:r w:rsidRPr="005322FC">
        <w:rPr>
          <w:color w:val="000000" w:themeColor="text1"/>
          <w:sz w:val="22"/>
          <w:szCs w:val="22"/>
        </w:rPr>
        <w:t>. Moguća je uporaba i drugih skala procjena i samoprocjena koje su u Dom</w:t>
      </w:r>
      <w:r w:rsidR="00EE6B1B" w:rsidRPr="005322FC">
        <w:rPr>
          <w:color w:val="000000" w:themeColor="text1"/>
          <w:sz w:val="22"/>
          <w:szCs w:val="22"/>
        </w:rPr>
        <w:t>u na raspolaganju, u dogovoru s</w:t>
      </w:r>
      <w:r w:rsidRPr="005322FC">
        <w:rPr>
          <w:color w:val="000000" w:themeColor="text1"/>
          <w:sz w:val="22"/>
          <w:szCs w:val="22"/>
        </w:rPr>
        <w:t xml:space="preserve"> psihologom Doma, kao što je primjerice </w:t>
      </w:r>
      <w:r w:rsidRPr="005322FC">
        <w:rPr>
          <w:i/>
          <w:color w:val="000000" w:themeColor="text1"/>
          <w:sz w:val="22"/>
          <w:szCs w:val="22"/>
        </w:rPr>
        <w:t>Skala kvalitete života</w:t>
      </w:r>
      <w:r w:rsidRPr="005322FC">
        <w:rPr>
          <w:color w:val="000000" w:themeColor="text1"/>
          <w:sz w:val="22"/>
          <w:szCs w:val="22"/>
        </w:rPr>
        <w:t xml:space="preserve"> (M. Krizmanić &amp; V. Kolesarić) za potrebe evaluacije korisnika </w:t>
      </w:r>
      <w:r w:rsidR="00F536EA" w:rsidRPr="005322FC">
        <w:rPr>
          <w:color w:val="000000" w:themeColor="text1"/>
          <w:sz w:val="22"/>
          <w:szCs w:val="22"/>
        </w:rPr>
        <w:t xml:space="preserve">Organiziranog stanovanja s povremenom podrškom </w:t>
      </w:r>
      <w:r w:rsidRPr="005322FC">
        <w:rPr>
          <w:color w:val="000000" w:themeColor="text1"/>
          <w:sz w:val="22"/>
          <w:szCs w:val="22"/>
        </w:rPr>
        <w:t xml:space="preserve">pri izlasku iz </w:t>
      </w:r>
      <w:r w:rsidR="00F536EA" w:rsidRPr="005322FC">
        <w:rPr>
          <w:color w:val="000000" w:themeColor="text1"/>
          <w:sz w:val="22"/>
          <w:szCs w:val="22"/>
        </w:rPr>
        <w:t xml:space="preserve">istog </w:t>
      </w:r>
      <w:r w:rsidRPr="005322FC">
        <w:rPr>
          <w:color w:val="000000" w:themeColor="text1"/>
          <w:sz w:val="22"/>
          <w:szCs w:val="22"/>
        </w:rPr>
        <w:t xml:space="preserve"> i osamostaljivanju.</w:t>
      </w:r>
    </w:p>
    <w:p w:rsidR="009337FC" w:rsidRPr="005322FC" w:rsidRDefault="009337FC" w:rsidP="009337FC">
      <w:pPr>
        <w:tabs>
          <w:tab w:val="left" w:pos="720"/>
        </w:tabs>
        <w:jc w:val="both"/>
        <w:rPr>
          <w:color w:val="000000" w:themeColor="text1"/>
          <w:sz w:val="22"/>
          <w:szCs w:val="22"/>
        </w:rPr>
      </w:pPr>
      <w:r w:rsidRPr="005322FC">
        <w:rPr>
          <w:color w:val="000000" w:themeColor="text1"/>
          <w:sz w:val="22"/>
          <w:szCs w:val="22"/>
        </w:rPr>
        <w:tab/>
        <w:t>Za unaprjeđenje rada unutar svake odgojne grupe provodit će se redovite mjesečne analize uspješnosti odgojno-obrazovnog rada kroz diskusije s korisnicima, samoevaluacije, kroz sastanke Stručnog vijeća i Stručnog tima</w:t>
      </w:r>
      <w:r w:rsidR="00F536EA" w:rsidRPr="005322FC">
        <w:rPr>
          <w:color w:val="000000" w:themeColor="text1"/>
          <w:sz w:val="22"/>
          <w:szCs w:val="22"/>
        </w:rPr>
        <w:t xml:space="preserve">. </w:t>
      </w:r>
      <w:r w:rsidRPr="005322FC">
        <w:rPr>
          <w:color w:val="000000" w:themeColor="text1"/>
          <w:sz w:val="22"/>
          <w:szCs w:val="22"/>
        </w:rPr>
        <w:t>Također, posebnim anketnim anonimnim listićima evaluiraju se i iskustvene radionice</w:t>
      </w:r>
      <w:r w:rsidR="00055C20" w:rsidRPr="005322FC">
        <w:rPr>
          <w:color w:val="000000" w:themeColor="text1"/>
          <w:sz w:val="22"/>
          <w:szCs w:val="22"/>
        </w:rPr>
        <w:t xml:space="preserve">. </w:t>
      </w:r>
      <w:r w:rsidRPr="005322FC">
        <w:rPr>
          <w:color w:val="000000" w:themeColor="text1"/>
          <w:sz w:val="22"/>
          <w:szCs w:val="22"/>
        </w:rPr>
        <w:t>Na raspolaganju su i na uvidu i evaluacije realizirane kroz Tim za standarde kvalitete – evaluacija korisnika, radnika, stručne suradnje, roditelja, u pripremi je i evalu</w:t>
      </w:r>
      <w:r w:rsidR="0091565F" w:rsidRPr="005322FC">
        <w:rPr>
          <w:color w:val="000000" w:themeColor="text1"/>
          <w:sz w:val="22"/>
          <w:szCs w:val="22"/>
        </w:rPr>
        <w:t>acija volontera. Evaluacija se provodi i uključuje:</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t>Kontrolu i nadzor od strane ravnateljice</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t>Primjenu instrumenata vrednovanja postignuća</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lastRenderedPageBreak/>
        <w:t>Rad Stručnog vijeća</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t>Rad Tima za standarde kvalitete</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t>Izvješća odgajatelja o odgojno-obrazovnom radu</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t>Analizu školskog uspjeha i izostanaka s nastave</w:t>
      </w:r>
    </w:p>
    <w:p w:rsidR="009337FC" w:rsidRPr="005322FC" w:rsidRDefault="0091565F" w:rsidP="00985D33">
      <w:pPr>
        <w:numPr>
          <w:ilvl w:val="0"/>
          <w:numId w:val="49"/>
        </w:numPr>
        <w:rPr>
          <w:color w:val="000000" w:themeColor="text1"/>
          <w:sz w:val="22"/>
          <w:szCs w:val="22"/>
        </w:rPr>
      </w:pPr>
      <w:r w:rsidRPr="005322FC">
        <w:rPr>
          <w:color w:val="000000" w:themeColor="text1"/>
          <w:sz w:val="22"/>
          <w:szCs w:val="22"/>
        </w:rPr>
        <w:t>Sinteze S</w:t>
      </w:r>
      <w:r w:rsidR="009337FC" w:rsidRPr="005322FC">
        <w:rPr>
          <w:color w:val="000000" w:themeColor="text1"/>
          <w:sz w:val="22"/>
          <w:szCs w:val="22"/>
        </w:rPr>
        <w:t>tručnog tima</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t xml:space="preserve">Samoprocjenu korisnika </w:t>
      </w:r>
    </w:p>
    <w:p w:rsidR="009337FC" w:rsidRPr="005322FC" w:rsidRDefault="009337FC" w:rsidP="00985D33">
      <w:pPr>
        <w:numPr>
          <w:ilvl w:val="0"/>
          <w:numId w:val="49"/>
        </w:numPr>
        <w:rPr>
          <w:color w:val="000000" w:themeColor="text1"/>
          <w:sz w:val="22"/>
          <w:szCs w:val="22"/>
        </w:rPr>
      </w:pPr>
      <w:r w:rsidRPr="005322FC">
        <w:rPr>
          <w:color w:val="000000" w:themeColor="text1"/>
          <w:sz w:val="22"/>
          <w:szCs w:val="22"/>
        </w:rPr>
        <w:t>Samoprocjena djelatnika</w:t>
      </w:r>
    </w:p>
    <w:p w:rsidR="009337FC" w:rsidRPr="005322FC" w:rsidRDefault="009337FC" w:rsidP="009337FC">
      <w:pPr>
        <w:ind w:left="360"/>
        <w:rPr>
          <w:color w:val="000000" w:themeColor="text1"/>
          <w:sz w:val="22"/>
          <w:szCs w:val="22"/>
        </w:rPr>
      </w:pPr>
    </w:p>
    <w:p w:rsidR="009337FC" w:rsidRPr="005322FC" w:rsidRDefault="009337FC" w:rsidP="009337FC">
      <w:pPr>
        <w:rPr>
          <w:i/>
          <w:color w:val="000000" w:themeColor="text1"/>
          <w:sz w:val="22"/>
          <w:szCs w:val="22"/>
        </w:rPr>
      </w:pPr>
      <w:r w:rsidRPr="005322FC">
        <w:rPr>
          <w:i/>
          <w:color w:val="000000" w:themeColor="text1"/>
          <w:sz w:val="22"/>
          <w:szCs w:val="22"/>
        </w:rPr>
        <w:t xml:space="preserve"> Instrumenti i tehnike vrednovanja:</w:t>
      </w:r>
    </w:p>
    <w:p w:rsidR="009337FC" w:rsidRPr="005322FC" w:rsidRDefault="009337FC" w:rsidP="00985D33">
      <w:pPr>
        <w:numPr>
          <w:ilvl w:val="0"/>
          <w:numId w:val="50"/>
        </w:numPr>
        <w:rPr>
          <w:color w:val="000000" w:themeColor="text1"/>
          <w:sz w:val="22"/>
          <w:szCs w:val="22"/>
        </w:rPr>
      </w:pPr>
      <w:r w:rsidRPr="005322FC">
        <w:rPr>
          <w:color w:val="000000" w:themeColor="text1"/>
          <w:sz w:val="22"/>
          <w:szCs w:val="22"/>
        </w:rPr>
        <w:t>Analiza pedagoške dokumentacije</w:t>
      </w:r>
    </w:p>
    <w:p w:rsidR="009337FC" w:rsidRPr="005322FC" w:rsidRDefault="009337FC" w:rsidP="00985D33">
      <w:pPr>
        <w:numPr>
          <w:ilvl w:val="0"/>
          <w:numId w:val="50"/>
        </w:numPr>
        <w:rPr>
          <w:color w:val="000000" w:themeColor="text1"/>
          <w:sz w:val="22"/>
          <w:szCs w:val="22"/>
        </w:rPr>
      </w:pPr>
      <w:r w:rsidRPr="005322FC">
        <w:rPr>
          <w:color w:val="000000" w:themeColor="text1"/>
          <w:sz w:val="22"/>
          <w:szCs w:val="22"/>
        </w:rPr>
        <w:t>Neposredni uvid u rad odgajatelja</w:t>
      </w:r>
    </w:p>
    <w:p w:rsidR="009337FC" w:rsidRPr="005322FC" w:rsidRDefault="009337FC" w:rsidP="00985D33">
      <w:pPr>
        <w:numPr>
          <w:ilvl w:val="0"/>
          <w:numId w:val="50"/>
        </w:numPr>
        <w:rPr>
          <w:color w:val="000000" w:themeColor="text1"/>
          <w:sz w:val="22"/>
          <w:szCs w:val="22"/>
        </w:rPr>
      </w:pPr>
      <w:r w:rsidRPr="005322FC">
        <w:rPr>
          <w:color w:val="000000" w:themeColor="text1"/>
          <w:sz w:val="22"/>
          <w:szCs w:val="22"/>
        </w:rPr>
        <w:t xml:space="preserve">Ankete </w:t>
      </w:r>
    </w:p>
    <w:p w:rsidR="009337FC" w:rsidRPr="005322FC" w:rsidRDefault="009337FC" w:rsidP="00985D33">
      <w:pPr>
        <w:numPr>
          <w:ilvl w:val="0"/>
          <w:numId w:val="51"/>
        </w:numPr>
        <w:rPr>
          <w:color w:val="000000" w:themeColor="text1"/>
          <w:sz w:val="22"/>
          <w:szCs w:val="22"/>
        </w:rPr>
      </w:pPr>
      <w:r w:rsidRPr="005322FC">
        <w:rPr>
          <w:color w:val="000000" w:themeColor="text1"/>
          <w:sz w:val="22"/>
          <w:szCs w:val="22"/>
        </w:rPr>
        <w:t>Upitnici</w:t>
      </w:r>
    </w:p>
    <w:p w:rsidR="009337FC" w:rsidRPr="005322FC" w:rsidRDefault="009337FC" w:rsidP="00985D33">
      <w:pPr>
        <w:numPr>
          <w:ilvl w:val="0"/>
          <w:numId w:val="51"/>
        </w:numPr>
        <w:rPr>
          <w:color w:val="000000" w:themeColor="text1"/>
          <w:sz w:val="22"/>
          <w:szCs w:val="22"/>
        </w:rPr>
      </w:pPr>
      <w:r w:rsidRPr="005322FC">
        <w:rPr>
          <w:color w:val="000000" w:themeColor="text1"/>
          <w:sz w:val="22"/>
          <w:szCs w:val="22"/>
        </w:rPr>
        <w:t>Statistička obrada podataka</w:t>
      </w:r>
    </w:p>
    <w:p w:rsidR="009337FC" w:rsidRPr="005322FC" w:rsidRDefault="009337FC" w:rsidP="009337FC">
      <w:pPr>
        <w:ind w:left="360"/>
        <w:rPr>
          <w:color w:val="000000" w:themeColor="text1"/>
          <w:sz w:val="22"/>
          <w:szCs w:val="22"/>
        </w:rPr>
      </w:pPr>
    </w:p>
    <w:p w:rsidR="009337FC" w:rsidRPr="005322FC" w:rsidRDefault="009337FC" w:rsidP="009337FC">
      <w:pPr>
        <w:rPr>
          <w:i/>
          <w:color w:val="000000" w:themeColor="text1"/>
          <w:sz w:val="22"/>
          <w:szCs w:val="22"/>
        </w:rPr>
      </w:pPr>
      <w:r w:rsidRPr="005322FC">
        <w:rPr>
          <w:color w:val="000000" w:themeColor="text1"/>
          <w:sz w:val="22"/>
          <w:szCs w:val="22"/>
        </w:rPr>
        <w:t xml:space="preserve"> </w:t>
      </w:r>
      <w:r w:rsidRPr="005322FC">
        <w:rPr>
          <w:i/>
          <w:color w:val="000000" w:themeColor="text1"/>
          <w:sz w:val="22"/>
          <w:szCs w:val="22"/>
        </w:rPr>
        <w:t>Rad stručnih djelatnika vrednovati će se kroz sljedeće elemente:</w:t>
      </w:r>
    </w:p>
    <w:p w:rsidR="009337FC" w:rsidRPr="005322FC" w:rsidRDefault="009337FC" w:rsidP="00985D33">
      <w:pPr>
        <w:numPr>
          <w:ilvl w:val="0"/>
          <w:numId w:val="52"/>
        </w:numPr>
        <w:rPr>
          <w:color w:val="000000" w:themeColor="text1"/>
          <w:sz w:val="22"/>
          <w:szCs w:val="22"/>
        </w:rPr>
      </w:pPr>
      <w:r w:rsidRPr="005322FC">
        <w:rPr>
          <w:color w:val="000000" w:themeColor="text1"/>
          <w:sz w:val="22"/>
          <w:szCs w:val="22"/>
        </w:rPr>
        <w:t>Vođenje pedagoške dokumentacije</w:t>
      </w:r>
    </w:p>
    <w:p w:rsidR="009337FC" w:rsidRPr="005322FC" w:rsidRDefault="009337FC" w:rsidP="00985D33">
      <w:pPr>
        <w:numPr>
          <w:ilvl w:val="0"/>
          <w:numId w:val="52"/>
        </w:numPr>
        <w:rPr>
          <w:color w:val="000000" w:themeColor="text1"/>
          <w:sz w:val="22"/>
          <w:szCs w:val="22"/>
        </w:rPr>
      </w:pPr>
      <w:r w:rsidRPr="005322FC">
        <w:rPr>
          <w:color w:val="000000" w:themeColor="text1"/>
          <w:sz w:val="22"/>
          <w:szCs w:val="22"/>
        </w:rPr>
        <w:t>Rezultate odgojno – obrazovnog rada</w:t>
      </w:r>
    </w:p>
    <w:p w:rsidR="009337FC" w:rsidRPr="005322FC" w:rsidRDefault="009337FC" w:rsidP="00985D33">
      <w:pPr>
        <w:numPr>
          <w:ilvl w:val="0"/>
          <w:numId w:val="52"/>
        </w:numPr>
        <w:rPr>
          <w:color w:val="000000" w:themeColor="text1"/>
          <w:sz w:val="22"/>
          <w:szCs w:val="22"/>
        </w:rPr>
      </w:pPr>
      <w:r w:rsidRPr="005322FC">
        <w:rPr>
          <w:color w:val="000000" w:themeColor="text1"/>
          <w:sz w:val="22"/>
          <w:szCs w:val="22"/>
        </w:rPr>
        <w:t>Odnos prema korisnicima i kolegama</w:t>
      </w:r>
    </w:p>
    <w:p w:rsidR="009337FC" w:rsidRPr="005322FC" w:rsidRDefault="009337FC" w:rsidP="00985D33">
      <w:pPr>
        <w:numPr>
          <w:ilvl w:val="0"/>
          <w:numId w:val="52"/>
        </w:numPr>
        <w:rPr>
          <w:color w:val="000000" w:themeColor="text1"/>
          <w:sz w:val="22"/>
          <w:szCs w:val="22"/>
        </w:rPr>
      </w:pPr>
      <w:r w:rsidRPr="005322FC">
        <w:rPr>
          <w:color w:val="000000" w:themeColor="text1"/>
          <w:sz w:val="22"/>
          <w:szCs w:val="22"/>
        </w:rPr>
        <w:t>Održavanje i uređenje radnog prostora</w:t>
      </w:r>
      <w:r w:rsidR="00D86084" w:rsidRPr="005322FC">
        <w:rPr>
          <w:color w:val="000000" w:themeColor="text1"/>
          <w:sz w:val="22"/>
          <w:szCs w:val="22"/>
        </w:rPr>
        <w:t>.</w:t>
      </w:r>
    </w:p>
    <w:p w:rsidR="0030512D" w:rsidRPr="005322FC" w:rsidRDefault="0030512D" w:rsidP="0030512D">
      <w:pPr>
        <w:tabs>
          <w:tab w:val="left" w:pos="720"/>
        </w:tabs>
        <w:jc w:val="both"/>
        <w:rPr>
          <w:color w:val="000000" w:themeColor="text1"/>
          <w:sz w:val="22"/>
          <w:szCs w:val="22"/>
        </w:rPr>
      </w:pPr>
    </w:p>
    <w:p w:rsidR="0030512D" w:rsidRPr="005322FC" w:rsidRDefault="0030512D" w:rsidP="00B95208">
      <w:pPr>
        <w:tabs>
          <w:tab w:val="left" w:pos="720"/>
        </w:tabs>
        <w:jc w:val="both"/>
        <w:rPr>
          <w:b/>
          <w:color w:val="000000" w:themeColor="text1"/>
          <w:sz w:val="22"/>
          <w:szCs w:val="22"/>
        </w:rPr>
      </w:pPr>
      <w:r w:rsidRPr="005322FC">
        <w:rPr>
          <w:b/>
          <w:color w:val="000000" w:themeColor="text1"/>
          <w:sz w:val="22"/>
          <w:szCs w:val="22"/>
        </w:rPr>
        <w:t xml:space="preserve">U Puli,  </w:t>
      </w:r>
      <w:r w:rsidR="00A71694" w:rsidRPr="005322FC">
        <w:rPr>
          <w:b/>
          <w:color w:val="000000" w:themeColor="text1"/>
          <w:sz w:val="22"/>
          <w:szCs w:val="22"/>
        </w:rPr>
        <w:t xml:space="preserve">    </w:t>
      </w:r>
      <w:r w:rsidR="005322FC" w:rsidRPr="005322FC">
        <w:rPr>
          <w:b/>
          <w:color w:val="000000" w:themeColor="text1"/>
          <w:sz w:val="22"/>
          <w:szCs w:val="22"/>
        </w:rPr>
        <w:t>23</w:t>
      </w:r>
      <w:r w:rsidR="00510322" w:rsidRPr="005322FC">
        <w:rPr>
          <w:b/>
          <w:color w:val="000000" w:themeColor="text1"/>
          <w:sz w:val="22"/>
          <w:szCs w:val="22"/>
        </w:rPr>
        <w:t>.2.202</w:t>
      </w:r>
      <w:r w:rsidR="00A71694" w:rsidRPr="005322FC">
        <w:rPr>
          <w:b/>
          <w:color w:val="000000" w:themeColor="text1"/>
          <w:sz w:val="22"/>
          <w:szCs w:val="22"/>
        </w:rPr>
        <w:t>1</w:t>
      </w:r>
      <w:r w:rsidR="00510322" w:rsidRPr="005322FC">
        <w:rPr>
          <w:b/>
          <w:color w:val="000000" w:themeColor="text1"/>
          <w:sz w:val="22"/>
          <w:szCs w:val="22"/>
        </w:rPr>
        <w:t>.</w:t>
      </w:r>
    </w:p>
    <w:p w:rsidR="0030512D" w:rsidRPr="005322FC" w:rsidRDefault="0030512D" w:rsidP="00313EFA">
      <w:pPr>
        <w:tabs>
          <w:tab w:val="left" w:pos="720"/>
        </w:tabs>
        <w:rPr>
          <w:color w:val="000000" w:themeColor="text1"/>
          <w:sz w:val="22"/>
          <w:szCs w:val="22"/>
        </w:rPr>
      </w:pPr>
    </w:p>
    <w:p w:rsidR="0030512D" w:rsidRPr="005322FC" w:rsidRDefault="00F536EA" w:rsidP="00313EFA">
      <w:pPr>
        <w:tabs>
          <w:tab w:val="left" w:pos="720"/>
        </w:tabs>
        <w:ind w:left="5760"/>
        <w:jc w:val="right"/>
        <w:rPr>
          <w:color w:val="000000" w:themeColor="text1"/>
          <w:sz w:val="22"/>
          <w:szCs w:val="22"/>
        </w:rPr>
      </w:pPr>
      <w:r w:rsidRPr="005322FC">
        <w:rPr>
          <w:color w:val="000000" w:themeColor="text1"/>
          <w:sz w:val="22"/>
          <w:szCs w:val="22"/>
        </w:rPr>
        <w:t>r</w:t>
      </w:r>
      <w:r w:rsidR="0030512D" w:rsidRPr="005322FC">
        <w:rPr>
          <w:color w:val="000000" w:themeColor="text1"/>
          <w:sz w:val="22"/>
          <w:szCs w:val="22"/>
        </w:rPr>
        <w:t>avnateljica:</w:t>
      </w:r>
    </w:p>
    <w:p w:rsidR="0030512D" w:rsidRPr="005322FC" w:rsidRDefault="00313EFA" w:rsidP="0030512D">
      <w:pPr>
        <w:tabs>
          <w:tab w:val="left" w:pos="720"/>
        </w:tabs>
        <w:ind w:left="5760"/>
        <w:jc w:val="right"/>
        <w:rPr>
          <w:color w:val="000000" w:themeColor="text1"/>
          <w:sz w:val="22"/>
          <w:szCs w:val="22"/>
        </w:rPr>
      </w:pPr>
      <w:r w:rsidRPr="005322FC">
        <w:rPr>
          <w:color w:val="000000" w:themeColor="text1"/>
          <w:sz w:val="22"/>
          <w:szCs w:val="22"/>
        </w:rPr>
        <w:t>___________</w:t>
      </w:r>
      <w:r w:rsidR="0030512D" w:rsidRPr="005322FC">
        <w:rPr>
          <w:color w:val="000000" w:themeColor="text1"/>
          <w:sz w:val="22"/>
          <w:szCs w:val="22"/>
        </w:rPr>
        <w:t>___</w:t>
      </w:r>
      <w:r w:rsidRPr="005322FC">
        <w:rPr>
          <w:color w:val="000000" w:themeColor="text1"/>
          <w:sz w:val="22"/>
          <w:szCs w:val="22"/>
        </w:rPr>
        <w:t>_____________</w:t>
      </w:r>
    </w:p>
    <w:p w:rsidR="0030512D" w:rsidRPr="005322FC" w:rsidRDefault="0030512D" w:rsidP="00313EFA">
      <w:pPr>
        <w:tabs>
          <w:tab w:val="left" w:pos="720"/>
        </w:tabs>
        <w:ind w:left="5760"/>
        <w:jc w:val="right"/>
        <w:rPr>
          <w:color w:val="000000" w:themeColor="text1"/>
          <w:sz w:val="22"/>
          <w:szCs w:val="22"/>
        </w:rPr>
      </w:pPr>
      <w:r w:rsidRPr="005322FC">
        <w:rPr>
          <w:color w:val="000000" w:themeColor="text1"/>
          <w:sz w:val="22"/>
          <w:szCs w:val="22"/>
        </w:rPr>
        <w:t>Davorka Belošević</w:t>
      </w:r>
      <w:r w:rsidR="00313EFA" w:rsidRPr="005322FC">
        <w:rPr>
          <w:color w:val="000000" w:themeColor="text1"/>
          <w:sz w:val="22"/>
          <w:szCs w:val="22"/>
        </w:rPr>
        <w:t>,</w:t>
      </w:r>
      <w:r w:rsidR="00F536EA" w:rsidRPr="005322FC">
        <w:rPr>
          <w:color w:val="000000" w:themeColor="text1"/>
          <w:sz w:val="22"/>
          <w:szCs w:val="22"/>
        </w:rPr>
        <w:t xml:space="preserve"> </w:t>
      </w:r>
      <w:r w:rsidRPr="005322FC">
        <w:rPr>
          <w:color w:val="000000" w:themeColor="text1"/>
          <w:sz w:val="22"/>
          <w:szCs w:val="22"/>
        </w:rPr>
        <w:t>dipl.</w:t>
      </w:r>
      <w:r w:rsidR="00F536EA" w:rsidRPr="005322FC">
        <w:rPr>
          <w:color w:val="000000" w:themeColor="text1"/>
          <w:sz w:val="22"/>
          <w:szCs w:val="22"/>
        </w:rPr>
        <w:t xml:space="preserve"> </w:t>
      </w:r>
      <w:r w:rsidRPr="005322FC">
        <w:rPr>
          <w:color w:val="000000" w:themeColor="text1"/>
          <w:sz w:val="22"/>
          <w:szCs w:val="22"/>
        </w:rPr>
        <w:t>soc.</w:t>
      </w:r>
      <w:r w:rsidR="00F536EA" w:rsidRPr="005322FC">
        <w:rPr>
          <w:color w:val="000000" w:themeColor="text1"/>
          <w:sz w:val="22"/>
          <w:szCs w:val="22"/>
        </w:rPr>
        <w:t xml:space="preserve"> </w:t>
      </w:r>
      <w:r w:rsidR="00125CD5" w:rsidRPr="005322FC">
        <w:rPr>
          <w:color w:val="000000" w:themeColor="text1"/>
          <w:sz w:val="22"/>
          <w:szCs w:val="22"/>
        </w:rPr>
        <w:t>radnik</w:t>
      </w:r>
    </w:p>
    <w:p w:rsidR="0030512D" w:rsidRPr="005322FC" w:rsidRDefault="0030512D" w:rsidP="0030512D">
      <w:pPr>
        <w:tabs>
          <w:tab w:val="left" w:pos="720"/>
        </w:tabs>
        <w:ind w:left="5760"/>
        <w:jc w:val="right"/>
        <w:rPr>
          <w:color w:val="000000" w:themeColor="text1"/>
        </w:rPr>
      </w:pPr>
    </w:p>
    <w:p w:rsidR="0030512D" w:rsidRPr="005322FC" w:rsidRDefault="0030512D" w:rsidP="0030512D">
      <w:pPr>
        <w:tabs>
          <w:tab w:val="left" w:pos="720"/>
        </w:tabs>
        <w:ind w:left="5760"/>
        <w:jc w:val="right"/>
        <w:rPr>
          <w:color w:val="000000" w:themeColor="text1"/>
        </w:rPr>
      </w:pPr>
    </w:p>
    <w:p w:rsidR="0030512D" w:rsidRPr="005322FC" w:rsidRDefault="0030512D" w:rsidP="0030512D">
      <w:pPr>
        <w:tabs>
          <w:tab w:val="left" w:pos="720"/>
        </w:tabs>
        <w:ind w:left="5760"/>
        <w:jc w:val="right"/>
        <w:rPr>
          <w:color w:val="000000" w:themeColor="text1"/>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b/>
          <w:color w:val="000000" w:themeColor="text1"/>
          <w:sz w:val="22"/>
        </w:rPr>
      </w:pPr>
    </w:p>
    <w:p w:rsidR="0030512D" w:rsidRPr="005322FC" w:rsidRDefault="0030512D" w:rsidP="0030512D">
      <w:pPr>
        <w:tabs>
          <w:tab w:val="left" w:pos="720"/>
        </w:tabs>
        <w:jc w:val="both"/>
        <w:rPr>
          <w:color w:val="000000" w:themeColor="text1"/>
          <w:sz w:val="22"/>
        </w:rPr>
      </w:pPr>
    </w:p>
    <w:p w:rsidR="000F5DBA" w:rsidRPr="005322FC" w:rsidRDefault="000F5DBA" w:rsidP="0030512D">
      <w:pPr>
        <w:tabs>
          <w:tab w:val="left" w:pos="720"/>
        </w:tabs>
        <w:jc w:val="both"/>
        <w:rPr>
          <w:color w:val="000000" w:themeColor="text1"/>
          <w:sz w:val="22"/>
        </w:rPr>
      </w:pPr>
    </w:p>
    <w:p w:rsidR="000F5DBA" w:rsidRPr="005322FC" w:rsidRDefault="000F5DBA" w:rsidP="0030512D">
      <w:pPr>
        <w:tabs>
          <w:tab w:val="left" w:pos="720"/>
        </w:tabs>
        <w:jc w:val="both"/>
        <w:rPr>
          <w:color w:val="000000" w:themeColor="text1"/>
          <w:sz w:val="22"/>
        </w:rPr>
      </w:pPr>
    </w:p>
    <w:p w:rsidR="0030512D" w:rsidRPr="005322FC" w:rsidRDefault="00647591" w:rsidP="00B95208">
      <w:pPr>
        <w:tabs>
          <w:tab w:val="left" w:pos="720"/>
        </w:tabs>
        <w:jc w:val="both"/>
        <w:rPr>
          <w:color w:val="000000" w:themeColor="text1"/>
          <w:sz w:val="22"/>
        </w:rPr>
      </w:pPr>
      <w:r w:rsidRPr="005322FC">
        <w:rPr>
          <w:color w:val="000000" w:themeColor="text1"/>
          <w:sz w:val="22"/>
        </w:rPr>
        <w:t>Program rada za 202</w:t>
      </w:r>
      <w:r w:rsidR="009C5C4A" w:rsidRPr="005322FC">
        <w:rPr>
          <w:color w:val="000000" w:themeColor="text1"/>
          <w:sz w:val="22"/>
        </w:rPr>
        <w:t>1</w:t>
      </w:r>
      <w:r w:rsidR="0030512D" w:rsidRPr="005322FC">
        <w:rPr>
          <w:color w:val="000000" w:themeColor="text1"/>
          <w:sz w:val="22"/>
        </w:rPr>
        <w:t>. godinu razmatran je i  prihvaćen na :</w:t>
      </w:r>
    </w:p>
    <w:p w:rsidR="0030512D" w:rsidRPr="005322FC" w:rsidRDefault="0030512D" w:rsidP="0030512D">
      <w:pPr>
        <w:tabs>
          <w:tab w:val="left" w:pos="720"/>
        </w:tabs>
        <w:jc w:val="both"/>
        <w:rPr>
          <w:color w:val="000000" w:themeColor="text1"/>
          <w:sz w:val="22"/>
        </w:rPr>
      </w:pPr>
    </w:p>
    <w:p w:rsidR="0030512D" w:rsidRPr="005322FC" w:rsidRDefault="0030512D" w:rsidP="0030512D">
      <w:pPr>
        <w:tabs>
          <w:tab w:val="left" w:pos="720"/>
        </w:tabs>
        <w:jc w:val="both"/>
        <w:rPr>
          <w:color w:val="000000" w:themeColor="text1"/>
          <w:sz w:val="22"/>
        </w:rPr>
      </w:pPr>
    </w:p>
    <w:p w:rsidR="0030512D" w:rsidRPr="005322FC" w:rsidRDefault="0030512D" w:rsidP="0030512D">
      <w:pPr>
        <w:tabs>
          <w:tab w:val="left" w:pos="720"/>
        </w:tabs>
        <w:jc w:val="both"/>
        <w:rPr>
          <w:color w:val="000000" w:themeColor="text1"/>
          <w:sz w:val="22"/>
        </w:rPr>
      </w:pPr>
    </w:p>
    <w:p w:rsidR="0030512D" w:rsidRPr="005322FC" w:rsidRDefault="0030512D" w:rsidP="0030512D">
      <w:pPr>
        <w:tabs>
          <w:tab w:val="left" w:pos="720"/>
        </w:tabs>
        <w:jc w:val="both"/>
        <w:rPr>
          <w:color w:val="000000" w:themeColor="text1"/>
          <w:sz w:val="22"/>
        </w:rPr>
      </w:pPr>
    </w:p>
    <w:p w:rsidR="0030512D" w:rsidRPr="005322FC" w:rsidRDefault="0030512D" w:rsidP="0030512D">
      <w:pPr>
        <w:tabs>
          <w:tab w:val="left" w:pos="720"/>
        </w:tabs>
        <w:jc w:val="both"/>
        <w:rPr>
          <w:color w:val="000000" w:themeColor="text1"/>
          <w:sz w:val="22"/>
        </w:rPr>
      </w:pPr>
      <w:r w:rsidRPr="005322FC">
        <w:rPr>
          <w:color w:val="000000" w:themeColor="text1"/>
          <w:sz w:val="22"/>
        </w:rPr>
        <w:t>Stručnom</w:t>
      </w:r>
      <w:r w:rsidR="003F6974" w:rsidRPr="005322FC">
        <w:rPr>
          <w:color w:val="000000" w:themeColor="text1"/>
          <w:sz w:val="22"/>
        </w:rPr>
        <w:t xml:space="preserve"> Vijeću </w:t>
      </w:r>
      <w:r w:rsidR="00A71694" w:rsidRPr="005322FC">
        <w:rPr>
          <w:b/>
          <w:i/>
          <w:color w:val="000000" w:themeColor="text1"/>
          <w:sz w:val="22"/>
          <w:u w:val="single"/>
        </w:rPr>
        <w:t xml:space="preserve">  </w:t>
      </w:r>
      <w:r w:rsidR="005322FC" w:rsidRPr="005322FC">
        <w:rPr>
          <w:b/>
          <w:i/>
          <w:color w:val="000000" w:themeColor="text1"/>
          <w:sz w:val="22"/>
          <w:u w:val="single"/>
        </w:rPr>
        <w:t>23</w:t>
      </w:r>
      <w:r w:rsidR="00A71694" w:rsidRPr="005322FC">
        <w:rPr>
          <w:b/>
          <w:i/>
          <w:color w:val="000000" w:themeColor="text1"/>
          <w:sz w:val="22"/>
          <w:u w:val="single"/>
        </w:rPr>
        <w:t xml:space="preserve"> </w:t>
      </w:r>
      <w:r w:rsidR="00EE6B1B" w:rsidRPr="005322FC">
        <w:rPr>
          <w:b/>
          <w:i/>
          <w:color w:val="000000" w:themeColor="text1"/>
          <w:sz w:val="22"/>
          <w:u w:val="single"/>
        </w:rPr>
        <w:t>.</w:t>
      </w:r>
      <w:r w:rsidR="003F6974" w:rsidRPr="005322FC">
        <w:rPr>
          <w:b/>
          <w:i/>
          <w:color w:val="000000" w:themeColor="text1"/>
          <w:sz w:val="22"/>
          <w:u w:val="single"/>
        </w:rPr>
        <w:t>2.202</w:t>
      </w:r>
      <w:r w:rsidR="00A71694" w:rsidRPr="005322FC">
        <w:rPr>
          <w:b/>
          <w:i/>
          <w:color w:val="000000" w:themeColor="text1"/>
          <w:sz w:val="22"/>
          <w:u w:val="single"/>
        </w:rPr>
        <w:t>1</w:t>
      </w:r>
      <w:r w:rsidR="003F6974" w:rsidRPr="005322FC">
        <w:rPr>
          <w:b/>
          <w:i/>
          <w:color w:val="000000" w:themeColor="text1"/>
          <w:sz w:val="22"/>
          <w:u w:val="single"/>
        </w:rPr>
        <w:t>.</w:t>
      </w:r>
      <w:r w:rsidRPr="005322FC">
        <w:rPr>
          <w:b/>
          <w:i/>
          <w:color w:val="000000" w:themeColor="text1"/>
          <w:sz w:val="22"/>
        </w:rPr>
        <w:t xml:space="preserve">     </w:t>
      </w:r>
      <w:r w:rsidR="002D62B2" w:rsidRPr="005322FC">
        <w:rPr>
          <w:b/>
          <w:i/>
          <w:color w:val="000000" w:themeColor="text1"/>
          <w:sz w:val="22"/>
        </w:rPr>
        <w:t xml:space="preserve"> </w:t>
      </w:r>
      <w:r w:rsidRPr="005322FC">
        <w:rPr>
          <w:b/>
          <w:i/>
          <w:color w:val="000000" w:themeColor="text1"/>
          <w:sz w:val="22"/>
        </w:rPr>
        <w:t xml:space="preserve"> </w:t>
      </w:r>
      <w:r w:rsidRPr="005322FC">
        <w:rPr>
          <w:b/>
          <w:i/>
          <w:color w:val="000000" w:themeColor="text1"/>
          <w:sz w:val="22"/>
          <w:u w:val="single"/>
        </w:rPr>
        <w:t xml:space="preserve">Predsjednica Stručnog Vijeća </w:t>
      </w:r>
      <w:r w:rsidR="005068AD" w:rsidRPr="005322FC">
        <w:rPr>
          <w:b/>
          <w:i/>
          <w:color w:val="000000" w:themeColor="text1"/>
          <w:sz w:val="22"/>
          <w:u w:val="single"/>
        </w:rPr>
        <w:t xml:space="preserve"> </w:t>
      </w:r>
      <w:r w:rsidRPr="005322FC">
        <w:rPr>
          <w:b/>
          <w:i/>
          <w:color w:val="000000" w:themeColor="text1"/>
          <w:sz w:val="22"/>
          <w:u w:val="single"/>
        </w:rPr>
        <w:t>Ana Jović:___</w:t>
      </w:r>
      <w:r w:rsidR="00520AF0" w:rsidRPr="005322FC">
        <w:rPr>
          <w:b/>
          <w:i/>
          <w:color w:val="000000" w:themeColor="text1"/>
          <w:sz w:val="22"/>
          <w:u w:val="single"/>
        </w:rPr>
        <w:t>_______</w:t>
      </w:r>
      <w:r w:rsidRPr="005322FC">
        <w:rPr>
          <w:b/>
          <w:i/>
          <w:color w:val="000000" w:themeColor="text1"/>
          <w:sz w:val="22"/>
          <w:u w:val="single"/>
        </w:rPr>
        <w:t>____________</w:t>
      </w:r>
    </w:p>
    <w:p w:rsidR="0030512D" w:rsidRPr="005322FC" w:rsidRDefault="0030512D" w:rsidP="0030512D">
      <w:pPr>
        <w:tabs>
          <w:tab w:val="left" w:pos="720"/>
        </w:tabs>
        <w:jc w:val="both"/>
        <w:rPr>
          <w:color w:val="000000" w:themeColor="text1"/>
          <w:sz w:val="22"/>
        </w:rPr>
      </w:pPr>
      <w:r w:rsidRPr="005322FC">
        <w:rPr>
          <w:color w:val="000000" w:themeColor="text1"/>
          <w:sz w:val="22"/>
        </w:rPr>
        <w:t xml:space="preserve"> </w:t>
      </w:r>
    </w:p>
    <w:p w:rsidR="0030512D" w:rsidRPr="005322FC" w:rsidRDefault="0030512D" w:rsidP="0030512D">
      <w:pPr>
        <w:tabs>
          <w:tab w:val="left" w:pos="720"/>
        </w:tabs>
        <w:jc w:val="both"/>
        <w:rPr>
          <w:color w:val="000000" w:themeColor="text1"/>
          <w:sz w:val="22"/>
        </w:rPr>
      </w:pPr>
    </w:p>
    <w:p w:rsidR="0030512D" w:rsidRPr="005322FC" w:rsidRDefault="0030512D" w:rsidP="0030512D">
      <w:pPr>
        <w:tabs>
          <w:tab w:val="left" w:pos="720"/>
        </w:tabs>
        <w:jc w:val="both"/>
        <w:rPr>
          <w:color w:val="000000" w:themeColor="text1"/>
          <w:sz w:val="22"/>
        </w:rPr>
      </w:pPr>
    </w:p>
    <w:p w:rsidR="0030512D" w:rsidRPr="005322FC" w:rsidRDefault="0030512D" w:rsidP="0030512D">
      <w:pPr>
        <w:tabs>
          <w:tab w:val="left" w:pos="720"/>
        </w:tabs>
        <w:jc w:val="both"/>
        <w:rPr>
          <w:color w:val="000000" w:themeColor="text1"/>
          <w:sz w:val="22"/>
        </w:rPr>
      </w:pPr>
    </w:p>
    <w:p w:rsidR="0030512D" w:rsidRPr="005322FC" w:rsidRDefault="0030512D" w:rsidP="0030512D">
      <w:pPr>
        <w:tabs>
          <w:tab w:val="left" w:pos="720"/>
        </w:tabs>
        <w:jc w:val="both"/>
        <w:rPr>
          <w:b/>
          <w:i/>
          <w:color w:val="000000" w:themeColor="text1"/>
          <w:sz w:val="22"/>
          <w:u w:val="single"/>
        </w:rPr>
      </w:pPr>
      <w:r w:rsidRPr="005322FC">
        <w:rPr>
          <w:color w:val="000000" w:themeColor="text1"/>
          <w:sz w:val="22"/>
        </w:rPr>
        <w:t xml:space="preserve">Upravnom vijeću  </w:t>
      </w:r>
      <w:r w:rsidR="00A71694" w:rsidRPr="005322FC">
        <w:rPr>
          <w:b/>
          <w:i/>
          <w:color w:val="000000" w:themeColor="text1"/>
          <w:sz w:val="22"/>
          <w:u w:val="single"/>
        </w:rPr>
        <w:t xml:space="preserve">   </w:t>
      </w:r>
      <w:r w:rsidR="002D62B2" w:rsidRPr="005322FC">
        <w:rPr>
          <w:b/>
          <w:i/>
          <w:color w:val="000000" w:themeColor="text1"/>
          <w:sz w:val="22"/>
          <w:u w:val="single"/>
        </w:rPr>
        <w:t>.</w:t>
      </w:r>
      <w:r w:rsidR="0078007F">
        <w:rPr>
          <w:b/>
          <w:i/>
          <w:color w:val="000000" w:themeColor="text1"/>
          <w:sz w:val="22"/>
          <w:u w:val="single"/>
        </w:rPr>
        <w:t>3</w:t>
      </w:r>
      <w:r w:rsidR="002D62B2" w:rsidRPr="005322FC">
        <w:rPr>
          <w:b/>
          <w:i/>
          <w:color w:val="000000" w:themeColor="text1"/>
          <w:sz w:val="22"/>
          <w:u w:val="single"/>
        </w:rPr>
        <w:t>.202</w:t>
      </w:r>
      <w:r w:rsidR="00A71694" w:rsidRPr="005322FC">
        <w:rPr>
          <w:b/>
          <w:i/>
          <w:color w:val="000000" w:themeColor="text1"/>
          <w:sz w:val="22"/>
          <w:u w:val="single"/>
        </w:rPr>
        <w:t>1</w:t>
      </w:r>
      <w:r w:rsidR="002D62B2" w:rsidRPr="005322FC">
        <w:rPr>
          <w:b/>
          <w:i/>
          <w:color w:val="000000" w:themeColor="text1"/>
          <w:sz w:val="22"/>
          <w:u w:val="single"/>
        </w:rPr>
        <w:t>.</w:t>
      </w:r>
      <w:r w:rsidRPr="005322FC">
        <w:rPr>
          <w:b/>
          <w:i/>
          <w:color w:val="000000" w:themeColor="text1"/>
          <w:sz w:val="22"/>
        </w:rPr>
        <w:t xml:space="preserve"> </w:t>
      </w:r>
      <w:r w:rsidR="002D62B2" w:rsidRPr="005322FC">
        <w:rPr>
          <w:b/>
          <w:i/>
          <w:color w:val="000000" w:themeColor="text1"/>
          <w:sz w:val="22"/>
        </w:rPr>
        <w:t xml:space="preserve">   </w:t>
      </w:r>
      <w:r w:rsidR="005068AD" w:rsidRPr="005322FC">
        <w:rPr>
          <w:b/>
          <w:i/>
          <w:color w:val="000000" w:themeColor="text1"/>
          <w:sz w:val="22"/>
          <w:u w:val="single"/>
        </w:rPr>
        <w:t>Predsjednica</w:t>
      </w:r>
      <w:r w:rsidRPr="005322FC">
        <w:rPr>
          <w:b/>
          <w:i/>
          <w:color w:val="000000" w:themeColor="text1"/>
          <w:sz w:val="22"/>
          <w:u w:val="single"/>
        </w:rPr>
        <w:t xml:space="preserve"> Upravnog Vijeća</w:t>
      </w:r>
      <w:r w:rsidR="005068AD" w:rsidRPr="005322FC">
        <w:rPr>
          <w:b/>
          <w:i/>
          <w:color w:val="000000" w:themeColor="text1"/>
          <w:sz w:val="22"/>
          <w:u w:val="single"/>
        </w:rPr>
        <w:t xml:space="preserve"> </w:t>
      </w:r>
      <w:r w:rsidRPr="005322FC">
        <w:rPr>
          <w:b/>
          <w:i/>
          <w:color w:val="000000" w:themeColor="text1"/>
          <w:sz w:val="22"/>
          <w:u w:val="single"/>
        </w:rPr>
        <w:t xml:space="preserve"> </w:t>
      </w:r>
      <w:r w:rsidR="00A71694" w:rsidRPr="005322FC">
        <w:rPr>
          <w:b/>
          <w:i/>
          <w:color w:val="000000" w:themeColor="text1"/>
          <w:sz w:val="22"/>
          <w:u w:val="single"/>
        </w:rPr>
        <w:t>Branka Vukojević</w:t>
      </w:r>
      <w:r w:rsidRPr="005322FC">
        <w:rPr>
          <w:b/>
          <w:i/>
          <w:color w:val="000000" w:themeColor="text1"/>
          <w:sz w:val="22"/>
          <w:u w:val="single"/>
        </w:rPr>
        <w:t xml:space="preserve">:________________ </w:t>
      </w:r>
    </w:p>
    <w:p w:rsidR="0030512D" w:rsidRPr="005322FC" w:rsidRDefault="0030512D" w:rsidP="0030512D">
      <w:pPr>
        <w:rPr>
          <w:b/>
          <w:i/>
          <w:color w:val="000000" w:themeColor="text1"/>
          <w:sz w:val="22"/>
          <w:lang w:eastAsia="en-US"/>
        </w:rPr>
      </w:pPr>
      <w:r w:rsidRPr="005322FC">
        <w:rPr>
          <w:b/>
          <w:i/>
          <w:color w:val="000000" w:themeColor="text1"/>
          <w:sz w:val="22"/>
          <w:lang w:eastAsia="en-US"/>
        </w:rPr>
        <w:t xml:space="preserve"> </w:t>
      </w:r>
    </w:p>
    <w:p w:rsidR="0030512D" w:rsidRPr="005322FC" w:rsidRDefault="0030512D" w:rsidP="0030512D">
      <w:pPr>
        <w:rPr>
          <w:b/>
          <w:i/>
          <w:color w:val="000000" w:themeColor="text1"/>
          <w:sz w:val="22"/>
          <w:lang w:eastAsia="en-US"/>
        </w:rPr>
      </w:pPr>
    </w:p>
    <w:p w:rsidR="00810FE7" w:rsidRPr="005322FC" w:rsidRDefault="00810FE7">
      <w:pPr>
        <w:jc w:val="both"/>
        <w:rPr>
          <w:color w:val="000000" w:themeColor="text1"/>
        </w:rPr>
      </w:pPr>
    </w:p>
    <w:sectPr w:rsidR="00810FE7" w:rsidRPr="005322FC" w:rsidSect="00DF0F6C">
      <w:footerReference w:type="default" r:id="rId12"/>
      <w:footerReference w:type="first" r:id="rId13"/>
      <w:pgSz w:w="11906" w:h="16838" w:code="9"/>
      <w:pgMar w:top="53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DB" w:rsidRDefault="00FE13DB" w:rsidP="0060475F">
      <w:r>
        <w:separator/>
      </w:r>
    </w:p>
  </w:endnote>
  <w:endnote w:type="continuationSeparator" w:id="0">
    <w:p w:rsidR="00FE13DB" w:rsidRDefault="00FE13DB" w:rsidP="0060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Droid Sans Fallback">
    <w:charset w:val="01"/>
    <w:family w:val="auto"/>
    <w:pitch w:val="variable"/>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731260"/>
      <w:docPartObj>
        <w:docPartGallery w:val="Page Numbers (Bottom of Page)"/>
        <w:docPartUnique/>
      </w:docPartObj>
    </w:sdtPr>
    <w:sdtEndPr/>
    <w:sdtContent>
      <w:p w:rsidR="001869D7" w:rsidRDefault="001869D7">
        <w:pPr>
          <w:pStyle w:val="Podnoje"/>
          <w:jc w:val="right"/>
        </w:pPr>
        <w:r>
          <w:fldChar w:fldCharType="begin"/>
        </w:r>
        <w:r>
          <w:instrText>PAGE   \* MERGEFORMAT</w:instrText>
        </w:r>
        <w:r>
          <w:fldChar w:fldCharType="separate"/>
        </w:r>
        <w:r w:rsidR="003D2AE2">
          <w:rPr>
            <w:noProof/>
          </w:rPr>
          <w:t>20</w:t>
        </w:r>
        <w:r>
          <w:rPr>
            <w:noProof/>
          </w:rPr>
          <w:fldChar w:fldCharType="end"/>
        </w:r>
      </w:p>
    </w:sdtContent>
  </w:sdt>
  <w:p w:rsidR="001869D7" w:rsidRDefault="001869D7" w:rsidP="0060475F">
    <w:pPr>
      <w:pStyle w:val="Zaglavlje"/>
    </w:pPr>
  </w:p>
  <w:p w:rsidR="001869D7" w:rsidRDefault="001869D7" w:rsidP="0060475F"/>
  <w:p w:rsidR="001869D7" w:rsidRPr="000A1D7B" w:rsidRDefault="001869D7" w:rsidP="00B95208">
    <w:pPr>
      <w:pStyle w:val="Podnoje"/>
      <w:jc w:val="center"/>
      <w:rPr>
        <w:rFonts w:ascii="Century Schoolbook" w:hAnsi="Century Schoolbook"/>
        <w:b/>
        <w:bCs/>
        <w:i/>
      </w:rPr>
    </w:pPr>
    <w:r w:rsidRPr="000A1D7B">
      <w:rPr>
        <w:rFonts w:ascii="Century Schoolbook" w:hAnsi="Century Schoolbook"/>
        <w:b/>
        <w:bCs/>
        <w:i/>
      </w:rPr>
      <w:t>Program rada Dječjeg doma Ruža Petrović za 20</w:t>
    </w:r>
    <w:r>
      <w:rPr>
        <w:rFonts w:ascii="Century Schoolbook" w:hAnsi="Century Schoolbook"/>
        <w:b/>
        <w:bCs/>
        <w:i/>
      </w:rPr>
      <w:t>21</w:t>
    </w:r>
    <w:r w:rsidRPr="000A1D7B">
      <w:rPr>
        <w:rFonts w:ascii="Century Schoolbook" w:hAnsi="Century Schoolbook"/>
        <w:b/>
        <w:bCs/>
        <w:i/>
      </w:rPr>
      <w:t>.g.</w:t>
    </w:r>
  </w:p>
  <w:p w:rsidR="001869D7" w:rsidRPr="000A1D7B" w:rsidRDefault="001869D7">
    <w:pPr>
      <w:pStyle w:val="Podnoje"/>
      <w:rPr>
        <w:rFonts w:ascii="Century Schoolbook" w:hAnsi="Century Schoolbook"/>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D7" w:rsidRPr="0060475F" w:rsidRDefault="001869D7" w:rsidP="0060475F">
    <w:pPr>
      <w:pStyle w:val="Podnoje"/>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DB" w:rsidRDefault="00FE13DB" w:rsidP="0060475F">
      <w:r>
        <w:separator/>
      </w:r>
    </w:p>
  </w:footnote>
  <w:footnote w:type="continuationSeparator" w:id="0">
    <w:p w:rsidR="00FE13DB" w:rsidRDefault="00FE13DB" w:rsidP="00604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FA6730"/>
    <w:lvl w:ilvl="0">
      <w:numFmt w:val="decimal"/>
      <w:lvlText w:val="*"/>
      <w:lvlJc w:val="left"/>
      <w:pPr>
        <w:ind w:left="0" w:firstLine="0"/>
      </w:pPr>
    </w:lvl>
  </w:abstractNum>
  <w:abstractNum w:abstractNumId="1" w15:restartNumberingAfterBreak="0">
    <w:nsid w:val="01635865"/>
    <w:multiLevelType w:val="hybridMultilevel"/>
    <w:tmpl w:val="DC321B9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D6ACC"/>
    <w:multiLevelType w:val="hybridMultilevel"/>
    <w:tmpl w:val="B8E6EB2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4C17D94"/>
    <w:multiLevelType w:val="hybridMultilevel"/>
    <w:tmpl w:val="ED08CD5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C245C"/>
    <w:multiLevelType w:val="hybridMultilevel"/>
    <w:tmpl w:val="B08C9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C96E90"/>
    <w:multiLevelType w:val="hybridMultilevel"/>
    <w:tmpl w:val="D12C3C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DB31B3"/>
    <w:multiLevelType w:val="multilevel"/>
    <w:tmpl w:val="344E1D72"/>
    <w:lvl w:ilvl="0">
      <w:start w:val="1"/>
      <w:numFmt w:val="decimal"/>
      <w:lvlText w:val="%1)"/>
      <w:lvlJc w:val="left"/>
      <w:pPr>
        <w:tabs>
          <w:tab w:val="num" w:pos="360"/>
        </w:tabs>
        <w:ind w:left="360" w:hanging="360"/>
      </w:pPr>
      <w:rPr>
        <w:b/>
        <w: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1237B2"/>
    <w:multiLevelType w:val="hybridMultilevel"/>
    <w:tmpl w:val="6146589A"/>
    <w:lvl w:ilvl="0" w:tplc="041A0009">
      <w:start w:val="1"/>
      <w:numFmt w:val="bullet"/>
      <w:lvlText w:val=""/>
      <w:lvlJc w:val="left"/>
      <w:pPr>
        <w:ind w:left="643"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C05993"/>
    <w:multiLevelType w:val="multilevel"/>
    <w:tmpl w:val="65C00D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A63753"/>
    <w:multiLevelType w:val="hybridMultilevel"/>
    <w:tmpl w:val="1C6A8A8C"/>
    <w:lvl w:ilvl="0" w:tplc="C69274A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11E14"/>
    <w:multiLevelType w:val="hybridMultilevel"/>
    <w:tmpl w:val="3A7E783C"/>
    <w:lvl w:ilvl="0" w:tplc="385EBC6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D0600B"/>
    <w:multiLevelType w:val="hybridMultilevel"/>
    <w:tmpl w:val="82A42F52"/>
    <w:lvl w:ilvl="0" w:tplc="51ACC220">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F0AA9"/>
    <w:multiLevelType w:val="multilevel"/>
    <w:tmpl w:val="6250F8D6"/>
    <w:lvl w:ilvl="0">
      <w:start w:val="2"/>
      <w:numFmt w:val="decimal"/>
      <w:lvlText w:val="%1."/>
      <w:lvlJc w:val="left"/>
      <w:pPr>
        <w:ind w:left="420" w:hanging="420"/>
      </w:pPr>
      <w:rPr>
        <w:rFonts w:hint="default"/>
        <w:b/>
      </w:rPr>
    </w:lvl>
    <w:lvl w:ilvl="1">
      <w:start w:val="2"/>
      <w:numFmt w:val="decimal"/>
      <w:lvlText w:val="%1.%2."/>
      <w:lvlJc w:val="left"/>
      <w:pPr>
        <w:ind w:left="143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4A066F5"/>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4B1F2E"/>
    <w:multiLevelType w:val="hybridMultilevel"/>
    <w:tmpl w:val="A3FEC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95710"/>
    <w:multiLevelType w:val="hybridMultilevel"/>
    <w:tmpl w:val="44C6F1A2"/>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2293321"/>
    <w:multiLevelType w:val="multilevel"/>
    <w:tmpl w:val="90D6EF4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1A65C5"/>
    <w:multiLevelType w:val="hybridMultilevel"/>
    <w:tmpl w:val="F63E6CE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D6F1B"/>
    <w:multiLevelType w:val="hybridMultilevel"/>
    <w:tmpl w:val="D6D2E7CC"/>
    <w:lvl w:ilvl="0" w:tplc="51ACC220">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B308D"/>
    <w:multiLevelType w:val="multilevel"/>
    <w:tmpl w:val="DC52EC3A"/>
    <w:lvl w:ilvl="0">
      <w:start w:val="1"/>
      <w:numFmt w:val="decimal"/>
      <w:lvlText w:val="%1."/>
      <w:lvlJc w:val="left"/>
      <w:pPr>
        <w:tabs>
          <w:tab w:val="num" w:pos="720"/>
        </w:tabs>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4C671DB"/>
    <w:multiLevelType w:val="hybridMultilevel"/>
    <w:tmpl w:val="7D8029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9241F"/>
    <w:multiLevelType w:val="hybridMultilevel"/>
    <w:tmpl w:val="D42C3B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630DA8"/>
    <w:multiLevelType w:val="hybridMultilevel"/>
    <w:tmpl w:val="2D6C06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5851FFB"/>
    <w:multiLevelType w:val="multilevel"/>
    <w:tmpl w:val="6C84849A"/>
    <w:lvl w:ilvl="0">
      <w:start w:val="1"/>
      <w:numFmt w:val="decimal"/>
      <w:lvlText w:val="%1."/>
      <w:lvlJc w:val="left"/>
      <w:pPr>
        <w:ind w:left="720" w:hanging="360"/>
      </w:pPr>
      <w:rPr>
        <w:rFonts w:hint="default"/>
      </w:rPr>
    </w:lvl>
    <w:lvl w:ilvl="1">
      <w:start w:val="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66A5D13"/>
    <w:multiLevelType w:val="hybridMultilevel"/>
    <w:tmpl w:val="505C2820"/>
    <w:lvl w:ilvl="0" w:tplc="041A000B">
      <w:start w:val="1"/>
      <w:numFmt w:val="bullet"/>
      <w:lvlText w:val=""/>
      <w:lvlJc w:val="left"/>
      <w:pPr>
        <w:tabs>
          <w:tab w:val="num" w:pos="2160"/>
        </w:tabs>
        <w:ind w:left="2160" w:hanging="360"/>
      </w:pPr>
      <w:rPr>
        <w:rFonts w:ascii="Wingdings" w:hAnsi="Wingdings"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26776C62"/>
    <w:multiLevelType w:val="hybridMultilevel"/>
    <w:tmpl w:val="8B6C40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8AC0F69"/>
    <w:multiLevelType w:val="hybridMultilevel"/>
    <w:tmpl w:val="B0043B82"/>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3F7A1F"/>
    <w:multiLevelType w:val="hybridMultilevel"/>
    <w:tmpl w:val="850CC38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4B0CC0"/>
    <w:multiLevelType w:val="hybridMultilevel"/>
    <w:tmpl w:val="8BF495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BB21594"/>
    <w:multiLevelType w:val="multilevel"/>
    <w:tmpl w:val="A7F4A890"/>
    <w:lvl w:ilvl="0">
      <w:numFmt w:val="bullet"/>
      <w:lvlText w:val="-"/>
      <w:lvlJc w:val="left"/>
      <w:pPr>
        <w:tabs>
          <w:tab w:val="num" w:pos="720"/>
        </w:tabs>
        <w:ind w:left="720" w:hanging="360"/>
      </w:pPr>
      <w:rPr>
        <w:rFonts w:ascii="Times New Roman" w:eastAsia="Times New Roman" w:hAnsi="Times New Roman" w:cs="Times New Roman" w:hint="default"/>
        <w:sz w:val="28"/>
      </w:rPr>
    </w:lvl>
    <w:lvl w:ilvl="1">
      <w:start w:val="1"/>
      <w:numFmt w:val="decimal"/>
      <w:lvlText w:val="%2."/>
      <w:lvlJc w:val="left"/>
      <w:pPr>
        <w:tabs>
          <w:tab w:val="num" w:pos="1440"/>
        </w:tabs>
        <w:ind w:left="1440" w:hanging="360"/>
      </w:pPr>
      <w:rPr>
        <w:rFonts w:ascii="Times New Roman" w:eastAsia="Times New Roman" w:hAnsi="Times New Roman" w:cs="Times New Roman"/>
        <w:sz w:val="28"/>
      </w:rPr>
    </w:lvl>
    <w:lvl w:ilvl="2">
      <w:start w:val="1"/>
      <w:numFmt w:val="bullet"/>
      <w:lvlText w:val=""/>
      <w:lvlJc w:val="left"/>
      <w:pPr>
        <w:tabs>
          <w:tab w:val="num" w:pos="540"/>
        </w:tabs>
        <w:ind w:left="54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F48FC"/>
    <w:multiLevelType w:val="hybridMultilevel"/>
    <w:tmpl w:val="C908E84A"/>
    <w:lvl w:ilvl="0" w:tplc="6968145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CB7CC7"/>
    <w:multiLevelType w:val="hybridMultilevel"/>
    <w:tmpl w:val="73087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3B4A4B"/>
    <w:multiLevelType w:val="singleLevel"/>
    <w:tmpl w:val="D52EE072"/>
    <w:lvl w:ilvl="0">
      <w:start w:val="1"/>
      <w:numFmt w:val="bullet"/>
      <w:lvlText w:val=""/>
      <w:lvlJc w:val="left"/>
      <w:pPr>
        <w:ind w:left="720" w:hanging="360"/>
      </w:pPr>
      <w:rPr>
        <w:rFonts w:ascii="Symbol" w:hAnsi="Symbol" w:hint="default"/>
        <w:color w:val="auto"/>
      </w:rPr>
    </w:lvl>
  </w:abstractNum>
  <w:abstractNum w:abstractNumId="33" w15:restartNumberingAfterBreak="0">
    <w:nsid w:val="34294A33"/>
    <w:multiLevelType w:val="hybridMultilevel"/>
    <w:tmpl w:val="7ADA84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66D29EC"/>
    <w:multiLevelType w:val="hybridMultilevel"/>
    <w:tmpl w:val="E982BA72"/>
    <w:lvl w:ilvl="0" w:tplc="041A0009">
      <w:start w:val="1"/>
      <w:numFmt w:val="bullet"/>
      <w:lvlText w:val=""/>
      <w:lvlJc w:val="left"/>
      <w:pPr>
        <w:tabs>
          <w:tab w:val="num" w:pos="720"/>
        </w:tabs>
        <w:ind w:left="720" w:hanging="360"/>
      </w:pPr>
      <w:rPr>
        <w:rFonts w:ascii="Wingdings" w:hAnsi="Wingding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3681384A"/>
    <w:multiLevelType w:val="hybridMultilevel"/>
    <w:tmpl w:val="5A2807F6"/>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0C13FB"/>
    <w:multiLevelType w:val="multilevel"/>
    <w:tmpl w:val="8876A87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395B13D7"/>
    <w:multiLevelType w:val="hybridMultilevel"/>
    <w:tmpl w:val="82C675F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F94A8E"/>
    <w:multiLevelType w:val="hybridMultilevel"/>
    <w:tmpl w:val="D87A83C4"/>
    <w:lvl w:ilvl="0" w:tplc="C69274A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8F3352"/>
    <w:multiLevelType w:val="hybridMultilevel"/>
    <w:tmpl w:val="2D08F3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F572A52"/>
    <w:multiLevelType w:val="hybridMultilevel"/>
    <w:tmpl w:val="AC0A88A0"/>
    <w:lvl w:ilvl="0" w:tplc="376C8F96">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1812498"/>
    <w:multiLevelType w:val="hybridMultilevel"/>
    <w:tmpl w:val="216ED0C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6135E9"/>
    <w:multiLevelType w:val="multilevel"/>
    <w:tmpl w:val="DB84F76E"/>
    <w:lvl w:ilvl="0">
      <w:numFmt w:val="bullet"/>
      <w:lvlText w:val=""/>
      <w:lvlJc w:val="left"/>
      <w:pPr>
        <w:ind w:left="643"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34611B2"/>
    <w:multiLevelType w:val="hybridMultilevel"/>
    <w:tmpl w:val="0694C8A6"/>
    <w:lvl w:ilvl="0" w:tplc="7F403F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53123FF"/>
    <w:multiLevelType w:val="hybridMultilevel"/>
    <w:tmpl w:val="73FAB714"/>
    <w:lvl w:ilvl="0" w:tplc="C69274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5812668"/>
    <w:multiLevelType w:val="hybridMultilevel"/>
    <w:tmpl w:val="46E67A9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95214A3"/>
    <w:multiLevelType w:val="multilevel"/>
    <w:tmpl w:val="C95ED83A"/>
    <w:lvl w:ilvl="0">
      <w:start w:val="1"/>
      <w:numFmt w:val="bullet"/>
      <w:lvlText w:val=""/>
      <w:lvlJc w:val="left"/>
      <w:pPr>
        <w:tabs>
          <w:tab w:val="num" w:pos="1068"/>
        </w:tabs>
        <w:ind w:left="1068" w:hanging="360"/>
      </w:pPr>
      <w:rPr>
        <w:rFonts w:ascii="Wingdings" w:hAnsi="Wingdings" w:hint="default"/>
        <w:sz w:val="28"/>
      </w:rPr>
    </w:lvl>
    <w:lvl w:ilvl="1">
      <w:start w:val="1"/>
      <w:numFmt w:val="decimal"/>
      <w:lvlText w:val="%2."/>
      <w:lvlJc w:val="left"/>
      <w:pPr>
        <w:tabs>
          <w:tab w:val="num" w:pos="1788"/>
        </w:tabs>
        <w:ind w:left="1788" w:hanging="360"/>
      </w:pPr>
      <w:rPr>
        <w:rFonts w:hint="default"/>
        <w:sz w:val="28"/>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4B165A7F"/>
    <w:multiLevelType w:val="hybridMultilevel"/>
    <w:tmpl w:val="158AB804"/>
    <w:lvl w:ilvl="0" w:tplc="C69274A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4BBD4F34"/>
    <w:multiLevelType w:val="multilevel"/>
    <w:tmpl w:val="7EFC0012"/>
    <w:lvl w:ilvl="0">
      <w:start w:val="1"/>
      <w:numFmt w:val="bullet"/>
      <w:lvlText w:val=""/>
      <w:lvlJc w:val="left"/>
      <w:pPr>
        <w:tabs>
          <w:tab w:val="num" w:pos="2160"/>
        </w:tabs>
        <w:ind w:left="2160" w:hanging="360"/>
      </w:pPr>
      <w:rPr>
        <w:rFonts w:ascii="Wingdings" w:hAnsi="Wingdings" w:hint="default"/>
      </w:rPr>
    </w:lvl>
    <w:lvl w:ilvl="1">
      <w:start w:val="2"/>
      <w:numFmt w:val="decimal"/>
      <w:lvlText w:val="%1.%2."/>
      <w:lvlJc w:val="left"/>
      <w:pPr>
        <w:tabs>
          <w:tab w:val="num" w:pos="2265"/>
        </w:tabs>
        <w:ind w:left="2265" w:hanging="2145"/>
      </w:pPr>
      <w:rPr>
        <w:rFonts w:hint="default"/>
      </w:rPr>
    </w:lvl>
    <w:lvl w:ilvl="2">
      <w:start w:val="1"/>
      <w:numFmt w:val="decimal"/>
      <w:lvlText w:val="%1.%2.%3."/>
      <w:lvlJc w:val="left"/>
      <w:pPr>
        <w:tabs>
          <w:tab w:val="num" w:pos="2385"/>
        </w:tabs>
        <w:ind w:left="2385" w:hanging="2145"/>
      </w:pPr>
      <w:rPr>
        <w:rFonts w:hint="default"/>
      </w:rPr>
    </w:lvl>
    <w:lvl w:ilvl="3">
      <w:start w:val="1"/>
      <w:numFmt w:val="decimal"/>
      <w:lvlText w:val="%1.%2.%3.%4."/>
      <w:lvlJc w:val="left"/>
      <w:pPr>
        <w:tabs>
          <w:tab w:val="num" w:pos="2505"/>
        </w:tabs>
        <w:ind w:left="2505" w:hanging="2145"/>
      </w:pPr>
      <w:rPr>
        <w:rFonts w:hint="default"/>
      </w:rPr>
    </w:lvl>
    <w:lvl w:ilvl="4">
      <w:start w:val="1"/>
      <w:numFmt w:val="decimal"/>
      <w:lvlText w:val="%1.%2.%3.%4.%5."/>
      <w:lvlJc w:val="left"/>
      <w:pPr>
        <w:tabs>
          <w:tab w:val="num" w:pos="2625"/>
        </w:tabs>
        <w:ind w:left="2625" w:hanging="2145"/>
      </w:pPr>
      <w:rPr>
        <w:rFonts w:hint="default"/>
      </w:rPr>
    </w:lvl>
    <w:lvl w:ilvl="5">
      <w:start w:val="1"/>
      <w:numFmt w:val="decimal"/>
      <w:lvlText w:val="%1.%2.%3.%4.%5.%6."/>
      <w:lvlJc w:val="left"/>
      <w:pPr>
        <w:tabs>
          <w:tab w:val="num" w:pos="2745"/>
        </w:tabs>
        <w:ind w:left="2745" w:hanging="2145"/>
      </w:pPr>
      <w:rPr>
        <w:rFonts w:hint="default"/>
      </w:rPr>
    </w:lvl>
    <w:lvl w:ilvl="6">
      <w:start w:val="1"/>
      <w:numFmt w:val="decimal"/>
      <w:lvlText w:val="%1.%2.%3.%4.%5.%6.%7."/>
      <w:lvlJc w:val="left"/>
      <w:pPr>
        <w:tabs>
          <w:tab w:val="num" w:pos="2865"/>
        </w:tabs>
        <w:ind w:left="2865" w:hanging="2145"/>
      </w:pPr>
      <w:rPr>
        <w:rFonts w:hint="default"/>
      </w:rPr>
    </w:lvl>
    <w:lvl w:ilvl="7">
      <w:start w:val="1"/>
      <w:numFmt w:val="decimal"/>
      <w:lvlText w:val="%1.%2.%3.%4.%5.%6.%7.%8."/>
      <w:lvlJc w:val="left"/>
      <w:pPr>
        <w:tabs>
          <w:tab w:val="num" w:pos="2985"/>
        </w:tabs>
        <w:ind w:left="2985" w:hanging="2145"/>
      </w:pPr>
      <w:rPr>
        <w:rFonts w:hint="default"/>
      </w:rPr>
    </w:lvl>
    <w:lvl w:ilvl="8">
      <w:start w:val="1"/>
      <w:numFmt w:val="decimal"/>
      <w:lvlText w:val="%1.%2.%3.%4.%5.%6.%7.%8.%9."/>
      <w:lvlJc w:val="left"/>
      <w:pPr>
        <w:tabs>
          <w:tab w:val="num" w:pos="3105"/>
        </w:tabs>
        <w:ind w:left="3105" w:hanging="2145"/>
      </w:pPr>
      <w:rPr>
        <w:rFonts w:hint="default"/>
      </w:rPr>
    </w:lvl>
  </w:abstractNum>
  <w:abstractNum w:abstractNumId="49" w15:restartNumberingAfterBreak="0">
    <w:nsid w:val="500400CC"/>
    <w:multiLevelType w:val="hybridMultilevel"/>
    <w:tmpl w:val="85488D60"/>
    <w:lvl w:ilvl="0" w:tplc="51ACC220">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984236"/>
    <w:multiLevelType w:val="hybridMultilevel"/>
    <w:tmpl w:val="9C62F3F4"/>
    <w:lvl w:ilvl="0" w:tplc="376C8F96">
      <w:start w:val="1"/>
      <w:numFmt w:val="bullet"/>
      <w:lvlText w:val=""/>
      <w:lvlJc w:val="left"/>
      <w:pPr>
        <w:tabs>
          <w:tab w:val="num" w:pos="720"/>
        </w:tabs>
        <w:ind w:left="720" w:hanging="360"/>
      </w:pPr>
      <w:rPr>
        <w:rFonts w:ascii="Wingdings" w:hAnsi="Wingdings" w:hint="default"/>
        <w:color w:val="auto"/>
      </w:rPr>
    </w:lvl>
    <w:lvl w:ilvl="1" w:tplc="94449FCC">
      <w:start w:val="1"/>
      <w:numFmt w:val="bullet"/>
      <w:lvlText w:val="-"/>
      <w:lvlJc w:val="left"/>
      <w:pPr>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C44B9D"/>
    <w:multiLevelType w:val="hybridMultilevel"/>
    <w:tmpl w:val="3A66CBD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C83BC4"/>
    <w:multiLevelType w:val="hybridMultilevel"/>
    <w:tmpl w:val="C8A63E76"/>
    <w:lvl w:ilvl="0" w:tplc="6968145A">
      <w:start w:val="1"/>
      <w:numFmt w:val="bullet"/>
      <w:lvlText w:val=""/>
      <w:lvlJc w:val="left"/>
      <w:pPr>
        <w:tabs>
          <w:tab w:val="num" w:pos="284"/>
        </w:tabs>
        <w:ind w:left="284" w:hanging="284"/>
      </w:pPr>
      <w:rPr>
        <w:rFonts w:ascii="Wingdings" w:hAnsi="Wingdings" w:hint="default"/>
      </w:rPr>
    </w:lvl>
    <w:lvl w:ilvl="1" w:tplc="A394DA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1642E6"/>
    <w:multiLevelType w:val="singleLevel"/>
    <w:tmpl w:val="0C09000F"/>
    <w:lvl w:ilvl="0">
      <w:start w:val="1"/>
      <w:numFmt w:val="decimal"/>
      <w:lvlText w:val="%1."/>
      <w:lvlJc w:val="left"/>
      <w:pPr>
        <w:tabs>
          <w:tab w:val="num" w:pos="360"/>
        </w:tabs>
        <w:ind w:left="360" w:hanging="360"/>
      </w:pPr>
    </w:lvl>
  </w:abstractNum>
  <w:abstractNum w:abstractNumId="54" w15:restartNumberingAfterBreak="0">
    <w:nsid w:val="57410FF8"/>
    <w:multiLevelType w:val="hybridMultilevel"/>
    <w:tmpl w:val="7CA06DF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784AFA"/>
    <w:multiLevelType w:val="hybridMultilevel"/>
    <w:tmpl w:val="1D1AD78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EA0FBF"/>
    <w:multiLevelType w:val="hybridMultilevel"/>
    <w:tmpl w:val="9872FBB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761771"/>
    <w:multiLevelType w:val="hybridMultilevel"/>
    <w:tmpl w:val="E7D80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7D1E70"/>
    <w:multiLevelType w:val="hybridMultilevel"/>
    <w:tmpl w:val="C380B1BA"/>
    <w:lvl w:ilvl="0" w:tplc="376C8F96">
      <w:start w:val="1"/>
      <w:numFmt w:val="bullet"/>
      <w:lvlText w:val=""/>
      <w:lvlJc w:val="left"/>
      <w:pPr>
        <w:tabs>
          <w:tab w:val="num" w:pos="720"/>
        </w:tabs>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BDC4EBA"/>
    <w:multiLevelType w:val="hybridMultilevel"/>
    <w:tmpl w:val="010CAA96"/>
    <w:lvl w:ilvl="0" w:tplc="041A000B">
      <w:start w:val="1"/>
      <w:numFmt w:val="bullet"/>
      <w:lvlText w:val=""/>
      <w:lvlJc w:val="left"/>
      <w:pPr>
        <w:tabs>
          <w:tab w:val="num" w:pos="720"/>
        </w:tabs>
        <w:ind w:left="720" w:hanging="360"/>
      </w:pPr>
      <w:rPr>
        <w:rFonts w:ascii="Wingdings" w:hAnsi="Wingdings"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38280F"/>
    <w:multiLevelType w:val="hybridMultilevel"/>
    <w:tmpl w:val="197C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277AF1"/>
    <w:multiLevelType w:val="hybridMultilevel"/>
    <w:tmpl w:val="37B440A2"/>
    <w:lvl w:ilvl="0" w:tplc="D83054DE">
      <w:start w:val="1"/>
      <w:numFmt w:val="bullet"/>
      <w:lvlText w:val=""/>
      <w:lvlJc w:val="left"/>
      <w:pPr>
        <w:ind w:left="667"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D282132"/>
    <w:multiLevelType w:val="hybridMultilevel"/>
    <w:tmpl w:val="8B5814EC"/>
    <w:lvl w:ilvl="0" w:tplc="C69274A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19F6413"/>
    <w:multiLevelType w:val="hybridMultilevel"/>
    <w:tmpl w:val="52EC7DB2"/>
    <w:lvl w:ilvl="0" w:tplc="041A000B">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4" w15:restartNumberingAfterBreak="0">
    <w:nsid w:val="6598426E"/>
    <w:multiLevelType w:val="hybridMultilevel"/>
    <w:tmpl w:val="7E2A8902"/>
    <w:lvl w:ilvl="0" w:tplc="B3626BA4">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795153B"/>
    <w:multiLevelType w:val="hybridMultilevel"/>
    <w:tmpl w:val="55AE55B8"/>
    <w:lvl w:ilvl="0" w:tplc="51ACC220">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44156A"/>
    <w:multiLevelType w:val="hybridMultilevel"/>
    <w:tmpl w:val="850E0AB8"/>
    <w:lvl w:ilvl="0" w:tplc="94449FCC">
      <w:start w:val="1"/>
      <w:numFmt w:val="bullet"/>
      <w:lvlText w:val="-"/>
      <w:lvlJc w:val="left"/>
      <w:pPr>
        <w:tabs>
          <w:tab w:val="num" w:pos="341"/>
        </w:tabs>
        <w:ind w:left="284" w:hanging="284"/>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634692"/>
    <w:multiLevelType w:val="hybridMultilevel"/>
    <w:tmpl w:val="27C40256"/>
    <w:lvl w:ilvl="0" w:tplc="51ACC220">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A67351F"/>
    <w:multiLevelType w:val="multilevel"/>
    <w:tmpl w:val="61B27934"/>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9" w15:restartNumberingAfterBreak="0">
    <w:nsid w:val="748E49D7"/>
    <w:multiLevelType w:val="hybridMultilevel"/>
    <w:tmpl w:val="1096C152"/>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1739EB"/>
    <w:multiLevelType w:val="multilevel"/>
    <w:tmpl w:val="1E96CD10"/>
    <w:lvl w:ilvl="0">
      <w:start w:val="1"/>
      <w:numFmt w:val="decimal"/>
      <w:lvlText w:val="%1."/>
      <w:lvlJc w:val="left"/>
      <w:pPr>
        <w:ind w:left="360" w:hanging="360"/>
      </w:pPr>
      <w:rPr>
        <w:rFonts w:hint="default"/>
        <w:i w:val="0"/>
      </w:rPr>
    </w:lvl>
    <w:lvl w:ilvl="1">
      <w:start w:val="5"/>
      <w:numFmt w:val="decimal"/>
      <w:lvlText w:val="%1.%2."/>
      <w:lvlJc w:val="left"/>
      <w:pPr>
        <w:ind w:left="360" w:hanging="360"/>
      </w:pPr>
      <w:rPr>
        <w:rFonts w:hint="default"/>
        <w:b/>
        <w:i/>
        <w:color w:val="000000" w:themeColor="text1"/>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1" w15:restartNumberingAfterBreak="0">
    <w:nsid w:val="755E5F96"/>
    <w:multiLevelType w:val="hybridMultilevel"/>
    <w:tmpl w:val="A2B2F3D4"/>
    <w:lvl w:ilvl="0" w:tplc="041A0001">
      <w:start w:val="1"/>
      <w:numFmt w:val="bullet"/>
      <w:lvlText w:val=""/>
      <w:lvlJc w:val="left"/>
      <w:pPr>
        <w:tabs>
          <w:tab w:val="num" w:pos="410"/>
        </w:tabs>
        <w:ind w:left="41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72" w15:restartNumberingAfterBreak="0">
    <w:nsid w:val="76CE0326"/>
    <w:multiLevelType w:val="hybridMultilevel"/>
    <w:tmpl w:val="013CD78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C10193"/>
    <w:multiLevelType w:val="multilevel"/>
    <w:tmpl w:val="D7822256"/>
    <w:styleLink w:val="Numeriranje"/>
    <w:lvl w:ilvl="0">
      <w:start w:val="1"/>
      <w:numFmt w:val="decimal"/>
      <w:pStyle w:val="Naslov1"/>
      <w:lvlText w:val="%1."/>
      <w:lvlJc w:val="left"/>
      <w:pPr>
        <w:ind w:left="360" w:hanging="360"/>
      </w:pPr>
      <w:rPr>
        <w:rFonts w:ascii="Times New Roman" w:hAnsi="Times New Roman" w:hint="default"/>
        <w:b/>
        <w:i/>
        <w:sz w:val="28"/>
      </w:rPr>
    </w:lvl>
    <w:lvl w:ilvl="1">
      <w:start w:val="1"/>
      <w:numFmt w:val="decimal"/>
      <w:pStyle w:val="Naslov2"/>
      <w:lvlText w:val="%2.%1."/>
      <w:lvlJc w:val="left"/>
      <w:pPr>
        <w:ind w:left="720" w:hanging="360"/>
      </w:pPr>
      <w:rPr>
        <w:rFonts w:ascii="Times New Roman" w:hAnsi="Times New Roman" w:hint="default"/>
        <w:b/>
        <w:i/>
        <w:sz w:val="24"/>
      </w:rPr>
    </w:lvl>
    <w:lvl w:ilvl="2">
      <w:start w:val="1"/>
      <w:numFmt w:val="decimal"/>
      <w:pStyle w:val="Naslov3"/>
      <w:lvlText w:val="%1.%2.%3."/>
      <w:lvlJc w:val="left"/>
      <w:pPr>
        <w:ind w:left="1080" w:hanging="360"/>
      </w:pPr>
      <w:rPr>
        <w:rFonts w:ascii="Times New Roman" w:hAnsi="Times New Roman" w:hint="default"/>
        <w:b/>
        <w:i/>
        <w:sz w:val="22"/>
      </w:rPr>
    </w:lvl>
    <w:lvl w:ilvl="3">
      <w:start w:val="1"/>
      <w:numFmt w:val="decimal"/>
      <w:pStyle w:val="Naslov4"/>
      <w:lvlText w:val="%1.%2.%3.%4."/>
      <w:lvlJc w:val="left"/>
      <w:pPr>
        <w:ind w:left="1440" w:hanging="360"/>
      </w:pPr>
      <w:rPr>
        <w:rFonts w:ascii="Times New Roman" w:hAnsi="Times New Roman" w:hint="default"/>
        <w:b/>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7E428A6"/>
    <w:multiLevelType w:val="hybridMultilevel"/>
    <w:tmpl w:val="4BDCBF68"/>
    <w:lvl w:ilvl="0" w:tplc="51ACC220">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6C528D"/>
    <w:multiLevelType w:val="hybridMultilevel"/>
    <w:tmpl w:val="66344DD8"/>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4825C3"/>
    <w:multiLevelType w:val="multilevel"/>
    <w:tmpl w:val="988231D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C8D0837"/>
    <w:multiLevelType w:val="hybridMultilevel"/>
    <w:tmpl w:val="F210EC2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8" w15:restartNumberingAfterBreak="0">
    <w:nsid w:val="7D6D167B"/>
    <w:multiLevelType w:val="hybridMultilevel"/>
    <w:tmpl w:val="46C41BC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FDC6F97"/>
    <w:multiLevelType w:val="multilevel"/>
    <w:tmpl w:val="A7F4A890"/>
    <w:lvl w:ilvl="0">
      <w:numFmt w:val="bullet"/>
      <w:lvlText w:val="-"/>
      <w:lvlJc w:val="left"/>
      <w:pPr>
        <w:tabs>
          <w:tab w:val="num" w:pos="720"/>
        </w:tabs>
        <w:ind w:left="720" w:hanging="360"/>
      </w:pPr>
      <w:rPr>
        <w:rFonts w:ascii="Times New Roman" w:eastAsia="Times New Roman" w:hAnsi="Times New Roman" w:cs="Times New Roman" w:hint="default"/>
        <w:sz w:val="28"/>
      </w:rPr>
    </w:lvl>
    <w:lvl w:ilvl="1">
      <w:start w:val="1"/>
      <w:numFmt w:val="decimal"/>
      <w:lvlText w:val="%2."/>
      <w:lvlJc w:val="left"/>
      <w:pPr>
        <w:tabs>
          <w:tab w:val="num" w:pos="1440"/>
        </w:tabs>
        <w:ind w:left="1440" w:hanging="360"/>
      </w:pPr>
      <w:rPr>
        <w:rFonts w:ascii="Times New Roman" w:eastAsia="Times New Roman" w:hAnsi="Times New Roman" w:cs="Times New Roman"/>
        <w:sz w:val="28"/>
      </w:rPr>
    </w:lvl>
    <w:lvl w:ilvl="2">
      <w:start w:val="1"/>
      <w:numFmt w:val="bullet"/>
      <w:lvlText w:val=""/>
      <w:lvlJc w:val="left"/>
      <w:pPr>
        <w:tabs>
          <w:tab w:val="num" w:pos="540"/>
        </w:tabs>
        <w:ind w:left="54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9"/>
  </w:num>
  <w:num w:numId="4">
    <w:abstractNumId w:val="51"/>
  </w:num>
  <w:num w:numId="5">
    <w:abstractNumId w:val="19"/>
  </w:num>
  <w:num w:numId="6">
    <w:abstractNumId w:val="77"/>
  </w:num>
  <w:num w:numId="7">
    <w:abstractNumId w:val="53"/>
    <w:lvlOverride w:ilvl="0">
      <w:startOverride w:val="1"/>
    </w:lvlOverride>
  </w:num>
  <w:num w:numId="8">
    <w:abstractNumId w:val="66"/>
  </w:num>
  <w:num w:numId="9">
    <w:abstractNumId w:val="3"/>
  </w:num>
  <w:num w:numId="10">
    <w:abstractNumId w:val="69"/>
  </w:num>
  <w:num w:numId="11">
    <w:abstractNumId w:val="26"/>
  </w:num>
  <w:num w:numId="12">
    <w:abstractNumId w:val="54"/>
  </w:num>
  <w:num w:numId="13">
    <w:abstractNumId w:val="78"/>
  </w:num>
  <w:num w:numId="14">
    <w:abstractNumId w:val="75"/>
  </w:num>
  <w:num w:numId="15">
    <w:abstractNumId w:val="35"/>
  </w:num>
  <w:num w:numId="16">
    <w:abstractNumId w:val="37"/>
  </w:num>
  <w:num w:numId="17">
    <w:abstractNumId w:val="41"/>
  </w:num>
  <w:num w:numId="18">
    <w:abstractNumId w:val="72"/>
  </w:num>
  <w:num w:numId="19">
    <w:abstractNumId w:val="55"/>
  </w:num>
  <w:num w:numId="20">
    <w:abstractNumId w:val="27"/>
  </w:num>
  <w:num w:numId="21">
    <w:abstractNumId w:val="34"/>
  </w:num>
  <w:num w:numId="22">
    <w:abstractNumId w:val="50"/>
  </w:num>
  <w:num w:numId="23">
    <w:abstractNumId w:val="8"/>
  </w:num>
  <w:num w:numId="24">
    <w:abstractNumId w:val="2"/>
  </w:num>
  <w:num w:numId="25">
    <w:abstractNumId w:val="1"/>
  </w:num>
  <w:num w:numId="26">
    <w:abstractNumId w:val="60"/>
  </w:num>
  <w:num w:numId="27">
    <w:abstractNumId w:val="57"/>
  </w:num>
  <w:num w:numId="28">
    <w:abstractNumId w:val="31"/>
  </w:num>
  <w:num w:numId="29">
    <w:abstractNumId w:val="61"/>
  </w:num>
  <w:num w:numId="30">
    <w:abstractNumId w:val="0"/>
    <w:lvlOverride w:ilvl="0">
      <w:lvl w:ilvl="0">
        <w:numFmt w:val="bullet"/>
        <w:lvlText w:val=""/>
        <w:legacy w:legacy="1" w:legacySpace="0" w:legacyIndent="283"/>
        <w:lvlJc w:val="left"/>
        <w:pPr>
          <w:ind w:left="1440" w:hanging="283"/>
        </w:pPr>
        <w:rPr>
          <w:rFonts w:ascii="Symbol" w:hAnsi="Symbol" w:hint="default"/>
        </w:rPr>
      </w:lvl>
    </w:lvlOverride>
  </w:num>
  <w:num w:numId="31">
    <w:abstractNumId w:val="50"/>
  </w:num>
  <w:num w:numId="32">
    <w:abstractNumId w:val="7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lvlOverride w:ilvl="3"/>
    <w:lvlOverride w:ilvl="4"/>
    <w:lvlOverride w:ilvl="5"/>
    <w:lvlOverride w:ilvl="6"/>
    <w:lvlOverride w:ilvl="7"/>
    <w:lvlOverride w:ilvl="8"/>
  </w:num>
  <w:num w:numId="37">
    <w:abstractNumId w:val="63"/>
  </w:num>
  <w:num w:numId="38">
    <w:abstractNumId w:val="4"/>
  </w:num>
  <w:num w:numId="39">
    <w:abstractNumId w:val="15"/>
  </w:num>
  <w:num w:numId="40">
    <w:abstractNumId w:val="5"/>
  </w:num>
  <w:num w:numId="41">
    <w:abstractNumId w:val="40"/>
  </w:num>
  <w:num w:numId="42">
    <w:abstractNumId w:val="23"/>
  </w:num>
  <w:num w:numId="43">
    <w:abstractNumId w:val="7"/>
  </w:num>
  <w:num w:numId="44">
    <w:abstractNumId w:val="32"/>
  </w:num>
  <w:num w:numId="45">
    <w:abstractNumId w:val="14"/>
  </w:num>
  <w:num w:numId="46">
    <w:abstractNumId w:val="79"/>
    <w:lvlOverride w:ilvl="0"/>
    <w:lvlOverride w:ilvl="1">
      <w:startOverride w:val="1"/>
    </w:lvlOverride>
    <w:lvlOverride w:ilvl="2"/>
    <w:lvlOverride w:ilvl="3"/>
    <w:lvlOverride w:ilvl="4"/>
    <w:lvlOverride w:ilvl="5"/>
    <w:lvlOverride w:ilvl="6"/>
    <w:lvlOverride w:ilvl="7"/>
    <w:lvlOverride w:ilvl="8"/>
  </w:num>
  <w:num w:numId="47">
    <w:abstractNumId w:val="52"/>
  </w:num>
  <w:num w:numId="48">
    <w:abstractNumId w:val="30"/>
  </w:num>
  <w:num w:numId="49">
    <w:abstractNumId w:val="17"/>
  </w:num>
  <w:num w:numId="50">
    <w:abstractNumId w:val="20"/>
  </w:num>
  <w:num w:numId="51">
    <w:abstractNumId w:val="21"/>
  </w:num>
  <w:num w:numId="52">
    <w:abstractNumId w:val="56"/>
  </w:num>
  <w:num w:numId="53">
    <w:abstractNumId w:val="50"/>
  </w:num>
  <w:num w:numId="54">
    <w:abstractNumId w:val="59"/>
  </w:num>
  <w:num w:numId="55">
    <w:abstractNumId w:val="18"/>
  </w:num>
  <w:num w:numId="56">
    <w:abstractNumId w:val="65"/>
  </w:num>
  <w:num w:numId="57">
    <w:abstractNumId w:val="74"/>
  </w:num>
  <w:num w:numId="58">
    <w:abstractNumId w:val="49"/>
  </w:num>
  <w:num w:numId="59">
    <w:abstractNumId w:val="11"/>
  </w:num>
  <w:num w:numId="60">
    <w:abstractNumId w:val="67"/>
  </w:num>
  <w:num w:numId="61">
    <w:abstractNumId w:val="79"/>
    <w:lvlOverride w:ilvl="0"/>
    <w:lvlOverride w:ilvl="1">
      <w:startOverride w:val="1"/>
    </w:lvlOverride>
    <w:lvlOverride w:ilvl="2"/>
    <w:lvlOverride w:ilvl="3"/>
    <w:lvlOverride w:ilvl="4"/>
    <w:lvlOverride w:ilvl="5"/>
    <w:lvlOverride w:ilvl="6"/>
    <w:lvlOverride w:ilvl="7"/>
    <w:lvlOverride w:ilvl="8"/>
  </w:num>
  <w:num w:numId="62">
    <w:abstractNumId w:val="71"/>
  </w:num>
  <w:num w:numId="63">
    <w:abstractNumId w:val="42"/>
  </w:num>
  <w:num w:numId="64">
    <w:abstractNumId w:val="13"/>
  </w:num>
  <w:num w:numId="65">
    <w:abstractNumId w:val="43"/>
  </w:num>
  <w:num w:numId="66">
    <w:abstractNumId w:val="62"/>
  </w:num>
  <w:num w:numId="67">
    <w:abstractNumId w:val="44"/>
  </w:num>
  <w:num w:numId="68">
    <w:abstractNumId w:val="64"/>
  </w:num>
  <w:num w:numId="69">
    <w:abstractNumId w:val="10"/>
  </w:num>
  <w:num w:numId="70">
    <w:abstractNumId w:val="50"/>
  </w:num>
  <w:num w:numId="71">
    <w:abstractNumId w:val="79"/>
    <w:lvlOverride w:ilvl="0"/>
    <w:lvlOverride w:ilvl="1">
      <w:startOverride w:val="1"/>
    </w:lvlOverride>
    <w:lvlOverride w:ilvl="2"/>
    <w:lvlOverride w:ilvl="3"/>
    <w:lvlOverride w:ilvl="4"/>
    <w:lvlOverride w:ilvl="5"/>
    <w:lvlOverride w:ilvl="6"/>
    <w:lvlOverride w:ilvl="7"/>
    <w:lvlOverride w:ilvl="8"/>
  </w:num>
  <w:num w:numId="72">
    <w:abstractNumId w:val="79"/>
    <w:lvlOverride w:ilvl="0"/>
    <w:lvlOverride w:ilvl="1">
      <w:startOverride w:val="1"/>
    </w:lvlOverride>
    <w:lvlOverride w:ilvl="2"/>
    <w:lvlOverride w:ilvl="3"/>
    <w:lvlOverride w:ilvl="4"/>
    <w:lvlOverride w:ilvl="5"/>
    <w:lvlOverride w:ilvl="6"/>
    <w:lvlOverride w:ilvl="7"/>
    <w:lvlOverride w:ilvl="8"/>
  </w:num>
  <w:num w:numId="73">
    <w:abstractNumId w:val="29"/>
    <w:lvlOverride w:ilvl="0"/>
    <w:lvlOverride w:ilvl="1">
      <w:startOverride w:val="1"/>
    </w:lvlOverride>
    <w:lvlOverride w:ilvl="2"/>
    <w:lvlOverride w:ilvl="3"/>
    <w:lvlOverride w:ilvl="4"/>
    <w:lvlOverride w:ilvl="5"/>
    <w:lvlOverride w:ilvl="6"/>
    <w:lvlOverride w:ilvl="7"/>
    <w:lvlOverride w:ilvl="8"/>
  </w:num>
  <w:num w:numId="74">
    <w:abstractNumId w:val="73"/>
    <w:lvlOverride w:ilvl="0">
      <w:lvl w:ilvl="0">
        <w:numFmt w:val="decimal"/>
        <w:pStyle w:val="Naslov1"/>
        <w:lvlText w:val=""/>
        <w:lvlJc w:val="left"/>
      </w:lvl>
    </w:lvlOverride>
    <w:lvlOverride w:ilvl="1">
      <w:lvl w:ilvl="1">
        <w:numFmt w:val="decimal"/>
        <w:pStyle w:val="Naslov2"/>
        <w:lvlText w:val=""/>
        <w:lvlJc w:val="left"/>
      </w:lvl>
    </w:lvlOverride>
    <w:lvlOverride w:ilvl="2">
      <w:lvl w:ilvl="2">
        <w:start w:val="1"/>
        <w:numFmt w:val="decimal"/>
        <w:pStyle w:val="Naslov3"/>
        <w:lvlText w:val="%1.%2.%3."/>
        <w:lvlJc w:val="left"/>
        <w:pPr>
          <w:ind w:left="1080" w:hanging="360"/>
        </w:pPr>
        <w:rPr>
          <w:rFonts w:ascii="Times New Roman" w:hAnsi="Times New Roman" w:hint="default"/>
          <w:b/>
          <w:i/>
          <w:sz w:val="24"/>
        </w:rPr>
      </w:lvl>
    </w:lvlOverride>
  </w:num>
  <w:num w:numId="75">
    <w:abstractNumId w:val="16"/>
  </w:num>
  <w:num w:numId="76">
    <w:abstractNumId w:val="68"/>
  </w:num>
  <w:num w:numId="77">
    <w:abstractNumId w:val="70"/>
  </w:num>
  <w:num w:numId="78">
    <w:abstractNumId w:val="12"/>
  </w:num>
  <w:num w:numId="79">
    <w:abstractNumId w:val="73"/>
  </w:num>
  <w:num w:numId="80">
    <w:abstractNumId w:val="58"/>
  </w:num>
  <w:num w:numId="81">
    <w:abstractNumId w:val="39"/>
  </w:num>
  <w:num w:numId="82">
    <w:abstractNumId w:val="36"/>
  </w:num>
  <w:num w:numId="83">
    <w:abstractNumId w:val="45"/>
  </w:num>
  <w:num w:numId="84">
    <w:abstractNumId w:val="22"/>
  </w:num>
  <w:num w:numId="85">
    <w:abstractNumId w:val="47"/>
  </w:num>
  <w:num w:numId="86">
    <w:abstractNumId w:val="33"/>
  </w:num>
  <w:num w:numId="87">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F2"/>
    <w:rsid w:val="00000E72"/>
    <w:rsid w:val="0000105D"/>
    <w:rsid w:val="00002B92"/>
    <w:rsid w:val="00003DE9"/>
    <w:rsid w:val="000058B6"/>
    <w:rsid w:val="000103F6"/>
    <w:rsid w:val="00012903"/>
    <w:rsid w:val="00016195"/>
    <w:rsid w:val="000164DC"/>
    <w:rsid w:val="00016898"/>
    <w:rsid w:val="000204C9"/>
    <w:rsid w:val="000206DD"/>
    <w:rsid w:val="00021FE5"/>
    <w:rsid w:val="00022D27"/>
    <w:rsid w:val="00025F47"/>
    <w:rsid w:val="0004085A"/>
    <w:rsid w:val="00040EE6"/>
    <w:rsid w:val="00041F25"/>
    <w:rsid w:val="000420D8"/>
    <w:rsid w:val="000450A9"/>
    <w:rsid w:val="00045D11"/>
    <w:rsid w:val="000461CB"/>
    <w:rsid w:val="0004689C"/>
    <w:rsid w:val="00051E5F"/>
    <w:rsid w:val="000525EC"/>
    <w:rsid w:val="00055C20"/>
    <w:rsid w:val="00057BDB"/>
    <w:rsid w:val="000610A1"/>
    <w:rsid w:val="000623FA"/>
    <w:rsid w:val="000705CC"/>
    <w:rsid w:val="00072754"/>
    <w:rsid w:val="00073B7C"/>
    <w:rsid w:val="000809CC"/>
    <w:rsid w:val="00086E68"/>
    <w:rsid w:val="000874FF"/>
    <w:rsid w:val="00091519"/>
    <w:rsid w:val="00091698"/>
    <w:rsid w:val="00093C0F"/>
    <w:rsid w:val="0009604D"/>
    <w:rsid w:val="00097C56"/>
    <w:rsid w:val="000A0884"/>
    <w:rsid w:val="000A1D7B"/>
    <w:rsid w:val="000A2A82"/>
    <w:rsid w:val="000B34A5"/>
    <w:rsid w:val="000B67CE"/>
    <w:rsid w:val="000C0198"/>
    <w:rsid w:val="000C3384"/>
    <w:rsid w:val="000C42E7"/>
    <w:rsid w:val="000C48F5"/>
    <w:rsid w:val="000D3163"/>
    <w:rsid w:val="000F52FA"/>
    <w:rsid w:val="000F5DBA"/>
    <w:rsid w:val="00102189"/>
    <w:rsid w:val="00103B2E"/>
    <w:rsid w:val="00103F19"/>
    <w:rsid w:val="00107450"/>
    <w:rsid w:val="001122D7"/>
    <w:rsid w:val="00116FDA"/>
    <w:rsid w:val="00117245"/>
    <w:rsid w:val="00125CD5"/>
    <w:rsid w:val="00125E1B"/>
    <w:rsid w:val="001263A4"/>
    <w:rsid w:val="0013020D"/>
    <w:rsid w:val="00132E91"/>
    <w:rsid w:val="001407D9"/>
    <w:rsid w:val="0014104F"/>
    <w:rsid w:val="00147A1F"/>
    <w:rsid w:val="00153C58"/>
    <w:rsid w:val="001542D9"/>
    <w:rsid w:val="00165F6F"/>
    <w:rsid w:val="00167EB5"/>
    <w:rsid w:val="00170484"/>
    <w:rsid w:val="00170627"/>
    <w:rsid w:val="00170A90"/>
    <w:rsid w:val="00174371"/>
    <w:rsid w:val="00174D9C"/>
    <w:rsid w:val="00176106"/>
    <w:rsid w:val="00176B14"/>
    <w:rsid w:val="00183C79"/>
    <w:rsid w:val="001869D7"/>
    <w:rsid w:val="001916CF"/>
    <w:rsid w:val="00193DDD"/>
    <w:rsid w:val="001A2F02"/>
    <w:rsid w:val="001A5D4A"/>
    <w:rsid w:val="001B1A21"/>
    <w:rsid w:val="001B574B"/>
    <w:rsid w:val="001B7A80"/>
    <w:rsid w:val="001C1F51"/>
    <w:rsid w:val="001C5C86"/>
    <w:rsid w:val="001D2B6D"/>
    <w:rsid w:val="001D3587"/>
    <w:rsid w:val="001D5500"/>
    <w:rsid w:val="001F2022"/>
    <w:rsid w:val="001F391D"/>
    <w:rsid w:val="001F44C1"/>
    <w:rsid w:val="0020122F"/>
    <w:rsid w:val="0020134F"/>
    <w:rsid w:val="00203507"/>
    <w:rsid w:val="002043E1"/>
    <w:rsid w:val="00210325"/>
    <w:rsid w:val="00214332"/>
    <w:rsid w:val="00214E32"/>
    <w:rsid w:val="0023075B"/>
    <w:rsid w:val="00231048"/>
    <w:rsid w:val="0023184F"/>
    <w:rsid w:val="00241953"/>
    <w:rsid w:val="00247A39"/>
    <w:rsid w:val="00253F4D"/>
    <w:rsid w:val="00254EE4"/>
    <w:rsid w:val="002615D2"/>
    <w:rsid w:val="00261CA8"/>
    <w:rsid w:val="00264D8B"/>
    <w:rsid w:val="002650BB"/>
    <w:rsid w:val="00267392"/>
    <w:rsid w:val="00271E45"/>
    <w:rsid w:val="00272875"/>
    <w:rsid w:val="002731D4"/>
    <w:rsid w:val="002759B2"/>
    <w:rsid w:val="0027726E"/>
    <w:rsid w:val="00277B09"/>
    <w:rsid w:val="00282ADF"/>
    <w:rsid w:val="00285D5B"/>
    <w:rsid w:val="00285F5E"/>
    <w:rsid w:val="002909D2"/>
    <w:rsid w:val="002A3E2C"/>
    <w:rsid w:val="002B3A38"/>
    <w:rsid w:val="002B646D"/>
    <w:rsid w:val="002B67F8"/>
    <w:rsid w:val="002C1048"/>
    <w:rsid w:val="002C27B5"/>
    <w:rsid w:val="002C294E"/>
    <w:rsid w:val="002C450D"/>
    <w:rsid w:val="002C647B"/>
    <w:rsid w:val="002D201E"/>
    <w:rsid w:val="002D62B2"/>
    <w:rsid w:val="002F5487"/>
    <w:rsid w:val="00305002"/>
    <w:rsid w:val="0030512D"/>
    <w:rsid w:val="00306934"/>
    <w:rsid w:val="00307641"/>
    <w:rsid w:val="00310FD0"/>
    <w:rsid w:val="00311715"/>
    <w:rsid w:val="00313EFA"/>
    <w:rsid w:val="00316F16"/>
    <w:rsid w:val="00321E3E"/>
    <w:rsid w:val="00322BDC"/>
    <w:rsid w:val="00323A0A"/>
    <w:rsid w:val="003245F3"/>
    <w:rsid w:val="00324CD2"/>
    <w:rsid w:val="00326E77"/>
    <w:rsid w:val="0033152A"/>
    <w:rsid w:val="0034105D"/>
    <w:rsid w:val="00346DBD"/>
    <w:rsid w:val="00353304"/>
    <w:rsid w:val="003553B3"/>
    <w:rsid w:val="00361E83"/>
    <w:rsid w:val="00367C50"/>
    <w:rsid w:val="0037014D"/>
    <w:rsid w:val="00375ECF"/>
    <w:rsid w:val="00380EBA"/>
    <w:rsid w:val="003866F0"/>
    <w:rsid w:val="003968E1"/>
    <w:rsid w:val="00397B66"/>
    <w:rsid w:val="003A1650"/>
    <w:rsid w:val="003A4D6C"/>
    <w:rsid w:val="003A59F5"/>
    <w:rsid w:val="003B208B"/>
    <w:rsid w:val="003B2815"/>
    <w:rsid w:val="003B57CD"/>
    <w:rsid w:val="003C16A4"/>
    <w:rsid w:val="003C1F59"/>
    <w:rsid w:val="003C5028"/>
    <w:rsid w:val="003C5C0D"/>
    <w:rsid w:val="003C6F13"/>
    <w:rsid w:val="003C7872"/>
    <w:rsid w:val="003D0E94"/>
    <w:rsid w:val="003D2AE2"/>
    <w:rsid w:val="003D2C96"/>
    <w:rsid w:val="003E70C6"/>
    <w:rsid w:val="003F1F02"/>
    <w:rsid w:val="003F470B"/>
    <w:rsid w:val="003F6974"/>
    <w:rsid w:val="003F69A2"/>
    <w:rsid w:val="0040411D"/>
    <w:rsid w:val="00406DE3"/>
    <w:rsid w:val="00407049"/>
    <w:rsid w:val="00410DBB"/>
    <w:rsid w:val="004137B9"/>
    <w:rsid w:val="0042345E"/>
    <w:rsid w:val="00431CF1"/>
    <w:rsid w:val="004332E4"/>
    <w:rsid w:val="00435098"/>
    <w:rsid w:val="00435963"/>
    <w:rsid w:val="004364B7"/>
    <w:rsid w:val="004366AA"/>
    <w:rsid w:val="00444D46"/>
    <w:rsid w:val="00450722"/>
    <w:rsid w:val="004507EE"/>
    <w:rsid w:val="00450ADD"/>
    <w:rsid w:val="00452886"/>
    <w:rsid w:val="00454FE6"/>
    <w:rsid w:val="004617DE"/>
    <w:rsid w:val="0046311D"/>
    <w:rsid w:val="004668EE"/>
    <w:rsid w:val="004743CD"/>
    <w:rsid w:val="00477AB3"/>
    <w:rsid w:val="00484704"/>
    <w:rsid w:val="004909F2"/>
    <w:rsid w:val="0049194A"/>
    <w:rsid w:val="00494407"/>
    <w:rsid w:val="004A12B4"/>
    <w:rsid w:val="004A27E5"/>
    <w:rsid w:val="004A3B33"/>
    <w:rsid w:val="004B18E2"/>
    <w:rsid w:val="004B50D8"/>
    <w:rsid w:val="004B5362"/>
    <w:rsid w:val="004C2814"/>
    <w:rsid w:val="004C64AA"/>
    <w:rsid w:val="004C6B3F"/>
    <w:rsid w:val="004D1AB5"/>
    <w:rsid w:val="004D46CA"/>
    <w:rsid w:val="004E16AB"/>
    <w:rsid w:val="004E1EEC"/>
    <w:rsid w:val="004E7606"/>
    <w:rsid w:val="004F2AAD"/>
    <w:rsid w:val="004F4A34"/>
    <w:rsid w:val="00505BAE"/>
    <w:rsid w:val="005068AD"/>
    <w:rsid w:val="00510322"/>
    <w:rsid w:val="0052040F"/>
    <w:rsid w:val="00520AF0"/>
    <w:rsid w:val="005237C1"/>
    <w:rsid w:val="00523ED7"/>
    <w:rsid w:val="00525516"/>
    <w:rsid w:val="0053137E"/>
    <w:rsid w:val="005317DC"/>
    <w:rsid w:val="005322FC"/>
    <w:rsid w:val="0053383D"/>
    <w:rsid w:val="00540BC6"/>
    <w:rsid w:val="005450A2"/>
    <w:rsid w:val="00547817"/>
    <w:rsid w:val="00551495"/>
    <w:rsid w:val="005612AD"/>
    <w:rsid w:val="005614C2"/>
    <w:rsid w:val="00563EC1"/>
    <w:rsid w:val="005647E0"/>
    <w:rsid w:val="005657F9"/>
    <w:rsid w:val="00571C44"/>
    <w:rsid w:val="00572F34"/>
    <w:rsid w:val="0057695C"/>
    <w:rsid w:val="00584376"/>
    <w:rsid w:val="0058481A"/>
    <w:rsid w:val="00585046"/>
    <w:rsid w:val="00586521"/>
    <w:rsid w:val="00591EBA"/>
    <w:rsid w:val="00593696"/>
    <w:rsid w:val="0059665D"/>
    <w:rsid w:val="005A0701"/>
    <w:rsid w:val="005A7E62"/>
    <w:rsid w:val="005B1BBB"/>
    <w:rsid w:val="005B7C72"/>
    <w:rsid w:val="005C02BB"/>
    <w:rsid w:val="005C724A"/>
    <w:rsid w:val="005D29FC"/>
    <w:rsid w:val="005D2BE2"/>
    <w:rsid w:val="005D59D3"/>
    <w:rsid w:val="005E3505"/>
    <w:rsid w:val="005E574F"/>
    <w:rsid w:val="005F2D2E"/>
    <w:rsid w:val="0060475F"/>
    <w:rsid w:val="006052B3"/>
    <w:rsid w:val="00606C7E"/>
    <w:rsid w:val="006071BD"/>
    <w:rsid w:val="006072C4"/>
    <w:rsid w:val="00607F3E"/>
    <w:rsid w:val="00611106"/>
    <w:rsid w:val="006234D1"/>
    <w:rsid w:val="006249E3"/>
    <w:rsid w:val="00625AF4"/>
    <w:rsid w:val="0063314C"/>
    <w:rsid w:val="00634E8D"/>
    <w:rsid w:val="0063768D"/>
    <w:rsid w:val="0064200D"/>
    <w:rsid w:val="00647551"/>
    <w:rsid w:val="00647591"/>
    <w:rsid w:val="006509BB"/>
    <w:rsid w:val="00653BB3"/>
    <w:rsid w:val="006545A1"/>
    <w:rsid w:val="00667AF4"/>
    <w:rsid w:val="00672E60"/>
    <w:rsid w:val="00673F5D"/>
    <w:rsid w:val="006744E7"/>
    <w:rsid w:val="00675D8F"/>
    <w:rsid w:val="0068134D"/>
    <w:rsid w:val="00681A7E"/>
    <w:rsid w:val="006820B5"/>
    <w:rsid w:val="006912C1"/>
    <w:rsid w:val="006936B6"/>
    <w:rsid w:val="00693D09"/>
    <w:rsid w:val="006950CE"/>
    <w:rsid w:val="006A27DD"/>
    <w:rsid w:val="006A30A2"/>
    <w:rsid w:val="006A4AE9"/>
    <w:rsid w:val="006A58DB"/>
    <w:rsid w:val="006A73C2"/>
    <w:rsid w:val="006A7953"/>
    <w:rsid w:val="006B104E"/>
    <w:rsid w:val="006B2A36"/>
    <w:rsid w:val="006B3934"/>
    <w:rsid w:val="006B6BC9"/>
    <w:rsid w:val="006C1BFF"/>
    <w:rsid w:val="006C2658"/>
    <w:rsid w:val="006D0E9D"/>
    <w:rsid w:val="006D472C"/>
    <w:rsid w:val="006D481A"/>
    <w:rsid w:val="006E0941"/>
    <w:rsid w:val="006E0E59"/>
    <w:rsid w:val="006E44C2"/>
    <w:rsid w:val="006F159D"/>
    <w:rsid w:val="006F21EA"/>
    <w:rsid w:val="007124B9"/>
    <w:rsid w:val="00725011"/>
    <w:rsid w:val="00725BE3"/>
    <w:rsid w:val="00726C54"/>
    <w:rsid w:val="007272F1"/>
    <w:rsid w:val="007301C1"/>
    <w:rsid w:val="0074215E"/>
    <w:rsid w:val="00745D4B"/>
    <w:rsid w:val="00746F83"/>
    <w:rsid w:val="00755FFE"/>
    <w:rsid w:val="0075621D"/>
    <w:rsid w:val="00756BA2"/>
    <w:rsid w:val="00761D92"/>
    <w:rsid w:val="00765C76"/>
    <w:rsid w:val="0078007F"/>
    <w:rsid w:val="00780165"/>
    <w:rsid w:val="0078051A"/>
    <w:rsid w:val="00782835"/>
    <w:rsid w:val="007857ED"/>
    <w:rsid w:val="0078745E"/>
    <w:rsid w:val="0078752D"/>
    <w:rsid w:val="007878FB"/>
    <w:rsid w:val="00787E98"/>
    <w:rsid w:val="00790EE4"/>
    <w:rsid w:val="00793FB7"/>
    <w:rsid w:val="00797BFC"/>
    <w:rsid w:val="00797FB9"/>
    <w:rsid w:val="007A14EA"/>
    <w:rsid w:val="007A2002"/>
    <w:rsid w:val="007A53B6"/>
    <w:rsid w:val="007B272B"/>
    <w:rsid w:val="007B5AF2"/>
    <w:rsid w:val="007B6222"/>
    <w:rsid w:val="007C2B9A"/>
    <w:rsid w:val="007D0A19"/>
    <w:rsid w:val="007D14ED"/>
    <w:rsid w:val="007D3250"/>
    <w:rsid w:val="007D46BF"/>
    <w:rsid w:val="007D5130"/>
    <w:rsid w:val="007D785C"/>
    <w:rsid w:val="007E35F7"/>
    <w:rsid w:val="007F1182"/>
    <w:rsid w:val="007F6FB3"/>
    <w:rsid w:val="00803169"/>
    <w:rsid w:val="008047BC"/>
    <w:rsid w:val="00807906"/>
    <w:rsid w:val="00810FE7"/>
    <w:rsid w:val="008156CD"/>
    <w:rsid w:val="00821FD9"/>
    <w:rsid w:val="00827FEE"/>
    <w:rsid w:val="0083110E"/>
    <w:rsid w:val="008323F6"/>
    <w:rsid w:val="00833F2B"/>
    <w:rsid w:val="00836D7F"/>
    <w:rsid w:val="0084148F"/>
    <w:rsid w:val="00843F2B"/>
    <w:rsid w:val="00844D3D"/>
    <w:rsid w:val="00844FEB"/>
    <w:rsid w:val="00846B71"/>
    <w:rsid w:val="00847FCD"/>
    <w:rsid w:val="00850F27"/>
    <w:rsid w:val="00853B1E"/>
    <w:rsid w:val="008561F2"/>
    <w:rsid w:val="00856971"/>
    <w:rsid w:val="00856FF4"/>
    <w:rsid w:val="008623AD"/>
    <w:rsid w:val="00863014"/>
    <w:rsid w:val="0086541D"/>
    <w:rsid w:val="008656FF"/>
    <w:rsid w:val="0086740D"/>
    <w:rsid w:val="00875FDE"/>
    <w:rsid w:val="00880928"/>
    <w:rsid w:val="00881F90"/>
    <w:rsid w:val="00882102"/>
    <w:rsid w:val="00887768"/>
    <w:rsid w:val="00887990"/>
    <w:rsid w:val="00890575"/>
    <w:rsid w:val="008914E0"/>
    <w:rsid w:val="00896BF8"/>
    <w:rsid w:val="00896FD6"/>
    <w:rsid w:val="008A4248"/>
    <w:rsid w:val="008A6A0A"/>
    <w:rsid w:val="008B0572"/>
    <w:rsid w:val="008B36B1"/>
    <w:rsid w:val="008B36EF"/>
    <w:rsid w:val="008B55B4"/>
    <w:rsid w:val="008C64F2"/>
    <w:rsid w:val="008D114F"/>
    <w:rsid w:val="008D4837"/>
    <w:rsid w:val="008D5817"/>
    <w:rsid w:val="008D777E"/>
    <w:rsid w:val="008E04A2"/>
    <w:rsid w:val="008E2518"/>
    <w:rsid w:val="008E2ABA"/>
    <w:rsid w:val="008E304E"/>
    <w:rsid w:val="008F023F"/>
    <w:rsid w:val="008F6E23"/>
    <w:rsid w:val="008F75CF"/>
    <w:rsid w:val="008F7FEE"/>
    <w:rsid w:val="00900331"/>
    <w:rsid w:val="0090082A"/>
    <w:rsid w:val="009032A6"/>
    <w:rsid w:val="00903874"/>
    <w:rsid w:val="009038B6"/>
    <w:rsid w:val="00911DBF"/>
    <w:rsid w:val="0091565F"/>
    <w:rsid w:val="00915F4A"/>
    <w:rsid w:val="009203CC"/>
    <w:rsid w:val="00921134"/>
    <w:rsid w:val="009238A0"/>
    <w:rsid w:val="00923B81"/>
    <w:rsid w:val="00925E6C"/>
    <w:rsid w:val="009337FC"/>
    <w:rsid w:val="009338EE"/>
    <w:rsid w:val="00934932"/>
    <w:rsid w:val="009361F8"/>
    <w:rsid w:val="00936E55"/>
    <w:rsid w:val="00940985"/>
    <w:rsid w:val="009419AE"/>
    <w:rsid w:val="00942E24"/>
    <w:rsid w:val="00950A0B"/>
    <w:rsid w:val="0096576A"/>
    <w:rsid w:val="00967F39"/>
    <w:rsid w:val="00974AD9"/>
    <w:rsid w:val="0098105F"/>
    <w:rsid w:val="00982AD4"/>
    <w:rsid w:val="00984AB8"/>
    <w:rsid w:val="00985D33"/>
    <w:rsid w:val="00991B27"/>
    <w:rsid w:val="00993484"/>
    <w:rsid w:val="009A0CA7"/>
    <w:rsid w:val="009A4DE9"/>
    <w:rsid w:val="009B5A30"/>
    <w:rsid w:val="009B6513"/>
    <w:rsid w:val="009B67E0"/>
    <w:rsid w:val="009C3201"/>
    <w:rsid w:val="009C4CEC"/>
    <w:rsid w:val="009C5C4A"/>
    <w:rsid w:val="009C7322"/>
    <w:rsid w:val="009D051F"/>
    <w:rsid w:val="009D3AA1"/>
    <w:rsid w:val="009D3B63"/>
    <w:rsid w:val="009D6B76"/>
    <w:rsid w:val="009E0D2D"/>
    <w:rsid w:val="009E131F"/>
    <w:rsid w:val="009E2CF6"/>
    <w:rsid w:val="009F2C6B"/>
    <w:rsid w:val="009F4169"/>
    <w:rsid w:val="00A05021"/>
    <w:rsid w:val="00A10E47"/>
    <w:rsid w:val="00A12DD7"/>
    <w:rsid w:val="00A25471"/>
    <w:rsid w:val="00A266A5"/>
    <w:rsid w:val="00A31A76"/>
    <w:rsid w:val="00A34D45"/>
    <w:rsid w:val="00A52012"/>
    <w:rsid w:val="00A61C52"/>
    <w:rsid w:val="00A641B0"/>
    <w:rsid w:val="00A64991"/>
    <w:rsid w:val="00A65675"/>
    <w:rsid w:val="00A67244"/>
    <w:rsid w:val="00A70BE4"/>
    <w:rsid w:val="00A71694"/>
    <w:rsid w:val="00A82548"/>
    <w:rsid w:val="00A83CAA"/>
    <w:rsid w:val="00A92965"/>
    <w:rsid w:val="00A96DFD"/>
    <w:rsid w:val="00AA3D0B"/>
    <w:rsid w:val="00AA74AA"/>
    <w:rsid w:val="00AB095E"/>
    <w:rsid w:val="00AB5B89"/>
    <w:rsid w:val="00AC173D"/>
    <w:rsid w:val="00AC21C6"/>
    <w:rsid w:val="00AC27E6"/>
    <w:rsid w:val="00AC4AF7"/>
    <w:rsid w:val="00AC4BDD"/>
    <w:rsid w:val="00AC6FD8"/>
    <w:rsid w:val="00AD06A7"/>
    <w:rsid w:val="00AD778A"/>
    <w:rsid w:val="00AD7FEA"/>
    <w:rsid w:val="00AE2468"/>
    <w:rsid w:val="00AE5485"/>
    <w:rsid w:val="00AF0F33"/>
    <w:rsid w:val="00AF3CEA"/>
    <w:rsid w:val="00B01800"/>
    <w:rsid w:val="00B01C1E"/>
    <w:rsid w:val="00B0275E"/>
    <w:rsid w:val="00B06A80"/>
    <w:rsid w:val="00B10FA8"/>
    <w:rsid w:val="00B1322D"/>
    <w:rsid w:val="00B16980"/>
    <w:rsid w:val="00B17D87"/>
    <w:rsid w:val="00B20DB0"/>
    <w:rsid w:val="00B249C5"/>
    <w:rsid w:val="00B24B93"/>
    <w:rsid w:val="00B24F77"/>
    <w:rsid w:val="00B35F60"/>
    <w:rsid w:val="00B375E4"/>
    <w:rsid w:val="00B37729"/>
    <w:rsid w:val="00B45C60"/>
    <w:rsid w:val="00B4741F"/>
    <w:rsid w:val="00B50B81"/>
    <w:rsid w:val="00B51D71"/>
    <w:rsid w:val="00B52FB4"/>
    <w:rsid w:val="00B568DB"/>
    <w:rsid w:val="00B60997"/>
    <w:rsid w:val="00B60E2C"/>
    <w:rsid w:val="00B66230"/>
    <w:rsid w:val="00B713F9"/>
    <w:rsid w:val="00B74C57"/>
    <w:rsid w:val="00B75D6E"/>
    <w:rsid w:val="00B828CF"/>
    <w:rsid w:val="00B84E87"/>
    <w:rsid w:val="00B869A6"/>
    <w:rsid w:val="00B91124"/>
    <w:rsid w:val="00B95208"/>
    <w:rsid w:val="00BA49B1"/>
    <w:rsid w:val="00BA5D7F"/>
    <w:rsid w:val="00BA6686"/>
    <w:rsid w:val="00BB52F9"/>
    <w:rsid w:val="00BB539A"/>
    <w:rsid w:val="00BB5D14"/>
    <w:rsid w:val="00BC1B5F"/>
    <w:rsid w:val="00BC61B2"/>
    <w:rsid w:val="00BC6DCB"/>
    <w:rsid w:val="00BC7A05"/>
    <w:rsid w:val="00BD10CF"/>
    <w:rsid w:val="00BD238F"/>
    <w:rsid w:val="00BD6712"/>
    <w:rsid w:val="00BD7336"/>
    <w:rsid w:val="00BD79CE"/>
    <w:rsid w:val="00BE33EC"/>
    <w:rsid w:val="00BE39E9"/>
    <w:rsid w:val="00BE4C80"/>
    <w:rsid w:val="00BF4056"/>
    <w:rsid w:val="00C02E6B"/>
    <w:rsid w:val="00C046FA"/>
    <w:rsid w:val="00C10616"/>
    <w:rsid w:val="00C11612"/>
    <w:rsid w:val="00C13BB2"/>
    <w:rsid w:val="00C17266"/>
    <w:rsid w:val="00C20894"/>
    <w:rsid w:val="00C20AF3"/>
    <w:rsid w:val="00C24B7B"/>
    <w:rsid w:val="00C2605A"/>
    <w:rsid w:val="00C321CC"/>
    <w:rsid w:val="00C32DF3"/>
    <w:rsid w:val="00C354A2"/>
    <w:rsid w:val="00C37230"/>
    <w:rsid w:val="00C3742C"/>
    <w:rsid w:val="00C407AD"/>
    <w:rsid w:val="00C418F2"/>
    <w:rsid w:val="00C4431A"/>
    <w:rsid w:val="00C45F36"/>
    <w:rsid w:val="00C5038E"/>
    <w:rsid w:val="00C553C0"/>
    <w:rsid w:val="00C56993"/>
    <w:rsid w:val="00C56C91"/>
    <w:rsid w:val="00C66361"/>
    <w:rsid w:val="00C706A8"/>
    <w:rsid w:val="00C75BDA"/>
    <w:rsid w:val="00C75CDB"/>
    <w:rsid w:val="00C77205"/>
    <w:rsid w:val="00C77269"/>
    <w:rsid w:val="00C8072D"/>
    <w:rsid w:val="00C81843"/>
    <w:rsid w:val="00C8385E"/>
    <w:rsid w:val="00C85734"/>
    <w:rsid w:val="00C86C61"/>
    <w:rsid w:val="00C92E19"/>
    <w:rsid w:val="00C9486D"/>
    <w:rsid w:val="00C94B70"/>
    <w:rsid w:val="00C958BD"/>
    <w:rsid w:val="00CA0D5B"/>
    <w:rsid w:val="00CA36DF"/>
    <w:rsid w:val="00CB1BBE"/>
    <w:rsid w:val="00CB462B"/>
    <w:rsid w:val="00CB5406"/>
    <w:rsid w:val="00CC11AE"/>
    <w:rsid w:val="00CC1201"/>
    <w:rsid w:val="00CC2AFA"/>
    <w:rsid w:val="00CC6062"/>
    <w:rsid w:val="00CC6ABE"/>
    <w:rsid w:val="00CD5C53"/>
    <w:rsid w:val="00CE23B8"/>
    <w:rsid w:val="00CE4D72"/>
    <w:rsid w:val="00CE6067"/>
    <w:rsid w:val="00CF7640"/>
    <w:rsid w:val="00CF77C8"/>
    <w:rsid w:val="00D00E6A"/>
    <w:rsid w:val="00D02B02"/>
    <w:rsid w:val="00D03CC8"/>
    <w:rsid w:val="00D05A20"/>
    <w:rsid w:val="00D05AA9"/>
    <w:rsid w:val="00D1514E"/>
    <w:rsid w:val="00D16C92"/>
    <w:rsid w:val="00D21E58"/>
    <w:rsid w:val="00D23EA6"/>
    <w:rsid w:val="00D26960"/>
    <w:rsid w:val="00D269B4"/>
    <w:rsid w:val="00D2713E"/>
    <w:rsid w:val="00D35123"/>
    <w:rsid w:val="00D3681E"/>
    <w:rsid w:val="00D414AD"/>
    <w:rsid w:val="00D42742"/>
    <w:rsid w:val="00D42D4E"/>
    <w:rsid w:val="00D434A9"/>
    <w:rsid w:val="00D441BC"/>
    <w:rsid w:val="00D529EA"/>
    <w:rsid w:val="00D54864"/>
    <w:rsid w:val="00D576FE"/>
    <w:rsid w:val="00D579FD"/>
    <w:rsid w:val="00D62513"/>
    <w:rsid w:val="00D636DD"/>
    <w:rsid w:val="00D72C1F"/>
    <w:rsid w:val="00D81295"/>
    <w:rsid w:val="00D812EC"/>
    <w:rsid w:val="00D86084"/>
    <w:rsid w:val="00D924B1"/>
    <w:rsid w:val="00D92F77"/>
    <w:rsid w:val="00D9566C"/>
    <w:rsid w:val="00D957E6"/>
    <w:rsid w:val="00DA1CD5"/>
    <w:rsid w:val="00DA407E"/>
    <w:rsid w:val="00DA4A27"/>
    <w:rsid w:val="00DA5369"/>
    <w:rsid w:val="00DA5DC4"/>
    <w:rsid w:val="00DA5DD9"/>
    <w:rsid w:val="00DB0237"/>
    <w:rsid w:val="00DC0CE4"/>
    <w:rsid w:val="00DC236E"/>
    <w:rsid w:val="00DC30CD"/>
    <w:rsid w:val="00DC737D"/>
    <w:rsid w:val="00DD5664"/>
    <w:rsid w:val="00DE4A6D"/>
    <w:rsid w:val="00DE5C0B"/>
    <w:rsid w:val="00DF0F6C"/>
    <w:rsid w:val="00DF5D67"/>
    <w:rsid w:val="00DF6F04"/>
    <w:rsid w:val="00DF71CD"/>
    <w:rsid w:val="00E01E54"/>
    <w:rsid w:val="00E0721F"/>
    <w:rsid w:val="00E20F0B"/>
    <w:rsid w:val="00E26ED0"/>
    <w:rsid w:val="00E32178"/>
    <w:rsid w:val="00E4490E"/>
    <w:rsid w:val="00E45095"/>
    <w:rsid w:val="00E5148F"/>
    <w:rsid w:val="00E52F9A"/>
    <w:rsid w:val="00E55496"/>
    <w:rsid w:val="00E56144"/>
    <w:rsid w:val="00E56443"/>
    <w:rsid w:val="00E61131"/>
    <w:rsid w:val="00E66965"/>
    <w:rsid w:val="00E67337"/>
    <w:rsid w:val="00E708DC"/>
    <w:rsid w:val="00E71D4A"/>
    <w:rsid w:val="00E808C8"/>
    <w:rsid w:val="00E82942"/>
    <w:rsid w:val="00E8334E"/>
    <w:rsid w:val="00E84F68"/>
    <w:rsid w:val="00E93281"/>
    <w:rsid w:val="00EA381B"/>
    <w:rsid w:val="00EA5966"/>
    <w:rsid w:val="00EA5F89"/>
    <w:rsid w:val="00EA7243"/>
    <w:rsid w:val="00EB3231"/>
    <w:rsid w:val="00EB35CF"/>
    <w:rsid w:val="00EB4A83"/>
    <w:rsid w:val="00EB6830"/>
    <w:rsid w:val="00EC20F6"/>
    <w:rsid w:val="00EC6547"/>
    <w:rsid w:val="00ED0ED3"/>
    <w:rsid w:val="00ED2EF5"/>
    <w:rsid w:val="00ED52B7"/>
    <w:rsid w:val="00ED6AA2"/>
    <w:rsid w:val="00EE6A3C"/>
    <w:rsid w:val="00EE6B1B"/>
    <w:rsid w:val="00EF1BC5"/>
    <w:rsid w:val="00EF4B02"/>
    <w:rsid w:val="00EF595F"/>
    <w:rsid w:val="00F17561"/>
    <w:rsid w:val="00F27553"/>
    <w:rsid w:val="00F27895"/>
    <w:rsid w:val="00F3137D"/>
    <w:rsid w:val="00F315DE"/>
    <w:rsid w:val="00F31CF5"/>
    <w:rsid w:val="00F33072"/>
    <w:rsid w:val="00F4053E"/>
    <w:rsid w:val="00F40967"/>
    <w:rsid w:val="00F434C4"/>
    <w:rsid w:val="00F444A7"/>
    <w:rsid w:val="00F4582E"/>
    <w:rsid w:val="00F536EA"/>
    <w:rsid w:val="00F55306"/>
    <w:rsid w:val="00F555E4"/>
    <w:rsid w:val="00F568FA"/>
    <w:rsid w:val="00F61C91"/>
    <w:rsid w:val="00F71E1E"/>
    <w:rsid w:val="00F73D3B"/>
    <w:rsid w:val="00F8041B"/>
    <w:rsid w:val="00F83CDB"/>
    <w:rsid w:val="00F85420"/>
    <w:rsid w:val="00F867CF"/>
    <w:rsid w:val="00F86C7D"/>
    <w:rsid w:val="00F871D4"/>
    <w:rsid w:val="00F9106A"/>
    <w:rsid w:val="00F923B2"/>
    <w:rsid w:val="00FA11EF"/>
    <w:rsid w:val="00FA1925"/>
    <w:rsid w:val="00FA7DA9"/>
    <w:rsid w:val="00FB1647"/>
    <w:rsid w:val="00FB4AE5"/>
    <w:rsid w:val="00FB5F74"/>
    <w:rsid w:val="00FB6A7A"/>
    <w:rsid w:val="00FB794E"/>
    <w:rsid w:val="00FC67E2"/>
    <w:rsid w:val="00FC74E3"/>
    <w:rsid w:val="00FD0103"/>
    <w:rsid w:val="00FD0E43"/>
    <w:rsid w:val="00FD175B"/>
    <w:rsid w:val="00FD2EAF"/>
    <w:rsid w:val="00FD2EEB"/>
    <w:rsid w:val="00FD710E"/>
    <w:rsid w:val="00FD7CFC"/>
    <w:rsid w:val="00FE13DB"/>
    <w:rsid w:val="00FF1436"/>
    <w:rsid w:val="00FF2062"/>
    <w:rsid w:val="00FF2D73"/>
    <w:rsid w:val="00FF3C48"/>
    <w:rsid w:val="00FF50CA"/>
    <w:rsid w:val="00FF5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B05E7"/>
  <w15:docId w15:val="{BA166B6F-E2BD-4CEC-805C-4305F9F8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70"/>
    <w:rPr>
      <w:sz w:val="24"/>
      <w:szCs w:val="24"/>
    </w:rPr>
  </w:style>
  <w:style w:type="paragraph" w:styleId="Naslov1">
    <w:name w:val="heading 1"/>
    <w:basedOn w:val="Normal"/>
    <w:next w:val="Normal"/>
    <w:link w:val="Naslov1Char"/>
    <w:qFormat/>
    <w:rsid w:val="0074215E"/>
    <w:pPr>
      <w:keepNext/>
      <w:numPr>
        <w:numId w:val="74"/>
      </w:numPr>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30512D"/>
    <w:pPr>
      <w:keepNext/>
      <w:numPr>
        <w:ilvl w:val="1"/>
        <w:numId w:val="74"/>
      </w:numPr>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30512D"/>
    <w:pPr>
      <w:keepNext/>
      <w:numPr>
        <w:ilvl w:val="2"/>
        <w:numId w:val="74"/>
      </w:numPr>
      <w:overflowPunct w:val="0"/>
      <w:autoSpaceDE w:val="0"/>
      <w:autoSpaceDN w:val="0"/>
      <w:adjustRightInd w:val="0"/>
      <w:spacing w:before="240" w:after="60"/>
      <w:outlineLvl w:val="2"/>
    </w:pPr>
    <w:rPr>
      <w:rFonts w:ascii="Arial" w:hAnsi="Arial" w:cs="Arial"/>
      <w:b/>
      <w:bCs/>
      <w:sz w:val="26"/>
      <w:szCs w:val="26"/>
      <w:lang w:eastAsia="en-US"/>
    </w:rPr>
  </w:style>
  <w:style w:type="paragraph" w:styleId="Naslov4">
    <w:name w:val="heading 4"/>
    <w:basedOn w:val="Normal"/>
    <w:next w:val="Normal"/>
    <w:link w:val="Naslov4Char"/>
    <w:qFormat/>
    <w:rsid w:val="0030512D"/>
    <w:pPr>
      <w:keepNext/>
      <w:numPr>
        <w:ilvl w:val="3"/>
        <w:numId w:val="74"/>
      </w:numPr>
      <w:overflowPunct w:val="0"/>
      <w:autoSpaceDE w:val="0"/>
      <w:autoSpaceDN w:val="0"/>
      <w:adjustRightInd w:val="0"/>
      <w:outlineLvl w:val="3"/>
    </w:pPr>
    <w:rPr>
      <w:b/>
      <w:bCs/>
      <w:szCs w:val="20"/>
      <w:lang w:eastAsia="en-US"/>
    </w:rPr>
  </w:style>
  <w:style w:type="paragraph" w:styleId="Naslov5">
    <w:name w:val="heading 5"/>
    <w:basedOn w:val="Normal"/>
    <w:next w:val="Normal"/>
    <w:link w:val="Naslov5Char"/>
    <w:qFormat/>
    <w:rsid w:val="0030512D"/>
    <w:pPr>
      <w:keepNext/>
      <w:overflowPunct w:val="0"/>
      <w:autoSpaceDE w:val="0"/>
      <w:autoSpaceDN w:val="0"/>
      <w:adjustRightInd w:val="0"/>
      <w:spacing w:before="240"/>
      <w:jc w:val="both"/>
      <w:outlineLvl w:val="4"/>
    </w:pPr>
    <w:rPr>
      <w:rFonts w:ascii="Arial" w:hAnsi="Arial" w:cs="Arial"/>
      <w:b/>
      <w:sz w:val="28"/>
      <w:szCs w:val="20"/>
      <w:lang w:eastAsia="en-US"/>
    </w:rPr>
  </w:style>
  <w:style w:type="paragraph" w:styleId="Naslov6">
    <w:name w:val="heading 6"/>
    <w:basedOn w:val="Normal"/>
    <w:next w:val="Normal"/>
    <w:link w:val="Naslov6Char"/>
    <w:qFormat/>
    <w:rsid w:val="0030512D"/>
    <w:pPr>
      <w:spacing w:before="240" w:after="60"/>
      <w:outlineLvl w:val="5"/>
    </w:pPr>
    <w:rPr>
      <w:b/>
      <w:bCs/>
      <w:sz w:val="22"/>
      <w:szCs w:val="22"/>
    </w:rPr>
  </w:style>
  <w:style w:type="paragraph" w:styleId="Naslov7">
    <w:name w:val="heading 7"/>
    <w:basedOn w:val="Normal"/>
    <w:next w:val="Normal"/>
    <w:link w:val="Naslov7Char"/>
    <w:qFormat/>
    <w:rsid w:val="0030512D"/>
    <w:pPr>
      <w:tabs>
        <w:tab w:val="num" w:pos="1296"/>
      </w:tabs>
      <w:spacing w:before="240" w:after="60"/>
      <w:ind w:left="1296" w:hanging="1296"/>
      <w:jc w:val="both"/>
      <w:outlineLvl w:val="6"/>
    </w:pPr>
    <w:rPr>
      <w:rFonts w:ascii="Arial" w:hAnsi="Arial"/>
      <w:sz w:val="20"/>
      <w:szCs w:val="20"/>
    </w:rPr>
  </w:style>
  <w:style w:type="paragraph" w:styleId="Naslov8">
    <w:name w:val="heading 8"/>
    <w:basedOn w:val="Normal"/>
    <w:next w:val="Normal"/>
    <w:link w:val="Naslov8Char"/>
    <w:qFormat/>
    <w:rsid w:val="0030512D"/>
    <w:pPr>
      <w:tabs>
        <w:tab w:val="num" w:pos="1440"/>
      </w:tabs>
      <w:spacing w:before="240" w:after="60"/>
      <w:ind w:left="1440" w:hanging="1440"/>
      <w:jc w:val="both"/>
      <w:outlineLvl w:val="7"/>
    </w:pPr>
    <w:rPr>
      <w:rFonts w:ascii="Arial" w:hAnsi="Arial"/>
      <w:i/>
      <w:sz w:val="20"/>
      <w:szCs w:val="20"/>
    </w:rPr>
  </w:style>
  <w:style w:type="paragraph" w:styleId="Naslov9">
    <w:name w:val="heading 9"/>
    <w:basedOn w:val="Normal"/>
    <w:next w:val="Normal"/>
    <w:link w:val="Naslov9Char"/>
    <w:qFormat/>
    <w:rsid w:val="0030512D"/>
    <w:pPr>
      <w:tabs>
        <w:tab w:val="num" w:pos="1584"/>
      </w:tabs>
      <w:spacing w:before="240" w:after="60"/>
      <w:ind w:left="1584" w:hanging="1584"/>
      <w:jc w:val="both"/>
      <w:outlineLvl w:val="8"/>
    </w:pPr>
    <w:rPr>
      <w:rFonts w:ascii="Arial" w:hAnsi="Arial"/>
      <w:b/>
      <w:i/>
      <w:sz w:val="1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0512D"/>
    <w:rPr>
      <w:rFonts w:ascii="Arial" w:hAnsi="Arial" w:cs="Arial"/>
      <w:b/>
      <w:bCs/>
      <w:kern w:val="32"/>
      <w:sz w:val="32"/>
      <w:szCs w:val="32"/>
    </w:rPr>
  </w:style>
  <w:style w:type="character" w:customStyle="1" w:styleId="Naslov2Char">
    <w:name w:val="Naslov 2 Char"/>
    <w:basedOn w:val="Zadanifontodlomka"/>
    <w:link w:val="Naslov2"/>
    <w:rsid w:val="0030512D"/>
    <w:rPr>
      <w:rFonts w:ascii="Arial" w:hAnsi="Arial" w:cs="Arial"/>
      <w:b/>
      <w:bCs/>
      <w:i/>
      <w:iCs/>
      <w:sz w:val="28"/>
      <w:szCs w:val="28"/>
    </w:rPr>
  </w:style>
  <w:style w:type="character" w:customStyle="1" w:styleId="Naslov3Char">
    <w:name w:val="Naslov 3 Char"/>
    <w:basedOn w:val="Zadanifontodlomka"/>
    <w:link w:val="Naslov3"/>
    <w:rsid w:val="0030512D"/>
    <w:rPr>
      <w:rFonts w:ascii="Arial" w:hAnsi="Arial" w:cs="Arial"/>
      <w:b/>
      <w:bCs/>
      <w:sz w:val="26"/>
      <w:szCs w:val="26"/>
      <w:lang w:eastAsia="en-US"/>
    </w:rPr>
  </w:style>
  <w:style w:type="character" w:customStyle="1" w:styleId="Naslov4Char">
    <w:name w:val="Naslov 4 Char"/>
    <w:basedOn w:val="Zadanifontodlomka"/>
    <w:link w:val="Naslov4"/>
    <w:rsid w:val="0030512D"/>
    <w:rPr>
      <w:b/>
      <w:bCs/>
      <w:sz w:val="24"/>
      <w:lang w:eastAsia="en-US"/>
    </w:rPr>
  </w:style>
  <w:style w:type="character" w:customStyle="1" w:styleId="Naslov5Char">
    <w:name w:val="Naslov 5 Char"/>
    <w:basedOn w:val="Zadanifontodlomka"/>
    <w:link w:val="Naslov5"/>
    <w:rsid w:val="0030512D"/>
    <w:rPr>
      <w:rFonts w:ascii="Arial" w:hAnsi="Arial" w:cs="Arial"/>
      <w:b/>
      <w:sz w:val="28"/>
      <w:lang w:eastAsia="en-US"/>
    </w:rPr>
  </w:style>
  <w:style w:type="character" w:customStyle="1" w:styleId="Naslov6Char">
    <w:name w:val="Naslov 6 Char"/>
    <w:basedOn w:val="Zadanifontodlomka"/>
    <w:link w:val="Naslov6"/>
    <w:rsid w:val="0030512D"/>
    <w:rPr>
      <w:b/>
      <w:bCs/>
      <w:sz w:val="22"/>
      <w:szCs w:val="22"/>
    </w:rPr>
  </w:style>
  <w:style w:type="character" w:customStyle="1" w:styleId="Naslov7Char">
    <w:name w:val="Naslov 7 Char"/>
    <w:basedOn w:val="Zadanifontodlomka"/>
    <w:link w:val="Naslov7"/>
    <w:rsid w:val="0030512D"/>
    <w:rPr>
      <w:rFonts w:ascii="Arial" w:hAnsi="Arial"/>
    </w:rPr>
  </w:style>
  <w:style w:type="character" w:customStyle="1" w:styleId="Naslov8Char">
    <w:name w:val="Naslov 8 Char"/>
    <w:basedOn w:val="Zadanifontodlomka"/>
    <w:link w:val="Naslov8"/>
    <w:rsid w:val="0030512D"/>
    <w:rPr>
      <w:rFonts w:ascii="Arial" w:hAnsi="Arial"/>
      <w:i/>
    </w:rPr>
  </w:style>
  <w:style w:type="character" w:customStyle="1" w:styleId="Naslov9Char">
    <w:name w:val="Naslov 9 Char"/>
    <w:basedOn w:val="Zadanifontodlomka"/>
    <w:link w:val="Naslov9"/>
    <w:rsid w:val="0030512D"/>
    <w:rPr>
      <w:rFonts w:ascii="Arial" w:hAnsi="Arial"/>
      <w:b/>
      <w:i/>
      <w:sz w:val="18"/>
    </w:rPr>
  </w:style>
  <w:style w:type="character" w:styleId="Hiperveza">
    <w:name w:val="Hyperlink"/>
    <w:rsid w:val="002759B2"/>
    <w:rPr>
      <w:color w:val="0000FF"/>
      <w:u w:val="single"/>
    </w:rPr>
  </w:style>
  <w:style w:type="paragraph" w:customStyle="1" w:styleId="BodyText21">
    <w:name w:val="Body Text 21"/>
    <w:basedOn w:val="Normal"/>
    <w:rsid w:val="0030512D"/>
    <w:pPr>
      <w:overflowPunct w:val="0"/>
      <w:autoSpaceDE w:val="0"/>
      <w:autoSpaceDN w:val="0"/>
      <w:adjustRightInd w:val="0"/>
      <w:textAlignment w:val="baseline"/>
    </w:pPr>
    <w:rPr>
      <w:b/>
      <w:i/>
      <w:szCs w:val="20"/>
    </w:rPr>
  </w:style>
  <w:style w:type="paragraph" w:customStyle="1" w:styleId="t-9-8">
    <w:name w:val="t-9-8"/>
    <w:basedOn w:val="Normal"/>
    <w:rsid w:val="0030512D"/>
    <w:pPr>
      <w:spacing w:before="100" w:beforeAutospacing="1" w:after="100" w:afterAutospacing="1"/>
    </w:pPr>
    <w:rPr>
      <w:rFonts w:eastAsia="SimSun"/>
      <w:lang w:val="en-US" w:eastAsia="zh-CN"/>
    </w:rPr>
  </w:style>
  <w:style w:type="paragraph" w:styleId="Tijeloteksta">
    <w:name w:val="Body Text"/>
    <w:basedOn w:val="Normal"/>
    <w:link w:val="TijelotekstaChar"/>
    <w:rsid w:val="0030512D"/>
    <w:pPr>
      <w:overflowPunct w:val="0"/>
      <w:autoSpaceDE w:val="0"/>
      <w:autoSpaceDN w:val="0"/>
      <w:adjustRightInd w:val="0"/>
      <w:jc w:val="both"/>
    </w:pPr>
    <w:rPr>
      <w:sz w:val="20"/>
      <w:szCs w:val="20"/>
      <w:lang w:val="en-AU" w:eastAsia="en-US"/>
    </w:rPr>
  </w:style>
  <w:style w:type="character" w:customStyle="1" w:styleId="TijelotekstaChar">
    <w:name w:val="Tijelo teksta Char"/>
    <w:basedOn w:val="Zadanifontodlomka"/>
    <w:link w:val="Tijeloteksta"/>
    <w:rsid w:val="0030512D"/>
    <w:rPr>
      <w:lang w:val="en-AU" w:eastAsia="en-US"/>
    </w:rPr>
  </w:style>
  <w:style w:type="paragraph" w:styleId="Podnoje">
    <w:name w:val="footer"/>
    <w:basedOn w:val="Normal"/>
    <w:link w:val="PodnojeChar"/>
    <w:uiPriority w:val="99"/>
    <w:rsid w:val="0030512D"/>
    <w:pPr>
      <w:tabs>
        <w:tab w:val="center" w:pos="4703"/>
        <w:tab w:val="right" w:pos="9406"/>
      </w:tabs>
      <w:overflowPunct w:val="0"/>
      <w:autoSpaceDE w:val="0"/>
      <w:autoSpaceDN w:val="0"/>
      <w:adjustRightInd w:val="0"/>
    </w:pPr>
    <w:rPr>
      <w:szCs w:val="20"/>
      <w:lang w:eastAsia="en-US"/>
    </w:rPr>
  </w:style>
  <w:style w:type="character" w:customStyle="1" w:styleId="PodnojeChar">
    <w:name w:val="Podnožje Char"/>
    <w:basedOn w:val="Zadanifontodlomka"/>
    <w:link w:val="Podnoje"/>
    <w:uiPriority w:val="99"/>
    <w:rsid w:val="0030512D"/>
    <w:rPr>
      <w:sz w:val="24"/>
      <w:lang w:eastAsia="en-US"/>
    </w:rPr>
  </w:style>
  <w:style w:type="character" w:styleId="Brojstranice">
    <w:name w:val="page number"/>
    <w:basedOn w:val="Zadanifontodlomka"/>
    <w:rsid w:val="0030512D"/>
  </w:style>
  <w:style w:type="table" w:styleId="Reetkatablice">
    <w:name w:val="Table Grid"/>
    <w:basedOn w:val="Obinatablica"/>
    <w:rsid w:val="0030512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21">
    <w:name w:val="Tijelo teksta 21"/>
    <w:basedOn w:val="Normal"/>
    <w:rsid w:val="0030512D"/>
    <w:pPr>
      <w:suppressAutoHyphens/>
      <w:overflowPunct w:val="0"/>
      <w:autoSpaceDE w:val="0"/>
      <w:jc w:val="both"/>
    </w:pPr>
    <w:rPr>
      <w:bCs/>
      <w:szCs w:val="20"/>
      <w:lang w:eastAsia="ar-SA"/>
    </w:rPr>
  </w:style>
  <w:style w:type="paragraph" w:customStyle="1" w:styleId="Tablicanaslov">
    <w:name w:val="Tablica naslov"/>
    <w:basedOn w:val="Normal"/>
    <w:rsid w:val="0030512D"/>
    <w:pPr>
      <w:suppressAutoHyphens/>
      <w:spacing w:before="240" w:after="120"/>
      <w:jc w:val="center"/>
    </w:pPr>
    <w:rPr>
      <w:rFonts w:ascii="Bookman Old Style" w:hAnsi="Bookman Old Style"/>
      <w:b/>
      <w:i/>
      <w:spacing w:val="10"/>
      <w:szCs w:val="20"/>
      <w:lang w:eastAsia="ar-SA"/>
    </w:rPr>
  </w:style>
  <w:style w:type="paragraph" w:styleId="Tijeloteksta2">
    <w:name w:val="Body Text 2"/>
    <w:basedOn w:val="Normal"/>
    <w:link w:val="Tijeloteksta2Char"/>
    <w:rsid w:val="0030512D"/>
    <w:pPr>
      <w:spacing w:after="120" w:line="480" w:lineRule="auto"/>
    </w:pPr>
  </w:style>
  <w:style w:type="character" w:customStyle="1" w:styleId="Tijeloteksta2Char">
    <w:name w:val="Tijelo teksta 2 Char"/>
    <w:basedOn w:val="Zadanifontodlomka"/>
    <w:link w:val="Tijeloteksta2"/>
    <w:rsid w:val="0030512D"/>
    <w:rPr>
      <w:sz w:val="24"/>
      <w:szCs w:val="24"/>
    </w:rPr>
  </w:style>
  <w:style w:type="paragraph" w:styleId="Blokteksta">
    <w:name w:val="Block Text"/>
    <w:basedOn w:val="Normal"/>
    <w:rsid w:val="0030512D"/>
    <w:pPr>
      <w:ind w:left="113" w:right="113"/>
    </w:pPr>
    <w:rPr>
      <w:snapToGrid w:val="0"/>
      <w:color w:val="000000"/>
      <w:sz w:val="22"/>
      <w:szCs w:val="20"/>
      <w:lang w:eastAsia="en-US"/>
    </w:rPr>
  </w:style>
  <w:style w:type="paragraph" w:styleId="Uvuenotijeloteksta">
    <w:name w:val="Body Text Indent"/>
    <w:basedOn w:val="Normal"/>
    <w:link w:val="UvuenotijelotekstaChar"/>
    <w:rsid w:val="0030512D"/>
    <w:pPr>
      <w:overflowPunct w:val="0"/>
      <w:autoSpaceDE w:val="0"/>
      <w:autoSpaceDN w:val="0"/>
      <w:adjustRightInd w:val="0"/>
      <w:spacing w:after="120"/>
      <w:ind w:left="283"/>
    </w:pPr>
    <w:rPr>
      <w:szCs w:val="20"/>
      <w:lang w:eastAsia="en-US"/>
    </w:rPr>
  </w:style>
  <w:style w:type="character" w:customStyle="1" w:styleId="UvuenotijelotekstaChar">
    <w:name w:val="Uvučeno tijelo teksta Char"/>
    <w:basedOn w:val="Zadanifontodlomka"/>
    <w:link w:val="Uvuenotijeloteksta"/>
    <w:rsid w:val="0030512D"/>
    <w:rPr>
      <w:sz w:val="24"/>
      <w:lang w:eastAsia="en-US"/>
    </w:rPr>
  </w:style>
  <w:style w:type="paragraph" w:styleId="Naslov">
    <w:name w:val="Title"/>
    <w:basedOn w:val="Normal"/>
    <w:link w:val="NaslovChar"/>
    <w:qFormat/>
    <w:rsid w:val="0030512D"/>
    <w:pPr>
      <w:jc w:val="center"/>
    </w:pPr>
    <w:rPr>
      <w:spacing w:val="100"/>
      <w:sz w:val="48"/>
      <w:szCs w:val="20"/>
    </w:rPr>
  </w:style>
  <w:style w:type="character" w:customStyle="1" w:styleId="NaslovChar">
    <w:name w:val="Naslov Char"/>
    <w:basedOn w:val="Zadanifontodlomka"/>
    <w:link w:val="Naslov"/>
    <w:rsid w:val="0030512D"/>
    <w:rPr>
      <w:spacing w:val="100"/>
      <w:sz w:val="48"/>
    </w:rPr>
  </w:style>
  <w:style w:type="paragraph" w:styleId="Zaglavlje">
    <w:name w:val="header"/>
    <w:basedOn w:val="Normal"/>
    <w:link w:val="ZaglavljeChar"/>
    <w:rsid w:val="0030512D"/>
    <w:pPr>
      <w:tabs>
        <w:tab w:val="center" w:pos="4320"/>
        <w:tab w:val="right" w:pos="8640"/>
      </w:tabs>
      <w:ind w:firstLine="851"/>
      <w:jc w:val="both"/>
    </w:pPr>
    <w:rPr>
      <w:szCs w:val="20"/>
    </w:rPr>
  </w:style>
  <w:style w:type="character" w:customStyle="1" w:styleId="ZaglavljeChar">
    <w:name w:val="Zaglavlje Char"/>
    <w:basedOn w:val="Zadanifontodlomka"/>
    <w:link w:val="Zaglavlje"/>
    <w:rsid w:val="0030512D"/>
    <w:rPr>
      <w:sz w:val="24"/>
    </w:rPr>
  </w:style>
  <w:style w:type="paragraph" w:styleId="Tijeloteksta-uvlaka2">
    <w:name w:val="Body Text Indent 2"/>
    <w:aliases w:val="  uvlaka 2"/>
    <w:basedOn w:val="Normal"/>
    <w:link w:val="Tijeloteksta-uvlaka2Char"/>
    <w:rsid w:val="0030512D"/>
    <w:pPr>
      <w:ind w:left="318"/>
    </w:pPr>
    <w:rPr>
      <w:szCs w:val="20"/>
    </w:rPr>
  </w:style>
  <w:style w:type="character" w:customStyle="1" w:styleId="Tijeloteksta-uvlaka2Char">
    <w:name w:val="Tijelo teksta - uvlaka 2 Char"/>
    <w:aliases w:val="  uvlaka 2 Char"/>
    <w:basedOn w:val="Zadanifontodlomka"/>
    <w:link w:val="Tijeloteksta-uvlaka2"/>
    <w:rsid w:val="0030512D"/>
    <w:rPr>
      <w:sz w:val="24"/>
    </w:rPr>
  </w:style>
  <w:style w:type="paragraph" w:styleId="Tijeloteksta3">
    <w:name w:val="Body Text 3"/>
    <w:basedOn w:val="Normal"/>
    <w:link w:val="Tijeloteksta3Char"/>
    <w:rsid w:val="0030512D"/>
    <w:rPr>
      <w:szCs w:val="20"/>
    </w:rPr>
  </w:style>
  <w:style w:type="character" w:customStyle="1" w:styleId="Tijeloteksta3Char">
    <w:name w:val="Tijelo teksta 3 Char"/>
    <w:basedOn w:val="Zadanifontodlomka"/>
    <w:link w:val="Tijeloteksta3"/>
    <w:rsid w:val="0030512D"/>
    <w:rPr>
      <w:sz w:val="24"/>
    </w:rPr>
  </w:style>
  <w:style w:type="paragraph" w:styleId="Podnaslov">
    <w:name w:val="Subtitle"/>
    <w:basedOn w:val="Normal"/>
    <w:link w:val="PodnaslovChar"/>
    <w:qFormat/>
    <w:rsid w:val="0030512D"/>
    <w:rPr>
      <w:snapToGrid w:val="0"/>
      <w:color w:val="000000"/>
      <w:spacing w:val="80"/>
      <w:sz w:val="32"/>
      <w:szCs w:val="20"/>
      <w:lang w:eastAsia="en-US"/>
    </w:rPr>
  </w:style>
  <w:style w:type="character" w:customStyle="1" w:styleId="PodnaslovChar">
    <w:name w:val="Podnaslov Char"/>
    <w:basedOn w:val="Zadanifontodlomka"/>
    <w:link w:val="Podnaslov"/>
    <w:rsid w:val="0030512D"/>
    <w:rPr>
      <w:snapToGrid w:val="0"/>
      <w:color w:val="000000"/>
      <w:spacing w:val="80"/>
      <w:sz w:val="32"/>
      <w:lang w:eastAsia="en-US"/>
    </w:rPr>
  </w:style>
  <w:style w:type="paragraph" w:styleId="Tijeloteksta-uvlaka3">
    <w:name w:val="Body Text Indent 3"/>
    <w:aliases w:val=" uvlaka 3"/>
    <w:basedOn w:val="Normal"/>
    <w:link w:val="Tijeloteksta-uvlaka3Char"/>
    <w:rsid w:val="0030512D"/>
    <w:pPr>
      <w:ind w:left="227" w:hanging="227"/>
    </w:pPr>
    <w:rPr>
      <w:sz w:val="20"/>
      <w:szCs w:val="20"/>
    </w:rPr>
  </w:style>
  <w:style w:type="character" w:customStyle="1" w:styleId="Tijeloteksta-uvlaka3Char">
    <w:name w:val="Tijelo teksta - uvlaka 3 Char"/>
    <w:aliases w:val=" uvlaka 3 Char"/>
    <w:basedOn w:val="Zadanifontodlomka"/>
    <w:link w:val="Tijeloteksta-uvlaka3"/>
    <w:rsid w:val="0030512D"/>
  </w:style>
  <w:style w:type="character" w:styleId="SlijeenaHiperveza">
    <w:name w:val="FollowedHyperlink"/>
    <w:rsid w:val="0030512D"/>
    <w:rPr>
      <w:color w:val="800080"/>
      <w:u w:val="single"/>
    </w:rPr>
  </w:style>
  <w:style w:type="paragraph" w:styleId="Sadraj4">
    <w:name w:val="toc 4"/>
    <w:basedOn w:val="Normal"/>
    <w:next w:val="Normal"/>
    <w:autoRedefine/>
    <w:rsid w:val="0030512D"/>
    <w:pPr>
      <w:ind w:left="720" w:firstLine="851"/>
    </w:pPr>
    <w:rPr>
      <w:sz w:val="18"/>
      <w:szCs w:val="20"/>
    </w:rPr>
  </w:style>
  <w:style w:type="table" w:styleId="Web-tablica1">
    <w:name w:val="Table Web 1"/>
    <w:basedOn w:val="Obinatablica"/>
    <w:rsid w:val="0030512D"/>
    <w:pPr>
      <w:overflowPunct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intro1">
    <w:name w:val="pintro1"/>
    <w:basedOn w:val="Normal"/>
    <w:rsid w:val="0030512D"/>
    <w:pPr>
      <w:spacing w:before="240" w:after="240" w:line="360" w:lineRule="atLeast"/>
    </w:pPr>
    <w:rPr>
      <w:rFonts w:ascii="Georgia" w:hAnsi="Georgia"/>
      <w:i/>
      <w:iCs/>
      <w:color w:val="263F73"/>
      <w:sz w:val="38"/>
      <w:szCs w:val="38"/>
    </w:rPr>
  </w:style>
  <w:style w:type="paragraph" w:customStyle="1" w:styleId="Odlomakpopisa1">
    <w:name w:val="Odlomak popisa1"/>
    <w:basedOn w:val="Normal"/>
    <w:rsid w:val="0030512D"/>
    <w:pPr>
      <w:spacing w:after="200" w:line="276" w:lineRule="auto"/>
      <w:ind w:left="720"/>
      <w:contextualSpacing/>
    </w:pPr>
    <w:rPr>
      <w:rFonts w:ascii="Calibri" w:hAnsi="Calibri"/>
      <w:sz w:val="22"/>
      <w:szCs w:val="22"/>
      <w:lang w:eastAsia="en-US"/>
    </w:rPr>
  </w:style>
  <w:style w:type="paragraph" w:styleId="Tekstbalonia">
    <w:name w:val="Balloon Text"/>
    <w:basedOn w:val="Normal"/>
    <w:link w:val="TekstbaloniaChar"/>
    <w:rsid w:val="0030512D"/>
    <w:rPr>
      <w:rFonts w:ascii="Tahoma" w:hAnsi="Tahoma" w:cs="Tahoma"/>
      <w:sz w:val="16"/>
      <w:szCs w:val="16"/>
    </w:rPr>
  </w:style>
  <w:style w:type="character" w:customStyle="1" w:styleId="TekstbaloniaChar">
    <w:name w:val="Tekst balončića Char"/>
    <w:basedOn w:val="Zadanifontodlomka"/>
    <w:link w:val="Tekstbalonia"/>
    <w:rsid w:val="0030512D"/>
    <w:rPr>
      <w:rFonts w:ascii="Tahoma" w:hAnsi="Tahoma" w:cs="Tahoma"/>
      <w:sz w:val="16"/>
      <w:szCs w:val="16"/>
    </w:rPr>
  </w:style>
  <w:style w:type="paragraph" w:styleId="Odlomakpopisa">
    <w:name w:val="List Paragraph"/>
    <w:basedOn w:val="Normal"/>
    <w:uiPriority w:val="34"/>
    <w:qFormat/>
    <w:rsid w:val="0030512D"/>
    <w:pPr>
      <w:ind w:left="708"/>
    </w:pPr>
  </w:style>
  <w:style w:type="table" w:customStyle="1" w:styleId="Reetkatablice1">
    <w:name w:val="Rešetka tablice1"/>
    <w:basedOn w:val="Obinatablica"/>
    <w:next w:val="Reetkatablice"/>
    <w:uiPriority w:val="59"/>
    <w:rsid w:val="003051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CC2AFA"/>
    <w:rPr>
      <w:b/>
      <w:bCs/>
    </w:rPr>
  </w:style>
  <w:style w:type="table" w:styleId="Srednjareetka3-Isticanje1">
    <w:name w:val="Medium Grid 3 Accent 1"/>
    <w:basedOn w:val="Obinatablica"/>
    <w:uiPriority w:val="69"/>
    <w:rsid w:val="00193DDD"/>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13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13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13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13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E8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E89D"/>
      </w:tcPr>
    </w:tblStylePr>
  </w:style>
  <w:style w:type="table" w:customStyle="1" w:styleId="ivopisnatablicareetke6-isticanje51">
    <w:name w:val="Živopisna tablica rešetke 6 - isticanje 51"/>
    <w:basedOn w:val="Obinatablica"/>
    <w:uiPriority w:val="51"/>
    <w:rsid w:val="008B36B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icareetke4-isticanje51">
    <w:name w:val="Tablica rešetke 4 - isticanje 51"/>
    <w:basedOn w:val="Obinatablica"/>
    <w:uiPriority w:val="49"/>
    <w:rsid w:val="008B36B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icareetke4-isticanje11">
    <w:name w:val="Tablica rešetke 4 - isticanje 11"/>
    <w:basedOn w:val="Obinatablica"/>
    <w:uiPriority w:val="49"/>
    <w:rsid w:val="008B36B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icareetke3-isticanje11">
    <w:name w:val="Tablica rešetke 3 - isticanje 11"/>
    <w:basedOn w:val="Obinatablica"/>
    <w:uiPriority w:val="48"/>
    <w:rsid w:val="008B36B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ezproreda">
    <w:name w:val="No Spacing"/>
    <w:link w:val="BezproredaChar"/>
    <w:uiPriority w:val="1"/>
    <w:qFormat/>
    <w:rsid w:val="002C450D"/>
    <w:rPr>
      <w:rFonts w:asciiTheme="minorHAnsi" w:eastAsiaTheme="minorEastAsia" w:hAnsiTheme="minorHAnsi" w:cs="Arial"/>
      <w:sz w:val="22"/>
      <w:szCs w:val="22"/>
    </w:rPr>
  </w:style>
  <w:style w:type="table" w:customStyle="1" w:styleId="Tamnatablicareetke5-isticanje61">
    <w:name w:val="Tamna tablica rešetke 5 - isticanje 61"/>
    <w:basedOn w:val="Obinatablica"/>
    <w:uiPriority w:val="50"/>
    <w:rsid w:val="00A12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Srednjareetka3-Isticanje19">
    <w:name w:val="Srednja rešetka 3 - Isticanje 19"/>
    <w:basedOn w:val="Obinatablica"/>
    <w:next w:val="Srednjareetka3-Isticanje1"/>
    <w:uiPriority w:val="69"/>
    <w:rsid w:val="00F27895"/>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13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13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13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13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E8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E89D"/>
      </w:tcPr>
    </w:tblStylePr>
  </w:style>
  <w:style w:type="numbering" w:customStyle="1" w:styleId="Numeriranje">
    <w:name w:val="Numeriranje"/>
    <w:uiPriority w:val="99"/>
    <w:rsid w:val="00484704"/>
    <w:pPr>
      <w:numPr>
        <w:numId w:val="79"/>
      </w:numPr>
    </w:pPr>
  </w:style>
  <w:style w:type="character" w:customStyle="1" w:styleId="BezproredaChar">
    <w:name w:val="Bez proreda Char"/>
    <w:basedOn w:val="Zadanifontodlomka"/>
    <w:link w:val="Bezproreda"/>
    <w:uiPriority w:val="1"/>
    <w:rsid w:val="00881F90"/>
    <w:rPr>
      <w:rFonts w:asciiTheme="minorHAnsi" w:eastAsiaTheme="minorEastAsia" w:hAnsiTheme="minorHAnsi" w:cs="Arial"/>
      <w:sz w:val="22"/>
      <w:szCs w:val="22"/>
    </w:rPr>
  </w:style>
  <w:style w:type="character" w:styleId="Istaknuto">
    <w:name w:val="Emphasis"/>
    <w:basedOn w:val="Zadanifontodlomka"/>
    <w:qFormat/>
    <w:rsid w:val="005E574F"/>
    <w:rPr>
      <w:i/>
      <w:iCs/>
    </w:rPr>
  </w:style>
  <w:style w:type="table" w:customStyle="1" w:styleId="Tamnatablicareetke5-isticanje611">
    <w:name w:val="Tamna tablica rešetke 5 - isticanje 611"/>
    <w:basedOn w:val="Obinatablica"/>
    <w:uiPriority w:val="50"/>
    <w:rsid w:val="00477AB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1567">
      <w:bodyDiv w:val="1"/>
      <w:marLeft w:val="0"/>
      <w:marRight w:val="0"/>
      <w:marTop w:val="0"/>
      <w:marBottom w:val="0"/>
      <w:divBdr>
        <w:top w:val="none" w:sz="0" w:space="0" w:color="auto"/>
        <w:left w:val="none" w:sz="0" w:space="0" w:color="auto"/>
        <w:bottom w:val="none" w:sz="0" w:space="0" w:color="auto"/>
        <w:right w:val="none" w:sz="0" w:space="0" w:color="auto"/>
      </w:divBdr>
    </w:div>
    <w:div w:id="516575745">
      <w:bodyDiv w:val="1"/>
      <w:marLeft w:val="0"/>
      <w:marRight w:val="0"/>
      <w:marTop w:val="0"/>
      <w:marBottom w:val="0"/>
      <w:divBdr>
        <w:top w:val="none" w:sz="0" w:space="0" w:color="auto"/>
        <w:left w:val="none" w:sz="0" w:space="0" w:color="auto"/>
        <w:bottom w:val="none" w:sz="0" w:space="0" w:color="auto"/>
        <w:right w:val="none" w:sz="0" w:space="0" w:color="auto"/>
      </w:divBdr>
    </w:div>
    <w:div w:id="523447653">
      <w:bodyDiv w:val="1"/>
      <w:marLeft w:val="0"/>
      <w:marRight w:val="0"/>
      <w:marTop w:val="0"/>
      <w:marBottom w:val="0"/>
      <w:divBdr>
        <w:top w:val="none" w:sz="0" w:space="0" w:color="auto"/>
        <w:left w:val="none" w:sz="0" w:space="0" w:color="auto"/>
        <w:bottom w:val="none" w:sz="0" w:space="0" w:color="auto"/>
        <w:right w:val="none" w:sz="0" w:space="0" w:color="auto"/>
      </w:divBdr>
    </w:div>
    <w:div w:id="709259224">
      <w:bodyDiv w:val="1"/>
      <w:marLeft w:val="0"/>
      <w:marRight w:val="0"/>
      <w:marTop w:val="0"/>
      <w:marBottom w:val="0"/>
      <w:divBdr>
        <w:top w:val="none" w:sz="0" w:space="0" w:color="auto"/>
        <w:left w:val="none" w:sz="0" w:space="0" w:color="auto"/>
        <w:bottom w:val="none" w:sz="0" w:space="0" w:color="auto"/>
        <w:right w:val="none" w:sz="0" w:space="0" w:color="auto"/>
      </w:divBdr>
    </w:div>
    <w:div w:id="791485497">
      <w:bodyDiv w:val="1"/>
      <w:marLeft w:val="0"/>
      <w:marRight w:val="0"/>
      <w:marTop w:val="0"/>
      <w:marBottom w:val="0"/>
      <w:divBdr>
        <w:top w:val="none" w:sz="0" w:space="0" w:color="auto"/>
        <w:left w:val="none" w:sz="0" w:space="0" w:color="auto"/>
        <w:bottom w:val="none" w:sz="0" w:space="0" w:color="auto"/>
        <w:right w:val="none" w:sz="0" w:space="0" w:color="auto"/>
      </w:divBdr>
    </w:div>
    <w:div w:id="815142388">
      <w:bodyDiv w:val="1"/>
      <w:marLeft w:val="0"/>
      <w:marRight w:val="0"/>
      <w:marTop w:val="0"/>
      <w:marBottom w:val="0"/>
      <w:divBdr>
        <w:top w:val="none" w:sz="0" w:space="0" w:color="auto"/>
        <w:left w:val="none" w:sz="0" w:space="0" w:color="auto"/>
        <w:bottom w:val="none" w:sz="0" w:space="0" w:color="auto"/>
        <w:right w:val="none" w:sz="0" w:space="0" w:color="auto"/>
      </w:divBdr>
    </w:div>
    <w:div w:id="852259279">
      <w:bodyDiv w:val="1"/>
      <w:marLeft w:val="0"/>
      <w:marRight w:val="0"/>
      <w:marTop w:val="0"/>
      <w:marBottom w:val="0"/>
      <w:divBdr>
        <w:top w:val="none" w:sz="0" w:space="0" w:color="auto"/>
        <w:left w:val="none" w:sz="0" w:space="0" w:color="auto"/>
        <w:bottom w:val="none" w:sz="0" w:space="0" w:color="auto"/>
        <w:right w:val="none" w:sz="0" w:space="0" w:color="auto"/>
      </w:divBdr>
    </w:div>
    <w:div w:id="936642616">
      <w:bodyDiv w:val="1"/>
      <w:marLeft w:val="0"/>
      <w:marRight w:val="0"/>
      <w:marTop w:val="0"/>
      <w:marBottom w:val="0"/>
      <w:divBdr>
        <w:top w:val="none" w:sz="0" w:space="0" w:color="auto"/>
        <w:left w:val="none" w:sz="0" w:space="0" w:color="auto"/>
        <w:bottom w:val="none" w:sz="0" w:space="0" w:color="auto"/>
        <w:right w:val="none" w:sz="0" w:space="0" w:color="auto"/>
      </w:divBdr>
    </w:div>
    <w:div w:id="989749972">
      <w:bodyDiv w:val="1"/>
      <w:marLeft w:val="0"/>
      <w:marRight w:val="0"/>
      <w:marTop w:val="0"/>
      <w:marBottom w:val="0"/>
      <w:divBdr>
        <w:top w:val="none" w:sz="0" w:space="0" w:color="auto"/>
        <w:left w:val="none" w:sz="0" w:space="0" w:color="auto"/>
        <w:bottom w:val="none" w:sz="0" w:space="0" w:color="auto"/>
        <w:right w:val="none" w:sz="0" w:space="0" w:color="auto"/>
      </w:divBdr>
    </w:div>
    <w:div w:id="1073044033">
      <w:bodyDiv w:val="1"/>
      <w:marLeft w:val="0"/>
      <w:marRight w:val="0"/>
      <w:marTop w:val="0"/>
      <w:marBottom w:val="0"/>
      <w:divBdr>
        <w:top w:val="none" w:sz="0" w:space="0" w:color="auto"/>
        <w:left w:val="none" w:sz="0" w:space="0" w:color="auto"/>
        <w:bottom w:val="none" w:sz="0" w:space="0" w:color="auto"/>
        <w:right w:val="none" w:sz="0" w:space="0" w:color="auto"/>
      </w:divBdr>
    </w:div>
    <w:div w:id="1594701498">
      <w:bodyDiv w:val="1"/>
      <w:marLeft w:val="0"/>
      <w:marRight w:val="0"/>
      <w:marTop w:val="0"/>
      <w:marBottom w:val="0"/>
      <w:divBdr>
        <w:top w:val="none" w:sz="0" w:space="0" w:color="auto"/>
        <w:left w:val="none" w:sz="0" w:space="0" w:color="auto"/>
        <w:bottom w:val="none" w:sz="0" w:space="0" w:color="auto"/>
        <w:right w:val="none" w:sz="0" w:space="0" w:color="auto"/>
      </w:divBdr>
    </w:div>
    <w:div w:id="1628659364">
      <w:bodyDiv w:val="1"/>
      <w:marLeft w:val="0"/>
      <w:marRight w:val="0"/>
      <w:marTop w:val="0"/>
      <w:marBottom w:val="0"/>
      <w:divBdr>
        <w:top w:val="none" w:sz="0" w:space="0" w:color="auto"/>
        <w:left w:val="none" w:sz="0" w:space="0" w:color="auto"/>
        <w:bottom w:val="none" w:sz="0" w:space="0" w:color="auto"/>
        <w:right w:val="none" w:sz="0" w:space="0" w:color="auto"/>
      </w:divBdr>
    </w:div>
    <w:div w:id="1693458988">
      <w:bodyDiv w:val="1"/>
      <w:marLeft w:val="0"/>
      <w:marRight w:val="0"/>
      <w:marTop w:val="0"/>
      <w:marBottom w:val="0"/>
      <w:divBdr>
        <w:top w:val="none" w:sz="0" w:space="0" w:color="auto"/>
        <w:left w:val="none" w:sz="0" w:space="0" w:color="auto"/>
        <w:bottom w:val="none" w:sz="0" w:space="0" w:color="auto"/>
        <w:right w:val="none" w:sz="0" w:space="0" w:color="auto"/>
      </w:divBdr>
    </w:div>
    <w:div w:id="1748185183">
      <w:bodyDiv w:val="1"/>
      <w:marLeft w:val="0"/>
      <w:marRight w:val="0"/>
      <w:marTop w:val="0"/>
      <w:marBottom w:val="0"/>
      <w:divBdr>
        <w:top w:val="none" w:sz="0" w:space="0" w:color="auto"/>
        <w:left w:val="none" w:sz="0" w:space="0" w:color="auto"/>
        <w:bottom w:val="none" w:sz="0" w:space="0" w:color="auto"/>
        <w:right w:val="none" w:sz="0" w:space="0" w:color="auto"/>
      </w:divBdr>
    </w:div>
    <w:div w:id="1776486290">
      <w:bodyDiv w:val="1"/>
      <w:marLeft w:val="0"/>
      <w:marRight w:val="0"/>
      <w:marTop w:val="0"/>
      <w:marBottom w:val="0"/>
      <w:divBdr>
        <w:top w:val="none" w:sz="0" w:space="0" w:color="auto"/>
        <w:left w:val="none" w:sz="0" w:space="0" w:color="auto"/>
        <w:bottom w:val="none" w:sz="0" w:space="0" w:color="auto"/>
        <w:right w:val="none" w:sz="0" w:space="0" w:color="auto"/>
      </w:divBdr>
    </w:div>
    <w:div w:id="1855415213">
      <w:bodyDiv w:val="1"/>
      <w:marLeft w:val="0"/>
      <w:marRight w:val="0"/>
      <w:marTop w:val="0"/>
      <w:marBottom w:val="0"/>
      <w:divBdr>
        <w:top w:val="none" w:sz="0" w:space="0" w:color="auto"/>
        <w:left w:val="none" w:sz="0" w:space="0" w:color="auto"/>
        <w:bottom w:val="none" w:sz="0" w:space="0" w:color="auto"/>
        <w:right w:val="none" w:sz="0" w:space="0" w:color="auto"/>
      </w:divBdr>
    </w:div>
    <w:div w:id="1876193097">
      <w:bodyDiv w:val="1"/>
      <w:marLeft w:val="0"/>
      <w:marRight w:val="0"/>
      <w:marTop w:val="0"/>
      <w:marBottom w:val="0"/>
      <w:divBdr>
        <w:top w:val="none" w:sz="0" w:space="0" w:color="auto"/>
        <w:left w:val="none" w:sz="0" w:space="0" w:color="auto"/>
        <w:bottom w:val="none" w:sz="0" w:space="0" w:color="auto"/>
        <w:right w:val="none" w:sz="0" w:space="0" w:color="auto"/>
      </w:divBdr>
    </w:div>
    <w:div w:id="1906187103">
      <w:bodyDiv w:val="1"/>
      <w:marLeft w:val="0"/>
      <w:marRight w:val="0"/>
      <w:marTop w:val="0"/>
      <w:marBottom w:val="0"/>
      <w:divBdr>
        <w:top w:val="none" w:sz="0" w:space="0" w:color="auto"/>
        <w:left w:val="none" w:sz="0" w:space="0" w:color="auto"/>
        <w:bottom w:val="none" w:sz="0" w:space="0" w:color="auto"/>
        <w:right w:val="none" w:sz="0" w:space="0" w:color="auto"/>
      </w:divBdr>
    </w:div>
    <w:div w:id="1907299380">
      <w:bodyDiv w:val="1"/>
      <w:marLeft w:val="0"/>
      <w:marRight w:val="0"/>
      <w:marTop w:val="0"/>
      <w:marBottom w:val="0"/>
      <w:divBdr>
        <w:top w:val="none" w:sz="0" w:space="0" w:color="auto"/>
        <w:left w:val="none" w:sz="0" w:space="0" w:color="auto"/>
        <w:bottom w:val="none" w:sz="0" w:space="0" w:color="auto"/>
        <w:right w:val="none" w:sz="0" w:space="0" w:color="auto"/>
      </w:divBdr>
    </w:div>
    <w:div w:id="1991057388">
      <w:bodyDiv w:val="1"/>
      <w:marLeft w:val="0"/>
      <w:marRight w:val="0"/>
      <w:marTop w:val="0"/>
      <w:marBottom w:val="0"/>
      <w:divBdr>
        <w:top w:val="none" w:sz="0" w:space="0" w:color="auto"/>
        <w:left w:val="none" w:sz="0" w:space="0" w:color="auto"/>
        <w:bottom w:val="none" w:sz="0" w:space="0" w:color="auto"/>
        <w:right w:val="none" w:sz="0" w:space="0" w:color="auto"/>
      </w:divBdr>
    </w:div>
    <w:div w:id="2007203729">
      <w:bodyDiv w:val="1"/>
      <w:marLeft w:val="0"/>
      <w:marRight w:val="0"/>
      <w:marTop w:val="0"/>
      <w:marBottom w:val="0"/>
      <w:divBdr>
        <w:top w:val="none" w:sz="0" w:space="0" w:color="auto"/>
        <w:left w:val="none" w:sz="0" w:space="0" w:color="auto"/>
        <w:bottom w:val="none" w:sz="0" w:space="0" w:color="auto"/>
        <w:right w:val="none" w:sz="0" w:space="0" w:color="auto"/>
      </w:divBdr>
    </w:div>
    <w:div w:id="2059737231">
      <w:bodyDiv w:val="1"/>
      <w:marLeft w:val="0"/>
      <w:marRight w:val="0"/>
      <w:marTop w:val="0"/>
      <w:marBottom w:val="0"/>
      <w:divBdr>
        <w:top w:val="none" w:sz="0" w:space="0" w:color="auto"/>
        <w:left w:val="none" w:sz="0" w:space="0" w:color="auto"/>
        <w:bottom w:val="none" w:sz="0" w:space="0" w:color="auto"/>
        <w:right w:val="none" w:sz="0" w:space="0" w:color="auto"/>
      </w:divBdr>
    </w:div>
    <w:div w:id="2119911821">
      <w:bodyDiv w:val="1"/>
      <w:marLeft w:val="0"/>
      <w:marRight w:val="0"/>
      <w:marTop w:val="0"/>
      <w:marBottom w:val="0"/>
      <w:divBdr>
        <w:top w:val="none" w:sz="0" w:space="0" w:color="auto"/>
        <w:left w:val="none" w:sz="0" w:space="0" w:color="auto"/>
        <w:bottom w:val="none" w:sz="0" w:space="0" w:color="auto"/>
        <w:right w:val="none" w:sz="0" w:space="0" w:color="auto"/>
      </w:divBdr>
    </w:div>
    <w:div w:id="21397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zadjecupul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jecjid5@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risnici\dbelosevic\Documents\Memorandum%20Doma.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PROGRAM RADA ZA 2021.G.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147DE-1BEA-4FC4-B8DF-A987C948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Doma</Template>
  <TotalTime>75</TotalTime>
  <Pages>1</Pages>
  <Words>20069</Words>
  <Characters>114394</Characters>
  <Application>Microsoft Office Word</Application>
  <DocSecurity>0</DocSecurity>
  <Lines>953</Lines>
  <Paragraphs>268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Dječji dom Ruža Petrović</vt:lpstr>
      <vt:lpstr>Dom za djecu i mlađe punoljetne osobe „Pula“</vt:lpstr>
    </vt:vector>
  </TitlesOfParts>
  <Company/>
  <LinksUpToDate>false</LinksUpToDate>
  <CharactersWithSpaces>134195</CharactersWithSpaces>
  <SharedDoc>false</SharedDoc>
  <HLinks>
    <vt:vector size="12" baseType="variant">
      <vt:variant>
        <vt:i4>3997704</vt:i4>
      </vt:variant>
      <vt:variant>
        <vt:i4>3</vt:i4>
      </vt:variant>
      <vt:variant>
        <vt:i4>0</vt:i4>
      </vt:variant>
      <vt:variant>
        <vt:i4>5</vt:i4>
      </vt:variant>
      <vt:variant>
        <vt:lpwstr>mailto:ddpula@pu.t-com.hr</vt:lpwstr>
      </vt:variant>
      <vt:variant>
        <vt:lpwstr/>
      </vt:variant>
      <vt:variant>
        <vt:i4>6815766</vt:i4>
      </vt:variant>
      <vt:variant>
        <vt:i4>0</vt:i4>
      </vt:variant>
      <vt:variant>
        <vt:i4>0</vt:i4>
      </vt:variant>
      <vt:variant>
        <vt:i4>5</vt:i4>
      </vt:variant>
      <vt:variant>
        <vt:lpwstr>mailto:djecjid5@gmail.com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Dječji dom Ruža Petrović</dc:title>
  <dc:subject>Program rada Doma za 2021.g.</dc:subject>
  <dc:creator>Davorka Belošević</dc:creator>
  <cp:keywords/>
  <dc:description/>
  <cp:lastModifiedBy>Davorka Belosevic</cp:lastModifiedBy>
  <cp:revision>9</cp:revision>
  <cp:lastPrinted>2021-02-23T08:07:00Z</cp:lastPrinted>
  <dcterms:created xsi:type="dcterms:W3CDTF">2021-02-22T13:21:00Z</dcterms:created>
  <dcterms:modified xsi:type="dcterms:W3CDTF">2021-02-23T15:06:00Z</dcterms:modified>
  <cp:category>Pula, veljača 2021.g.</cp:category>
</cp:coreProperties>
</file>